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0" w:rsidRDefault="00B37FC0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5C58FF" w:rsidRDefault="0025050F">
      <w:pPr>
        <w:spacing w:before="30"/>
        <w:ind w:left="696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2019-2020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ÖĞRETİM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YILI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AKADEMİK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TAKVİMİ</w:t>
      </w:r>
    </w:p>
    <w:p w:rsidR="005C58FF" w:rsidRDefault="005C58FF">
      <w:pPr>
        <w:spacing w:before="4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8662"/>
      </w:tblGrid>
      <w:tr w:rsidR="005C58FF">
        <w:trPr>
          <w:trHeight w:hRule="exact" w:val="797"/>
        </w:trPr>
        <w:tc>
          <w:tcPr>
            <w:tcW w:w="8662" w:type="dxa"/>
            <w:tcBorders>
              <w:top w:val="single" w:sz="18" w:space="0" w:color="000000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5C58FF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C58FF" w:rsidRDefault="009C6A60">
            <w:pPr>
              <w:pStyle w:val="TableParagraph"/>
              <w:ind w:left="3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>
        <w:trPr>
          <w:trHeight w:hRule="exact" w:val="278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yıt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Yeni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</w:rPr>
              <w:t>ıç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50DDD">
              <w:rPr>
                <w:rFonts w:ascii="Verdana" w:eastAsia="Verdana" w:hAnsi="Verdana" w:cs="Verdana"/>
              </w:rPr>
              <w:t>i</w:t>
            </w:r>
            <w:proofErr w:type="spellEnd"/>
            <w:r w:rsidR="00250DDD">
              <w:rPr>
                <w:rFonts w:ascii="Verdana" w:eastAsia="Verdana" w:hAnsi="Verdana" w:cs="Verdana"/>
              </w:rPr>
              <w:tab/>
              <w:t>17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9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yıt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Yeni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3C1E00">
              <w:rPr>
                <w:rFonts w:ascii="Verdana" w:eastAsia="Verdana" w:hAnsi="Verdana" w:cs="Verdana"/>
              </w:rPr>
              <w:t>hi</w:t>
            </w:r>
            <w:proofErr w:type="spellEnd"/>
            <w:r w:rsidR="003C1E00">
              <w:rPr>
                <w:rFonts w:ascii="Verdana" w:eastAsia="Verdana" w:hAnsi="Verdana" w:cs="Verdana"/>
              </w:rPr>
              <w:tab/>
              <w:t>22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9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  <w:spacing w:val="-5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25050F">
              <w:rPr>
                <w:rFonts w:ascii="Verdana" w:eastAsia="Verdana" w:hAnsi="Verdana" w:cs="Verdana"/>
              </w:rPr>
              <w:t>ihi</w:t>
            </w:r>
            <w:proofErr w:type="spellEnd"/>
            <w:r w:rsidR="0025050F">
              <w:rPr>
                <w:rFonts w:ascii="Verdana" w:eastAsia="Verdana" w:hAnsi="Verdana" w:cs="Verdana"/>
              </w:rPr>
              <w:tab/>
              <w:t>23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9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EC052F">
              <w:rPr>
                <w:rFonts w:ascii="Verdana" w:eastAsia="Verdana" w:hAnsi="Verdana" w:cs="Verdana"/>
              </w:rPr>
              <w:t>hi</w:t>
            </w:r>
            <w:proofErr w:type="spellEnd"/>
            <w:r w:rsidR="00EC052F">
              <w:rPr>
                <w:rFonts w:ascii="Verdana" w:eastAsia="Verdana" w:hAnsi="Verdana" w:cs="Verdana"/>
              </w:rPr>
              <w:tab/>
              <w:t>31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12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25050F">
              <w:rPr>
                <w:rFonts w:ascii="Verdana" w:eastAsia="Verdana" w:hAnsi="Verdana" w:cs="Verdana"/>
              </w:rPr>
              <w:t>19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  <w:spacing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3C1E00">
              <w:rPr>
                <w:rFonts w:ascii="Verdana" w:eastAsia="Verdana" w:hAnsi="Verdana" w:cs="Verdana"/>
              </w:rPr>
              <w:t>04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7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1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v</w:t>
            </w:r>
            <w:proofErr w:type="spellEnd"/>
            <w:r>
              <w:rPr>
                <w:rFonts w:ascii="Verdana" w:eastAsia="Verdana" w:hAnsi="Verdana" w:cs="Verdana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position w:val="1"/>
              </w:rPr>
              <w:t>B</w:t>
            </w:r>
            <w:r>
              <w:rPr>
                <w:rFonts w:ascii="Verdana" w:eastAsia="Verdana" w:hAnsi="Verdana" w:cs="Verdana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1"/>
              </w:rPr>
              <w:t>t</w:t>
            </w:r>
            <w:r>
              <w:rPr>
                <w:rFonts w:ascii="Verdana" w:eastAsia="Verdana" w:hAnsi="Verdana" w:cs="Verdana"/>
                <w:position w:val="1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position w:val="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h</w:t>
            </w:r>
            <w:r>
              <w:rPr>
                <w:rFonts w:ascii="Verdana" w:eastAsia="Verdana" w:hAnsi="Verdana" w:cs="Verdana"/>
                <w:spacing w:val="12"/>
                <w:position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3C1E00">
              <w:rPr>
                <w:rFonts w:ascii="Verdana" w:eastAsia="Verdana" w:hAnsi="Verdana" w:cs="Verdana"/>
                <w:position w:val="1"/>
              </w:rPr>
              <w:t>15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.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1</w:t>
            </w:r>
            <w:r>
              <w:rPr>
                <w:rFonts w:ascii="Verdana" w:eastAsia="Verdana" w:hAnsi="Verdana" w:cs="Verdana"/>
                <w:spacing w:val="4"/>
                <w:position w:val="1"/>
              </w:rPr>
              <w:t>1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.</w:t>
            </w:r>
            <w:r w:rsidR="0025050F">
              <w:rPr>
                <w:rFonts w:ascii="Verdana" w:eastAsia="Verdana" w:hAnsi="Verdana" w:cs="Verdana"/>
                <w:position w:val="1"/>
              </w:rPr>
              <w:t>2019</w:t>
            </w:r>
          </w:p>
        </w:tc>
      </w:tr>
      <w:tr w:rsidR="005C58FF">
        <w:trPr>
          <w:trHeight w:hRule="exact" w:val="281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6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3C1E00">
              <w:rPr>
                <w:rFonts w:ascii="Verdana" w:eastAsia="Verdana" w:hAnsi="Verdana" w:cs="Verdana"/>
              </w:rPr>
              <w:t>i</w:t>
            </w:r>
            <w:proofErr w:type="spellEnd"/>
            <w:r w:rsidR="003C1E00">
              <w:rPr>
                <w:rFonts w:ascii="Verdana" w:eastAsia="Verdana" w:hAnsi="Verdana" w:cs="Verdana"/>
              </w:rPr>
              <w:tab/>
              <w:t>20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69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z</w:t>
            </w:r>
            <w:r>
              <w:rPr>
                <w:rFonts w:ascii="Verdana" w:eastAsia="Verdana" w:hAnsi="Verdana" w:cs="Verdana"/>
              </w:rPr>
              <w:t>eret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1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3C1E00">
              <w:rPr>
                <w:rFonts w:ascii="Verdana" w:eastAsia="Verdana" w:hAnsi="Verdana" w:cs="Verdana"/>
              </w:rPr>
              <w:t>i</w:t>
            </w:r>
            <w:proofErr w:type="spellEnd"/>
            <w:r w:rsidR="003C1E00">
              <w:rPr>
                <w:rFonts w:ascii="Verdana" w:eastAsia="Verdana" w:hAnsi="Verdana" w:cs="Verdana"/>
              </w:rPr>
              <w:tab/>
              <w:t>04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z</w:t>
            </w:r>
            <w:r>
              <w:rPr>
                <w:rFonts w:ascii="Verdana" w:eastAsia="Verdana" w:hAnsi="Verdana" w:cs="Verdana"/>
              </w:rPr>
              <w:t>eret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3C1E00">
              <w:rPr>
                <w:rFonts w:ascii="Verdana" w:eastAsia="Verdana" w:hAnsi="Verdana" w:cs="Verdana"/>
              </w:rPr>
              <w:t>hi</w:t>
            </w:r>
            <w:proofErr w:type="spellEnd"/>
            <w:r w:rsidR="003C1E00">
              <w:rPr>
                <w:rFonts w:ascii="Verdana" w:eastAsia="Verdana" w:hAnsi="Verdana" w:cs="Verdana"/>
              </w:rPr>
              <w:tab/>
              <w:t>06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8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EC052F">
              <w:rPr>
                <w:rFonts w:ascii="Verdana" w:eastAsia="Verdana" w:hAnsi="Verdana" w:cs="Verdana"/>
              </w:rPr>
              <w:t>hi</w:t>
            </w:r>
            <w:proofErr w:type="spellEnd"/>
            <w:r w:rsidR="00EC052F">
              <w:rPr>
                <w:rFonts w:ascii="Verdana" w:eastAsia="Verdana" w:hAnsi="Verdana" w:cs="Verdana"/>
              </w:rPr>
              <w:tab/>
              <w:t>02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EC052F">
              <w:rPr>
                <w:rFonts w:ascii="Verdana" w:eastAsia="Verdana" w:hAnsi="Verdana" w:cs="Verdana"/>
              </w:rPr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25050F">
              <w:rPr>
                <w:rFonts w:ascii="Verdana" w:eastAsia="Verdana" w:hAnsi="Verdana" w:cs="Verdana"/>
              </w:rPr>
              <w:t>20</w:t>
            </w:r>
          </w:p>
        </w:tc>
      </w:tr>
      <w:tr w:rsidR="005C58FF">
        <w:trPr>
          <w:trHeight w:hRule="exact" w:val="326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EC052F">
              <w:rPr>
                <w:rFonts w:ascii="Verdana" w:eastAsia="Verdana" w:hAnsi="Verdana" w:cs="Verdana"/>
              </w:rPr>
              <w:t>hi</w:t>
            </w:r>
            <w:proofErr w:type="spellEnd"/>
            <w:r w:rsidR="00EC052F">
              <w:rPr>
                <w:rFonts w:ascii="Verdana" w:eastAsia="Verdana" w:hAnsi="Verdana" w:cs="Verdana"/>
              </w:rPr>
              <w:tab/>
              <w:t>1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337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 w:rsidR="0025050F">
              <w:rPr>
                <w:rFonts w:ascii="Verdana" w:eastAsia="Verdana" w:hAnsi="Verdana" w:cs="Verdana"/>
              </w:rPr>
              <w:t>rih</w:t>
            </w:r>
            <w:proofErr w:type="spellEnd"/>
            <w:r w:rsidR="0025050F">
              <w:rPr>
                <w:rFonts w:ascii="Verdana" w:eastAsia="Verdana" w:hAnsi="Verdana" w:cs="Verdana"/>
              </w:rPr>
              <w:tab/>
              <w:t>17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25050F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25050F">
              <w:rPr>
                <w:rFonts w:ascii="Verdana" w:eastAsia="Verdana" w:hAnsi="Verdana" w:cs="Verdana"/>
              </w:rPr>
              <w:t>hi</w:t>
            </w:r>
            <w:proofErr w:type="spellEnd"/>
            <w:r w:rsidR="0025050F">
              <w:rPr>
                <w:rFonts w:ascii="Verdana" w:eastAsia="Verdana" w:hAnsi="Verdana" w:cs="Verdana"/>
              </w:rPr>
              <w:tab/>
              <w:t>20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331C1"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332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2766F5">
              <w:rPr>
                <w:rFonts w:ascii="Verdana" w:eastAsia="Verdana" w:hAnsi="Verdana" w:cs="Verdana"/>
              </w:rPr>
              <w:t>ihi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24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2766F5"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2766F5">
              <w:rPr>
                <w:rFonts w:ascii="Verdana" w:eastAsia="Verdana" w:hAnsi="Verdana" w:cs="Verdana"/>
              </w:rPr>
              <w:t>ihi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29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2766F5"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766F5">
              <w:rPr>
                <w:rFonts w:ascii="Verdana" w:eastAsia="Verdana" w:hAnsi="Verdana" w:cs="Verdana"/>
              </w:rPr>
              <w:t>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27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2766F5">
              <w:rPr>
                <w:rFonts w:ascii="Verdana" w:eastAsia="Verdana" w:hAnsi="Verdana" w:cs="Verdana"/>
              </w:rPr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2766F5">
              <w:rPr>
                <w:rFonts w:ascii="Verdana" w:eastAsia="Verdana" w:hAnsi="Verdana" w:cs="Verdana"/>
              </w:rPr>
              <w:t>20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2766F5">
              <w:rPr>
                <w:rFonts w:ascii="Verdana" w:eastAsia="Verdana" w:hAnsi="Verdana" w:cs="Verdana"/>
              </w:rPr>
              <w:t>hi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07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305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766F5">
              <w:rPr>
                <w:rFonts w:ascii="Verdana" w:eastAsia="Verdana" w:hAnsi="Verdana" w:cs="Verdana"/>
              </w:rPr>
              <w:t>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04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331C1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814"/>
        </w:trPr>
        <w:tc>
          <w:tcPr>
            <w:tcW w:w="86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5C58F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C58FF" w:rsidRDefault="005C58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58FF" w:rsidRDefault="009C6A60">
            <w:pPr>
              <w:pStyle w:val="TableParagraph"/>
              <w:ind w:left="1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7"/>
                <w:w w:val="105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9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yıt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Y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eme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ıç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>
              <w:rPr>
                <w:rFonts w:ascii="Verdana" w:eastAsia="Verdana" w:hAnsi="Verdana" w:cs="Verdana"/>
              </w:rPr>
              <w:tab/>
            </w:r>
            <w:r w:rsidR="002766F5">
              <w:rPr>
                <w:rFonts w:ascii="Verdana" w:eastAsia="Verdana" w:hAnsi="Verdana" w:cs="Verdana"/>
                <w:spacing w:val="-4"/>
              </w:rPr>
              <w:t>03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B331C1">
              <w:rPr>
                <w:rFonts w:ascii="Verdana" w:eastAsia="Verdana" w:hAnsi="Verdana" w:cs="Verdana"/>
                <w:spacing w:val="-4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20</w:t>
            </w:r>
            <w:r w:rsidR="002766F5">
              <w:rPr>
                <w:rFonts w:ascii="Verdana" w:eastAsia="Verdana" w:hAnsi="Verdana" w:cs="Verdana"/>
              </w:rPr>
              <w:t>20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72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yıt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Yen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766F5">
              <w:rPr>
                <w:rFonts w:ascii="Verdana" w:eastAsia="Verdana" w:hAnsi="Verdana" w:cs="Verdana"/>
              </w:rPr>
              <w:t>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07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2766F5">
              <w:rPr>
                <w:rFonts w:ascii="Verdana" w:eastAsia="Verdana" w:hAnsi="Verdana" w:cs="Verdana"/>
                <w:spacing w:val="-4"/>
              </w:rPr>
              <w:t>20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2766F5">
              <w:rPr>
                <w:rFonts w:ascii="Verdana" w:eastAsia="Verdana" w:hAnsi="Verdana" w:cs="Verdana"/>
              </w:rPr>
              <w:t>ihi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10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2766F5">
              <w:rPr>
                <w:rFonts w:ascii="Verdana" w:eastAsia="Verdana" w:hAnsi="Verdana" w:cs="Verdana"/>
              </w:rPr>
              <w:t>hi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21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5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2"/>
              </w:rPr>
              <w:t>s</w:t>
            </w:r>
            <w:r>
              <w:rPr>
                <w:rFonts w:ascii="Verdana" w:eastAsia="Verdana" w:hAnsi="Verdana" w:cs="Verdana"/>
                <w:position w:val="2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Ba</w:t>
            </w:r>
            <w:r>
              <w:rPr>
                <w:rFonts w:ascii="Verdana" w:eastAsia="Verdana" w:hAnsi="Verdana" w:cs="Verdana"/>
                <w:spacing w:val="-3"/>
                <w:position w:val="2"/>
              </w:rPr>
              <w:t>ş</w:t>
            </w:r>
            <w:r>
              <w:rPr>
                <w:rFonts w:ascii="Verdana" w:eastAsia="Verdana" w:hAnsi="Verdana" w:cs="Verdana"/>
                <w:position w:val="2"/>
              </w:rPr>
              <w:t>l</w:t>
            </w:r>
            <w:r>
              <w:rPr>
                <w:rFonts w:ascii="Verdana" w:eastAsia="Verdana" w:hAnsi="Verdana" w:cs="Verdana"/>
                <w:spacing w:val="-6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2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2"/>
              </w:rPr>
              <w:t>a</w:t>
            </w:r>
            <w:r>
              <w:rPr>
                <w:rFonts w:ascii="Verdana" w:eastAsia="Verdana" w:hAnsi="Verdana" w:cs="Verdana"/>
                <w:spacing w:val="-10"/>
                <w:position w:val="2"/>
              </w:rPr>
              <w:t>r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2"/>
              </w:rPr>
              <w:t>h</w:t>
            </w:r>
            <w:r>
              <w:rPr>
                <w:rFonts w:ascii="Verdana" w:eastAsia="Verdana" w:hAnsi="Verdana" w:cs="Verdana"/>
                <w:spacing w:val="10"/>
                <w:position w:val="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2124EF">
              <w:rPr>
                <w:rFonts w:ascii="Verdana" w:eastAsia="Verdana" w:hAnsi="Verdana" w:cs="Verdana"/>
                <w:position w:val="2"/>
              </w:rPr>
              <w:t>23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 w:rsidR="00C76923">
              <w:rPr>
                <w:rFonts w:ascii="Verdana" w:eastAsia="Verdana" w:hAnsi="Verdana" w:cs="Verdana"/>
                <w:position w:val="2"/>
              </w:rPr>
              <w:t>03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>
              <w:rPr>
                <w:rFonts w:ascii="Verdana" w:eastAsia="Verdana" w:hAnsi="Verdana" w:cs="Verdana"/>
                <w:position w:val="2"/>
              </w:rPr>
              <w:t>2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0</w:t>
            </w:r>
            <w:r w:rsidR="00C76923">
              <w:rPr>
                <w:rFonts w:ascii="Verdana" w:eastAsia="Verdana" w:hAnsi="Verdana" w:cs="Verdana"/>
                <w:position w:val="2"/>
              </w:rPr>
              <w:t>20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2124EF">
              <w:rPr>
                <w:rFonts w:ascii="Verdana" w:eastAsia="Verdana" w:hAnsi="Verdana" w:cs="Verdana"/>
              </w:rPr>
              <w:t>03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C76923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124EF">
              <w:rPr>
                <w:rFonts w:ascii="Verdana" w:eastAsia="Verdana" w:hAnsi="Verdana" w:cs="Verdana"/>
              </w:rPr>
              <w:t>i</w:t>
            </w:r>
            <w:proofErr w:type="spellEnd"/>
            <w:r w:rsidR="002124EF">
              <w:rPr>
                <w:rFonts w:ascii="Verdana" w:eastAsia="Verdana" w:hAnsi="Verdana" w:cs="Verdana"/>
              </w:rPr>
              <w:tab/>
              <w:t>08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C76923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z</w:t>
            </w:r>
            <w:r>
              <w:rPr>
                <w:rFonts w:ascii="Verdana" w:eastAsia="Verdana" w:hAnsi="Verdana" w:cs="Verdana"/>
              </w:rPr>
              <w:t>eret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1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124EF">
              <w:rPr>
                <w:rFonts w:ascii="Verdana" w:eastAsia="Verdana" w:hAnsi="Verdana" w:cs="Verdana"/>
              </w:rPr>
              <w:t>i</w:t>
            </w:r>
            <w:proofErr w:type="spellEnd"/>
            <w:r w:rsidR="002124EF">
              <w:rPr>
                <w:rFonts w:ascii="Verdana" w:eastAsia="Verdana" w:hAnsi="Verdana" w:cs="Verdana"/>
              </w:rPr>
              <w:tab/>
              <w:t>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331C1">
              <w:rPr>
                <w:rFonts w:ascii="Verdana" w:eastAsia="Verdana" w:hAnsi="Verdana" w:cs="Verdana"/>
                <w:spacing w:val="4"/>
              </w:rPr>
              <w:t>5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331C1">
              <w:rPr>
                <w:rFonts w:ascii="Verdana" w:eastAsia="Verdana" w:hAnsi="Verdana" w:cs="Verdana"/>
              </w:rPr>
              <w:t>2019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z</w:t>
            </w:r>
            <w:r>
              <w:rPr>
                <w:rFonts w:ascii="Verdana" w:eastAsia="Verdana" w:hAnsi="Verdana" w:cs="Verdana"/>
              </w:rPr>
              <w:t>eret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2124EF">
              <w:rPr>
                <w:rFonts w:ascii="Verdana" w:eastAsia="Verdana" w:hAnsi="Verdana" w:cs="Verdana"/>
              </w:rPr>
              <w:t>hi</w:t>
            </w:r>
            <w:proofErr w:type="spellEnd"/>
            <w:r w:rsidR="002124EF">
              <w:rPr>
                <w:rFonts w:ascii="Verdana" w:eastAsia="Verdana" w:hAnsi="Verdana" w:cs="Verdana"/>
              </w:rPr>
              <w:tab/>
              <w:t>17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331C1">
              <w:rPr>
                <w:rFonts w:ascii="Verdana" w:eastAsia="Verdana" w:hAnsi="Verdana" w:cs="Verdana"/>
                <w:spacing w:val="4"/>
              </w:rPr>
              <w:t>5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331C1">
              <w:rPr>
                <w:rFonts w:ascii="Verdana" w:eastAsia="Verdana" w:hAnsi="Verdana" w:cs="Verdana"/>
              </w:rPr>
              <w:t>2019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460C9D">
              <w:rPr>
                <w:rFonts w:ascii="Verdana" w:eastAsia="Verdana" w:hAnsi="Verdana" w:cs="Verdana"/>
              </w:rPr>
              <w:t>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27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460C9D">
              <w:rPr>
                <w:rFonts w:ascii="Verdana" w:eastAsia="Verdana" w:hAnsi="Verdana" w:cs="Verdana"/>
              </w:rPr>
              <w:t>05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460C9D">
              <w:rPr>
                <w:rFonts w:ascii="Verdana" w:eastAsia="Verdana" w:hAnsi="Verdana" w:cs="Verdana"/>
              </w:rPr>
              <w:t>20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09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336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460C9D">
              <w:rPr>
                <w:rFonts w:ascii="Verdana" w:eastAsia="Verdana" w:hAnsi="Verdana" w:cs="Verdana"/>
              </w:rPr>
              <w:t>h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12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460C9D">
              <w:rPr>
                <w:rFonts w:ascii="Verdana" w:eastAsia="Verdana" w:hAnsi="Verdana" w:cs="Verdana"/>
              </w:rPr>
              <w:t>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460C9D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330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460C9D">
              <w:rPr>
                <w:rFonts w:ascii="Verdana" w:eastAsia="Verdana" w:hAnsi="Verdana" w:cs="Verdana"/>
              </w:rPr>
              <w:t>ihi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19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460C9D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460C9D">
              <w:rPr>
                <w:rFonts w:ascii="Verdana" w:eastAsia="Verdana" w:hAnsi="Verdana" w:cs="Verdana"/>
              </w:rPr>
              <w:t>ihi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24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460C9D"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73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z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460C9D">
              <w:rPr>
                <w:rFonts w:ascii="Verdana" w:eastAsia="Verdana" w:hAnsi="Verdana" w:cs="Verdana"/>
              </w:rPr>
              <w:t>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20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460C9D"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90"/>
        </w:trPr>
        <w:tc>
          <w:tcPr>
            <w:tcW w:w="866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DBD"/>
          </w:tcPr>
          <w:p w:rsidR="005C58FF" w:rsidRDefault="009C6A60" w:rsidP="00460C9D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>
              <w:rPr>
                <w:rFonts w:ascii="Verdana" w:eastAsia="Verdana" w:hAnsi="Verdana" w:cs="Verdana"/>
              </w:rPr>
              <w:tab/>
            </w:r>
            <w:r w:rsidR="004A009A">
              <w:rPr>
                <w:rFonts w:ascii="Verdana" w:eastAsia="Verdana" w:hAnsi="Verdana" w:cs="Verdana"/>
              </w:rPr>
              <w:t>30.06.2020</w:t>
            </w:r>
          </w:p>
        </w:tc>
      </w:tr>
    </w:tbl>
    <w:p w:rsidR="005C58FF" w:rsidRDefault="009C6A60">
      <w:pPr>
        <w:pStyle w:val="GvdeMetni"/>
        <w:spacing w:line="265" w:lineRule="auto"/>
        <w:ind w:right="104"/>
        <w:rPr>
          <w:b w:val="0"/>
          <w:bCs w:val="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</w:t>
      </w:r>
      <w:proofErr w:type="spellStart"/>
      <w:r>
        <w:t>Ara</w:t>
      </w:r>
      <w:proofErr w:type="spellEnd"/>
      <w:r>
        <w:rPr>
          <w:spacing w:val="-4"/>
        </w:rPr>
        <w:t xml:space="preserve"> </w:t>
      </w:r>
      <w:proofErr w:type="spellStart"/>
      <w:r>
        <w:t>sınav</w:t>
      </w:r>
      <w:proofErr w:type="spellEnd"/>
      <w:r>
        <w:rPr>
          <w:spacing w:val="-3"/>
        </w:rPr>
        <w:t xml:space="preserve"> </w:t>
      </w:r>
      <w:proofErr w:type="spellStart"/>
      <w:r>
        <w:t>haftaları</w:t>
      </w:r>
      <w:proofErr w:type="spellEnd"/>
      <w:r>
        <w:rPr>
          <w:spacing w:val="-3"/>
        </w:rPr>
        <w:t xml:space="preserve"> </w:t>
      </w:r>
      <w:proofErr w:type="spellStart"/>
      <w:r>
        <w:t>tatil</w:t>
      </w:r>
      <w:proofErr w:type="spellEnd"/>
      <w:r>
        <w:rPr>
          <w:spacing w:val="-3"/>
        </w:rPr>
        <w:t xml:space="preserve"> </w:t>
      </w:r>
      <w:proofErr w:type="spellStart"/>
      <w:r>
        <w:t>olmayıp</w:t>
      </w:r>
      <w:proofErr w:type="spellEnd"/>
      <w:r>
        <w:rPr>
          <w:spacing w:val="-3"/>
        </w:rPr>
        <w:t xml:space="preserve"> </w:t>
      </w:r>
      <w:proofErr w:type="spellStart"/>
      <w:r>
        <w:t>dersler</w:t>
      </w:r>
      <w:proofErr w:type="spellEnd"/>
      <w:r>
        <w:rPr>
          <w:spacing w:val="-3"/>
        </w:rPr>
        <w:t xml:space="preserve"> </w:t>
      </w:r>
      <w:proofErr w:type="spellStart"/>
      <w:r>
        <w:t>yapılacaktır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Ara</w:t>
      </w:r>
      <w:proofErr w:type="spellEnd"/>
      <w:r>
        <w:rPr>
          <w:spacing w:val="-3"/>
        </w:rPr>
        <w:t xml:space="preserve"> </w:t>
      </w:r>
      <w:proofErr w:type="spellStart"/>
      <w:r>
        <w:t>sınavlar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rPr>
          <w:spacing w:val="-3"/>
        </w:rPr>
        <w:t xml:space="preserve"> </w:t>
      </w:r>
      <w:proofErr w:type="spellStart"/>
      <w:r>
        <w:t>saatinde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salonlarda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sectPr w:rsidR="005C58FF">
      <w:type w:val="continuous"/>
      <w:pgSz w:w="12240" w:h="15840"/>
      <w:pgMar w:top="80" w:right="166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F"/>
    <w:rsid w:val="001E600C"/>
    <w:rsid w:val="002124EF"/>
    <w:rsid w:val="0025050F"/>
    <w:rsid w:val="00250DDD"/>
    <w:rsid w:val="002766F5"/>
    <w:rsid w:val="003C1E00"/>
    <w:rsid w:val="00460C9D"/>
    <w:rsid w:val="004A009A"/>
    <w:rsid w:val="004C54D6"/>
    <w:rsid w:val="005C58FF"/>
    <w:rsid w:val="009C6A60"/>
    <w:rsid w:val="00A32B33"/>
    <w:rsid w:val="00B331C1"/>
    <w:rsid w:val="00B37FC0"/>
    <w:rsid w:val="00C76923"/>
    <w:rsid w:val="00EB5AE6"/>
    <w:rsid w:val="00EC052F"/>
    <w:rsid w:val="00F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8FAE"/>
  <w15:docId w15:val="{9408D79A-02B5-4C94-8C37-F9CE8B6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/>
    </w:pPr>
    <w:rPr>
      <w:rFonts w:ascii="Verdana" w:eastAsia="Verdana" w:hAnsi="Verdana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32B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Sinem Dundar</cp:lastModifiedBy>
  <cp:revision>2</cp:revision>
  <cp:lastPrinted>2018-08-29T08:50:00Z</cp:lastPrinted>
  <dcterms:created xsi:type="dcterms:W3CDTF">2019-09-18T05:57:00Z</dcterms:created>
  <dcterms:modified xsi:type="dcterms:W3CDTF">2019-09-18T05:57:00Z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2018-08-29T00:00:00Z</vt:filetime>
  </property>
</Properties>
</file>