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97" w:rsidRPr="008F3A7A" w:rsidRDefault="00A85097" w:rsidP="008F3A7A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8F3A7A">
        <w:rPr>
          <w:b/>
          <w:color w:val="FF0000"/>
          <w:sz w:val="40"/>
          <w:szCs w:val="40"/>
        </w:rPr>
        <w:t>2019 – 2020 Yaz Öğretimi Kapanan Dersler Duyurusu</w:t>
      </w:r>
    </w:p>
    <w:p w:rsidR="000C2C3D" w:rsidRDefault="000C2C3D" w:rsidP="000C2C3D"/>
    <w:p w:rsidR="00BD61F2" w:rsidRDefault="000C2C3D" w:rsidP="00BD6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tr-TR"/>
        </w:rPr>
      </w:pPr>
      <w:r w:rsidRPr="00A85097">
        <w:rPr>
          <w:rFonts w:ascii="Times New Roman" w:eastAsia="Times New Roman" w:hAnsi="Times New Roman" w:cs="Times New Roman"/>
          <w:color w:val="333333"/>
          <w:sz w:val="26"/>
          <w:szCs w:val="26"/>
          <w:lang w:eastAsia="tr-TR"/>
        </w:rPr>
        <w:t>Fakültemiz ve diğer üniversite öğrencileri Kapanan dersi yerine başka ders seçmek is</w:t>
      </w:r>
      <w:r w:rsidR="00BD61F2">
        <w:rPr>
          <w:rFonts w:ascii="Times New Roman" w:eastAsia="Times New Roman" w:hAnsi="Times New Roman" w:cs="Times New Roman"/>
          <w:color w:val="333333"/>
          <w:sz w:val="26"/>
          <w:szCs w:val="26"/>
          <w:lang w:eastAsia="tr-TR"/>
        </w:rPr>
        <w:t>tedikleri takdirde;</w:t>
      </w:r>
    </w:p>
    <w:p w:rsidR="00BD61F2" w:rsidRPr="00BD61F2" w:rsidRDefault="000C2C3D" w:rsidP="00BD61F2">
      <w:pPr>
        <w:pStyle w:val="ListeParagraf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tr-TR"/>
        </w:rPr>
      </w:pPr>
      <w:r w:rsidRPr="00BD61F2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tr-TR"/>
        </w:rPr>
        <w:t xml:space="preserve">17 Temmuz 2020 tarihinde saat:10:00-17:00 arasında web ders kayıt ekranına girerek tekrar ders kayıt hakkı almaları gerekmektedir. </w:t>
      </w:r>
    </w:p>
    <w:p w:rsidR="00BD61F2" w:rsidRPr="00BD61F2" w:rsidRDefault="000C2C3D" w:rsidP="00BD61F2">
      <w:pPr>
        <w:pStyle w:val="ListeParagraf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tr-TR"/>
        </w:rPr>
      </w:pPr>
      <w:r w:rsidRPr="00BD61F2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tr-TR"/>
        </w:rPr>
        <w:t>Daha önceki ders kayıtları iptal olacağından yeni alacakları derslere ek olarak daha önce seçtikleri kapanmayan dersleri de tekrar seçmeleri gerekmektedir</w:t>
      </w:r>
      <w:r w:rsidRPr="00BD61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tr-TR"/>
        </w:rPr>
        <w:t>.</w:t>
      </w:r>
    </w:p>
    <w:p w:rsidR="00A85097" w:rsidRPr="00BD61F2" w:rsidRDefault="000C2C3D" w:rsidP="00BD61F2">
      <w:pPr>
        <w:pStyle w:val="ListeParagraf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tr-TR"/>
        </w:rPr>
      </w:pPr>
      <w:r w:rsidRPr="00BD61F2">
        <w:rPr>
          <w:rFonts w:ascii="Times New Roman" w:eastAsia="Times New Roman" w:hAnsi="Times New Roman" w:cs="Times New Roman"/>
          <w:color w:val="333333"/>
          <w:sz w:val="26"/>
          <w:szCs w:val="26"/>
          <w:lang w:eastAsia="tr-TR"/>
        </w:rPr>
        <w:t xml:space="preserve">Ders ücret farkı oluşması </w:t>
      </w:r>
      <w:bookmarkStart w:id="0" w:name="_GoBack"/>
      <w:bookmarkEnd w:id="0"/>
      <w:r w:rsidRPr="00BD61F2">
        <w:rPr>
          <w:rFonts w:ascii="Times New Roman" w:eastAsia="Times New Roman" w:hAnsi="Times New Roman" w:cs="Times New Roman"/>
          <w:color w:val="333333"/>
          <w:sz w:val="26"/>
          <w:szCs w:val="26"/>
          <w:lang w:eastAsia="tr-TR"/>
        </w:rPr>
        <w:t>durumunda ücretin bankaya yatırılması zorunludur</w:t>
      </w:r>
      <w:r w:rsidR="00BD61F2" w:rsidRPr="00BD61F2">
        <w:rPr>
          <w:rFonts w:ascii="Times New Roman" w:eastAsia="Times New Roman" w:hAnsi="Times New Roman" w:cs="Times New Roman"/>
          <w:color w:val="333333"/>
          <w:sz w:val="26"/>
          <w:szCs w:val="26"/>
          <w:lang w:eastAsia="tr-TR"/>
        </w:rPr>
        <w:t>.</w:t>
      </w:r>
      <w:r w:rsidRPr="00BD61F2">
        <w:rPr>
          <w:rFonts w:ascii="Times New Roman" w:eastAsia="Times New Roman" w:hAnsi="Times New Roman" w:cs="Times New Roman"/>
          <w:color w:val="333333"/>
          <w:sz w:val="26"/>
          <w:szCs w:val="26"/>
          <w:lang w:eastAsia="tr-TR"/>
        </w:rPr>
        <w:t xml:space="preserve"> Ücret farkını yatırmayan öğrenciler başka derse kayıtlanmış bile olsalar </w:t>
      </w:r>
      <w:r w:rsidRPr="00BD61F2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tr-TR"/>
        </w:rPr>
        <w:t>tüm ders kayıtları geçersiz sayılacaktı</w:t>
      </w:r>
      <w:r w:rsidR="006632DC" w:rsidRPr="00BD61F2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tr-TR"/>
        </w:rPr>
        <w:t>r</w:t>
      </w:r>
      <w:r w:rsidR="006632DC" w:rsidRPr="00BD61F2">
        <w:rPr>
          <w:rFonts w:ascii="Times New Roman" w:eastAsia="Times New Roman" w:hAnsi="Times New Roman" w:cs="Times New Roman"/>
          <w:color w:val="333333"/>
          <w:sz w:val="26"/>
          <w:szCs w:val="26"/>
          <w:lang w:eastAsia="tr-TR"/>
        </w:rPr>
        <w:t>.</w:t>
      </w:r>
      <w:r w:rsidRPr="00BD61F2">
        <w:rPr>
          <w:rFonts w:ascii="Times New Roman" w:eastAsia="Times New Roman" w:hAnsi="Times New Roman" w:cs="Times New Roman"/>
          <w:color w:val="333333"/>
          <w:sz w:val="26"/>
          <w:szCs w:val="26"/>
          <w:lang w:eastAsia="tr-TR"/>
        </w:rPr>
        <w:t xml:space="preserve"> Kapanan ders yerine daha düşük kredili ders seçilmesi durumunda aradaki fark otomatik olarak verdiğiniz hesap numarasına yatırılacaktır.</w:t>
      </w:r>
    </w:p>
    <w:p w:rsidR="000C2C3D" w:rsidRPr="00BD61F2" w:rsidRDefault="000C2C3D" w:rsidP="00BD61F2">
      <w:pPr>
        <w:pStyle w:val="ListeParagraf"/>
        <w:numPr>
          <w:ilvl w:val="1"/>
          <w:numId w:val="1"/>
        </w:numPr>
        <w:shd w:val="clear" w:color="auto" w:fill="FFFFFF"/>
        <w:tabs>
          <w:tab w:val="clear" w:pos="1440"/>
          <w:tab w:val="num" w:pos="1418"/>
        </w:tabs>
        <w:spacing w:before="100" w:beforeAutospacing="1" w:after="100" w:afterAutospacing="1" w:line="240" w:lineRule="auto"/>
        <w:ind w:right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tr-TR"/>
        </w:rPr>
      </w:pPr>
      <w:r w:rsidRPr="00BD61F2">
        <w:rPr>
          <w:rFonts w:ascii="Times New Roman" w:eastAsia="Times New Roman" w:hAnsi="Times New Roman" w:cs="Times New Roman"/>
          <w:color w:val="333333"/>
          <w:sz w:val="26"/>
          <w:szCs w:val="26"/>
          <w:lang w:eastAsia="tr-TR"/>
        </w:rPr>
        <w:t xml:space="preserve">Kapanan Ders Yerine </w:t>
      </w:r>
      <w:r w:rsidRPr="00BD61F2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tr-TR"/>
        </w:rPr>
        <w:t>Ders Seçmek istemeyen öğrencilerin</w:t>
      </w:r>
      <w:r w:rsidRPr="00BD61F2">
        <w:rPr>
          <w:rFonts w:ascii="Times New Roman" w:eastAsia="Times New Roman" w:hAnsi="Times New Roman" w:cs="Times New Roman"/>
          <w:color w:val="333333"/>
          <w:sz w:val="26"/>
          <w:szCs w:val="26"/>
          <w:lang w:eastAsia="tr-TR"/>
        </w:rPr>
        <w:t xml:space="preserve"> </w:t>
      </w:r>
      <w:r w:rsidRPr="00BD61F2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tr-TR"/>
        </w:rPr>
        <w:t>herhangi bir işlem yapmalarına gerek yoktur.</w:t>
      </w:r>
      <w:r w:rsidRPr="00BD61F2">
        <w:rPr>
          <w:rFonts w:ascii="Times New Roman" w:eastAsia="Times New Roman" w:hAnsi="Times New Roman" w:cs="Times New Roman"/>
          <w:color w:val="FF0000"/>
          <w:sz w:val="26"/>
          <w:szCs w:val="26"/>
          <w:lang w:eastAsia="tr-TR"/>
        </w:rPr>
        <w:t xml:space="preserve"> </w:t>
      </w:r>
      <w:r w:rsidRPr="00BD61F2">
        <w:rPr>
          <w:rFonts w:ascii="Times New Roman" w:eastAsia="Times New Roman" w:hAnsi="Times New Roman" w:cs="Times New Roman"/>
          <w:color w:val="333333"/>
          <w:sz w:val="26"/>
          <w:szCs w:val="26"/>
          <w:lang w:eastAsia="tr-TR"/>
        </w:rPr>
        <w:t>Bu durumda olan öğrencilerin yatırdıkları ders ücreti hesaplarına otomatik olarak iade edilecektir.</w:t>
      </w:r>
    </w:p>
    <w:p w:rsidR="00124857" w:rsidRDefault="00124857" w:rsidP="00124857">
      <w:pPr>
        <w:pStyle w:val="ListeParagraf"/>
        <w:rPr>
          <w:rFonts w:ascii="Times New Roman" w:eastAsia="Times New Roman" w:hAnsi="Times New Roman" w:cs="Times New Roman"/>
          <w:color w:val="333333"/>
          <w:sz w:val="26"/>
          <w:szCs w:val="26"/>
          <w:lang w:eastAsia="tr-TR"/>
        </w:rPr>
      </w:pPr>
    </w:p>
    <w:p w:rsidR="00124857" w:rsidRPr="00BD61F2" w:rsidRDefault="00124857" w:rsidP="00BD61F2">
      <w:pPr>
        <w:pStyle w:val="ListeParagraf"/>
        <w:ind w:left="-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61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YAZ OKULU KAYITLARI SONUNDA YETERSİZ ÖĞRENCİ KAYITLANMASI </w:t>
      </w:r>
      <w:r w:rsidR="00BD61F2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Pr="00BD61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EDENİYLE </w:t>
      </w:r>
      <w:r w:rsidRPr="00BD61F2">
        <w:rPr>
          <w:rFonts w:ascii="Times New Roman" w:hAnsi="Times New Roman" w:cs="Times New Roman"/>
          <w:b/>
          <w:color w:val="FF0000"/>
          <w:sz w:val="30"/>
          <w:szCs w:val="30"/>
        </w:rPr>
        <w:t>KAPANAN DERSLER</w:t>
      </w:r>
    </w:p>
    <w:tbl>
      <w:tblPr>
        <w:tblStyle w:val="TabloKlavuzu"/>
        <w:tblW w:w="10944" w:type="dxa"/>
        <w:tblInd w:w="-856" w:type="dxa"/>
        <w:tblLook w:val="04A0" w:firstRow="1" w:lastRow="0" w:firstColumn="1" w:lastColumn="0" w:noHBand="0" w:noVBand="1"/>
      </w:tblPr>
      <w:tblGrid>
        <w:gridCol w:w="765"/>
        <w:gridCol w:w="4046"/>
        <w:gridCol w:w="1401"/>
        <w:gridCol w:w="4732"/>
      </w:tblGrid>
      <w:tr w:rsidR="00BD61F2" w:rsidTr="00BD61F2">
        <w:trPr>
          <w:trHeight w:val="344"/>
        </w:trPr>
        <w:tc>
          <w:tcPr>
            <w:tcW w:w="765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SIRA</w:t>
            </w:r>
          </w:p>
        </w:tc>
        <w:tc>
          <w:tcPr>
            <w:tcW w:w="4046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401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4732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DERS  ADI</w:t>
            </w:r>
            <w:proofErr w:type="gramEnd"/>
          </w:p>
        </w:tc>
      </w:tr>
      <w:tr w:rsidR="00BD61F2" w:rsidTr="00BD61F2">
        <w:trPr>
          <w:trHeight w:val="344"/>
        </w:trPr>
        <w:tc>
          <w:tcPr>
            <w:tcW w:w="765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6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TÜRKÇE EĞİTİMİ ABD</w:t>
            </w:r>
          </w:p>
        </w:tc>
        <w:tc>
          <w:tcPr>
            <w:tcW w:w="1401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TKÖ 3010</w:t>
            </w:r>
          </w:p>
        </w:tc>
        <w:tc>
          <w:tcPr>
            <w:tcW w:w="4732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ÖZEL ÖĞRETİM YÖNTEMLERİ II</w:t>
            </w:r>
          </w:p>
        </w:tc>
      </w:tr>
      <w:tr w:rsidR="00BD61F2" w:rsidTr="00BD61F2">
        <w:trPr>
          <w:trHeight w:val="344"/>
        </w:trPr>
        <w:tc>
          <w:tcPr>
            <w:tcW w:w="765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46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TÜRKÇE EĞİTİMİ ABD</w:t>
            </w:r>
          </w:p>
        </w:tc>
        <w:tc>
          <w:tcPr>
            <w:tcW w:w="1401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TRK 2012</w:t>
            </w:r>
          </w:p>
        </w:tc>
        <w:tc>
          <w:tcPr>
            <w:tcW w:w="4732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ESKİ TÜRK EDEBİYATI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1F2" w:rsidTr="00BD61F2">
        <w:trPr>
          <w:trHeight w:val="344"/>
        </w:trPr>
        <w:tc>
          <w:tcPr>
            <w:tcW w:w="765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46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TÜRKÇE EĞİTİMİ ABD</w:t>
            </w:r>
          </w:p>
        </w:tc>
        <w:tc>
          <w:tcPr>
            <w:tcW w:w="1401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TRK 1004</w:t>
            </w:r>
          </w:p>
        </w:tc>
        <w:tc>
          <w:tcPr>
            <w:tcW w:w="4732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OSMANLI TÜRKÇESİ 2</w:t>
            </w:r>
          </w:p>
        </w:tc>
      </w:tr>
      <w:tr w:rsidR="00BD61F2" w:rsidTr="00BD61F2">
        <w:trPr>
          <w:trHeight w:val="344"/>
        </w:trPr>
        <w:tc>
          <w:tcPr>
            <w:tcW w:w="765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46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TÜRKÇE EĞİTİMİ ABD</w:t>
            </w:r>
          </w:p>
        </w:tc>
        <w:tc>
          <w:tcPr>
            <w:tcW w:w="1401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TRK 1006</w:t>
            </w:r>
          </w:p>
        </w:tc>
        <w:tc>
          <w:tcPr>
            <w:tcW w:w="4732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TÜRK DİL BİLGİSİ 2</w:t>
            </w:r>
          </w:p>
        </w:tc>
      </w:tr>
      <w:tr w:rsidR="00BD61F2" w:rsidTr="00BD61F2">
        <w:trPr>
          <w:trHeight w:val="344"/>
        </w:trPr>
        <w:tc>
          <w:tcPr>
            <w:tcW w:w="765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46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TÜRKÇE EĞİTİMİ ABD</w:t>
            </w:r>
          </w:p>
        </w:tc>
        <w:tc>
          <w:tcPr>
            <w:tcW w:w="1401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TRK 1002</w:t>
            </w:r>
          </w:p>
        </w:tc>
        <w:tc>
          <w:tcPr>
            <w:tcW w:w="4732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EDEBİYAT BİLGİ VE KURAMLARI 2</w:t>
            </w:r>
          </w:p>
        </w:tc>
      </w:tr>
      <w:tr w:rsidR="00BD61F2" w:rsidTr="00BD61F2">
        <w:trPr>
          <w:trHeight w:val="344"/>
        </w:trPr>
        <w:tc>
          <w:tcPr>
            <w:tcW w:w="765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046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TÜRKÇE EĞİTİMİ ABD</w:t>
            </w:r>
          </w:p>
        </w:tc>
        <w:tc>
          <w:tcPr>
            <w:tcW w:w="1401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TRK 2010</w:t>
            </w:r>
          </w:p>
        </w:tc>
        <w:tc>
          <w:tcPr>
            <w:tcW w:w="4732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TÜRK DİLBİLGİSİ 4</w:t>
            </w:r>
          </w:p>
        </w:tc>
      </w:tr>
      <w:tr w:rsidR="00BD61F2" w:rsidTr="00BD61F2">
        <w:trPr>
          <w:trHeight w:val="363"/>
        </w:trPr>
        <w:tc>
          <w:tcPr>
            <w:tcW w:w="765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046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TÜRKÇE EĞİTİMİ ABD</w:t>
            </w:r>
          </w:p>
        </w:tc>
        <w:tc>
          <w:tcPr>
            <w:tcW w:w="1401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TKÖ 3004</w:t>
            </w:r>
          </w:p>
        </w:tc>
        <w:tc>
          <w:tcPr>
            <w:tcW w:w="4732" w:type="dxa"/>
          </w:tcPr>
          <w:p w:rsidR="00124857" w:rsidRPr="00A2457A" w:rsidRDefault="00BD61F2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ANLATMA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TEK.</w:t>
            </w:r>
            <w:r w:rsidR="00124857" w:rsidRPr="00A2457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gramEnd"/>
            <w:r w:rsidR="00124857" w:rsidRPr="00A2457A">
              <w:rPr>
                <w:rFonts w:ascii="Times New Roman" w:hAnsi="Times New Roman" w:cs="Times New Roman"/>
                <w:sz w:val="24"/>
                <w:szCs w:val="24"/>
              </w:rPr>
              <w:t>:YAZMA EĞİTİMİ</w:t>
            </w:r>
          </w:p>
        </w:tc>
      </w:tr>
      <w:tr w:rsidR="00BD61F2" w:rsidTr="00BD61F2">
        <w:trPr>
          <w:trHeight w:val="344"/>
        </w:trPr>
        <w:tc>
          <w:tcPr>
            <w:tcW w:w="765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46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TÜRKÇE EĞİTİMİ ABD</w:t>
            </w:r>
          </w:p>
        </w:tc>
        <w:tc>
          <w:tcPr>
            <w:tcW w:w="1401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TRK 2006</w:t>
            </w:r>
          </w:p>
        </w:tc>
        <w:tc>
          <w:tcPr>
            <w:tcW w:w="4732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TÜRK HALK EDEBİYATI 2</w:t>
            </w:r>
          </w:p>
        </w:tc>
      </w:tr>
      <w:tr w:rsidR="00BD61F2" w:rsidTr="00BD61F2">
        <w:trPr>
          <w:trHeight w:val="344"/>
        </w:trPr>
        <w:tc>
          <w:tcPr>
            <w:tcW w:w="765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046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BD61F2">
              <w:rPr>
                <w:rFonts w:ascii="Times New Roman" w:hAnsi="Times New Roman" w:cs="Times New Roman"/>
                <w:sz w:val="24"/>
                <w:szCs w:val="24"/>
              </w:rPr>
              <w:t>LKÖĞRETİM MATEMATİK ÖĞR.</w:t>
            </w:r>
          </w:p>
        </w:tc>
        <w:tc>
          <w:tcPr>
            <w:tcW w:w="1401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MTÖ 3004</w:t>
            </w:r>
          </w:p>
        </w:tc>
        <w:tc>
          <w:tcPr>
            <w:tcW w:w="4732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ANALATİK GEOMETRİ II</w:t>
            </w:r>
          </w:p>
        </w:tc>
      </w:tr>
      <w:tr w:rsidR="00BD61F2" w:rsidTr="00BD61F2">
        <w:trPr>
          <w:trHeight w:val="344"/>
        </w:trPr>
        <w:tc>
          <w:tcPr>
            <w:tcW w:w="765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6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MATEMATİK ÖĞRETMENLİĞİ</w:t>
            </w:r>
          </w:p>
        </w:tc>
        <w:tc>
          <w:tcPr>
            <w:tcW w:w="1401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LME 1002</w:t>
            </w:r>
          </w:p>
        </w:tc>
        <w:tc>
          <w:tcPr>
            <w:tcW w:w="4732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ANALİZ 2</w:t>
            </w:r>
          </w:p>
        </w:tc>
      </w:tr>
      <w:tr w:rsidR="00BD61F2" w:rsidTr="00BD61F2">
        <w:trPr>
          <w:trHeight w:val="344"/>
        </w:trPr>
        <w:tc>
          <w:tcPr>
            <w:tcW w:w="765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6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MATEMATİK ÖĞRETMENLİĞİ</w:t>
            </w:r>
          </w:p>
        </w:tc>
        <w:tc>
          <w:tcPr>
            <w:tcW w:w="1401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LME 1003</w:t>
            </w:r>
          </w:p>
        </w:tc>
        <w:tc>
          <w:tcPr>
            <w:tcW w:w="4732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SOYUT MATEMATİK 1</w:t>
            </w:r>
          </w:p>
        </w:tc>
      </w:tr>
      <w:tr w:rsidR="00BD61F2" w:rsidTr="00BD61F2">
        <w:trPr>
          <w:trHeight w:val="344"/>
        </w:trPr>
        <w:tc>
          <w:tcPr>
            <w:tcW w:w="765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6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İNGİLİZCE ÖĞRETMENLİĞİ</w:t>
            </w:r>
          </w:p>
        </w:tc>
        <w:tc>
          <w:tcPr>
            <w:tcW w:w="1401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İNG 1005</w:t>
            </w:r>
          </w:p>
        </w:tc>
        <w:tc>
          <w:tcPr>
            <w:tcW w:w="4732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DİNLEME VE SESLETİM 1</w:t>
            </w:r>
          </w:p>
        </w:tc>
      </w:tr>
      <w:tr w:rsidR="00BD61F2" w:rsidTr="00BD61F2">
        <w:trPr>
          <w:trHeight w:val="344"/>
        </w:trPr>
        <w:tc>
          <w:tcPr>
            <w:tcW w:w="765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6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İNGİLİZCE ÖĞRETMENLİĞİ</w:t>
            </w:r>
          </w:p>
        </w:tc>
        <w:tc>
          <w:tcPr>
            <w:tcW w:w="1401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İNG 2001</w:t>
            </w:r>
          </w:p>
        </w:tc>
        <w:tc>
          <w:tcPr>
            <w:tcW w:w="4732" w:type="dxa"/>
          </w:tcPr>
          <w:p w:rsidR="00124857" w:rsidRPr="00BD61F2" w:rsidRDefault="00124857" w:rsidP="00BA6C94">
            <w:pPr>
              <w:rPr>
                <w:rFonts w:ascii="Times New Roman" w:hAnsi="Times New Roman" w:cs="Times New Roman"/>
              </w:rPr>
            </w:pPr>
            <w:r w:rsidRPr="00BD61F2">
              <w:rPr>
                <w:rFonts w:ascii="Times New Roman" w:hAnsi="Times New Roman" w:cs="Times New Roman"/>
              </w:rPr>
              <w:t>İNGİLİZCE</w:t>
            </w:r>
            <w:r w:rsidR="00BD61F2" w:rsidRPr="00BD61F2">
              <w:rPr>
                <w:rFonts w:ascii="Times New Roman" w:hAnsi="Times New Roman" w:cs="Times New Roman"/>
              </w:rPr>
              <w:t xml:space="preserve"> ÖĞRENME VE ÖĞRETİM YAK.</w:t>
            </w:r>
          </w:p>
        </w:tc>
      </w:tr>
      <w:tr w:rsidR="00BD61F2" w:rsidTr="00BD61F2">
        <w:trPr>
          <w:trHeight w:val="344"/>
        </w:trPr>
        <w:tc>
          <w:tcPr>
            <w:tcW w:w="765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6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İNGİLİZCE ÖĞRETMENLİĞİ</w:t>
            </w:r>
          </w:p>
        </w:tc>
        <w:tc>
          <w:tcPr>
            <w:tcW w:w="1401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İNG 1006</w:t>
            </w:r>
          </w:p>
        </w:tc>
        <w:tc>
          <w:tcPr>
            <w:tcW w:w="4732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DİNLEME VE SESLETİM 2</w:t>
            </w:r>
          </w:p>
        </w:tc>
      </w:tr>
      <w:tr w:rsidR="00BD61F2" w:rsidTr="00BD61F2">
        <w:trPr>
          <w:trHeight w:val="344"/>
        </w:trPr>
        <w:tc>
          <w:tcPr>
            <w:tcW w:w="765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6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REH</w:t>
            </w:r>
            <w:r w:rsidR="00BD61F2">
              <w:rPr>
                <w:rFonts w:ascii="Times New Roman" w:hAnsi="Times New Roman" w:cs="Times New Roman"/>
                <w:sz w:val="24"/>
                <w:szCs w:val="24"/>
              </w:rPr>
              <w:t>BERLİK VE PSİKOLOJİK DAN.</w:t>
            </w:r>
          </w:p>
        </w:tc>
        <w:tc>
          <w:tcPr>
            <w:tcW w:w="1401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PDR 2009</w:t>
            </w:r>
          </w:p>
        </w:tc>
        <w:tc>
          <w:tcPr>
            <w:tcW w:w="4732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ÖĞRENME PSİKOLOJİSİ</w:t>
            </w:r>
          </w:p>
        </w:tc>
      </w:tr>
      <w:tr w:rsidR="00BD61F2" w:rsidTr="00BD61F2">
        <w:trPr>
          <w:trHeight w:val="344"/>
        </w:trPr>
        <w:tc>
          <w:tcPr>
            <w:tcW w:w="765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6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 xml:space="preserve">REHBERLİK VE </w:t>
            </w:r>
            <w:r w:rsidR="00BD61F2">
              <w:rPr>
                <w:rFonts w:ascii="Times New Roman" w:hAnsi="Times New Roman" w:cs="Times New Roman"/>
                <w:sz w:val="24"/>
                <w:szCs w:val="24"/>
              </w:rPr>
              <w:t>PSİKOLOJİK DAN.</w:t>
            </w:r>
          </w:p>
        </w:tc>
        <w:tc>
          <w:tcPr>
            <w:tcW w:w="1401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PDR 1008</w:t>
            </w:r>
          </w:p>
        </w:tc>
        <w:tc>
          <w:tcPr>
            <w:tcW w:w="4732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GELİŞİM PSİKOLOJİSİ 1</w:t>
            </w:r>
          </w:p>
        </w:tc>
      </w:tr>
      <w:tr w:rsidR="00BD61F2" w:rsidTr="00BD61F2">
        <w:trPr>
          <w:trHeight w:val="344"/>
        </w:trPr>
        <w:tc>
          <w:tcPr>
            <w:tcW w:w="765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6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FEN BİLGİSİ EĞİTİMİ ABD</w:t>
            </w:r>
          </w:p>
        </w:tc>
        <w:tc>
          <w:tcPr>
            <w:tcW w:w="1401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FBE 1002</w:t>
            </w:r>
          </w:p>
        </w:tc>
        <w:tc>
          <w:tcPr>
            <w:tcW w:w="4732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FİZİK 2</w:t>
            </w:r>
          </w:p>
        </w:tc>
      </w:tr>
      <w:tr w:rsidR="00BD61F2" w:rsidTr="00BD61F2">
        <w:trPr>
          <w:trHeight w:val="344"/>
        </w:trPr>
        <w:tc>
          <w:tcPr>
            <w:tcW w:w="765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6" w:type="dxa"/>
          </w:tcPr>
          <w:p w:rsidR="00124857" w:rsidRPr="00A2457A" w:rsidRDefault="00124857" w:rsidP="00BD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 xml:space="preserve">BİLGİSAYAR VE </w:t>
            </w:r>
            <w:proofErr w:type="gramStart"/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r w:rsidR="00BD6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  <w:proofErr w:type="gramEnd"/>
            <w:r w:rsidR="00BD6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 xml:space="preserve"> EĞ</w:t>
            </w:r>
            <w:r w:rsidR="00BD61F2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</w:p>
        </w:tc>
        <w:tc>
          <w:tcPr>
            <w:tcW w:w="1401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BTE 2003</w:t>
            </w:r>
          </w:p>
        </w:tc>
        <w:tc>
          <w:tcPr>
            <w:tcW w:w="4732" w:type="dxa"/>
          </w:tcPr>
          <w:p w:rsidR="00124857" w:rsidRPr="00A2457A" w:rsidRDefault="00124857" w:rsidP="00B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TEMEL PROGLAMA</w:t>
            </w:r>
          </w:p>
        </w:tc>
      </w:tr>
      <w:tr w:rsidR="00BD61F2" w:rsidTr="00BD61F2">
        <w:trPr>
          <w:trHeight w:val="344"/>
        </w:trPr>
        <w:tc>
          <w:tcPr>
            <w:tcW w:w="765" w:type="dxa"/>
          </w:tcPr>
          <w:p w:rsidR="00BD61F2" w:rsidRPr="00A2457A" w:rsidRDefault="00BD61F2" w:rsidP="00BD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6" w:type="dxa"/>
          </w:tcPr>
          <w:p w:rsidR="00BD61F2" w:rsidRPr="00A2457A" w:rsidRDefault="00BD61F2" w:rsidP="00BD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 xml:space="preserve">BİLGİSAYAR VE </w:t>
            </w:r>
            <w:proofErr w:type="gramStart"/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 xml:space="preserve"> EĞ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</w:p>
        </w:tc>
        <w:tc>
          <w:tcPr>
            <w:tcW w:w="1401" w:type="dxa"/>
          </w:tcPr>
          <w:p w:rsidR="00BD61F2" w:rsidRPr="00A2457A" w:rsidRDefault="00BD61F2" w:rsidP="00BD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BLÖ 2002</w:t>
            </w:r>
          </w:p>
        </w:tc>
        <w:tc>
          <w:tcPr>
            <w:tcW w:w="4732" w:type="dxa"/>
          </w:tcPr>
          <w:p w:rsidR="00BD61F2" w:rsidRPr="00A2457A" w:rsidRDefault="00BD61F2" w:rsidP="00BD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PROGRAMLAMA DİLLERİ II</w:t>
            </w:r>
          </w:p>
        </w:tc>
      </w:tr>
      <w:tr w:rsidR="00BD61F2" w:rsidTr="00BD61F2">
        <w:trPr>
          <w:trHeight w:val="344"/>
        </w:trPr>
        <w:tc>
          <w:tcPr>
            <w:tcW w:w="765" w:type="dxa"/>
          </w:tcPr>
          <w:p w:rsidR="00BD61F2" w:rsidRPr="00A2457A" w:rsidRDefault="00BD61F2" w:rsidP="00BD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6" w:type="dxa"/>
          </w:tcPr>
          <w:p w:rsidR="00BD61F2" w:rsidRPr="00A2457A" w:rsidRDefault="00BD61F2" w:rsidP="00BD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FİZİK EĞİTİMİ ABD</w:t>
            </w:r>
          </w:p>
        </w:tc>
        <w:tc>
          <w:tcPr>
            <w:tcW w:w="1401" w:type="dxa"/>
          </w:tcPr>
          <w:p w:rsidR="00BD61F2" w:rsidRPr="00A2457A" w:rsidRDefault="00BD61F2" w:rsidP="00BD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FZK 1006</w:t>
            </w:r>
          </w:p>
        </w:tc>
        <w:tc>
          <w:tcPr>
            <w:tcW w:w="4732" w:type="dxa"/>
          </w:tcPr>
          <w:p w:rsidR="00BD61F2" w:rsidRPr="00A2457A" w:rsidRDefault="00BD61F2" w:rsidP="00BD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GENEL MATEMATİK 2</w:t>
            </w:r>
          </w:p>
        </w:tc>
      </w:tr>
    </w:tbl>
    <w:p w:rsidR="00D537FE" w:rsidRPr="000C2C3D" w:rsidRDefault="00D537FE" w:rsidP="000C2C3D"/>
    <w:sectPr w:rsidR="00D537FE" w:rsidRPr="000C2C3D" w:rsidSect="00BD61F2">
      <w:pgSz w:w="11906" w:h="16838"/>
      <w:pgMar w:top="851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B65"/>
    <w:multiLevelType w:val="multilevel"/>
    <w:tmpl w:val="43FE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0C"/>
    <w:rsid w:val="000C2C3D"/>
    <w:rsid w:val="00124857"/>
    <w:rsid w:val="006632DC"/>
    <w:rsid w:val="008F3A7A"/>
    <w:rsid w:val="0095040C"/>
    <w:rsid w:val="00A55E34"/>
    <w:rsid w:val="00A85097"/>
    <w:rsid w:val="00BD013C"/>
    <w:rsid w:val="00BD61F2"/>
    <w:rsid w:val="00D5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48CD"/>
  <w15:chartTrackingRefBased/>
  <w15:docId w15:val="{1E9569BD-7874-46B6-B9EB-0943FB89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5097"/>
    <w:pPr>
      <w:ind w:left="720"/>
      <w:contextualSpacing/>
    </w:pPr>
  </w:style>
  <w:style w:type="table" w:styleId="TabloKlavuzu">
    <w:name w:val="Table Grid"/>
    <w:basedOn w:val="NormalTablo"/>
    <w:uiPriority w:val="39"/>
    <w:rsid w:val="0012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Kortak</dc:creator>
  <cp:keywords/>
  <dc:description/>
  <cp:lastModifiedBy>User</cp:lastModifiedBy>
  <cp:revision>3</cp:revision>
  <dcterms:created xsi:type="dcterms:W3CDTF">2020-07-16T09:03:00Z</dcterms:created>
  <dcterms:modified xsi:type="dcterms:W3CDTF">2020-07-16T09:03:00Z</dcterms:modified>
</cp:coreProperties>
</file>