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C3" w:rsidRDefault="001671C3" w:rsidP="001671C3">
      <w:pPr>
        <w:tabs>
          <w:tab w:val="left" w:pos="8222"/>
        </w:tabs>
        <w:rPr>
          <w:b/>
          <w:color w:val="C00000"/>
          <w:sz w:val="46"/>
          <w:szCs w:val="46"/>
        </w:rPr>
      </w:pPr>
    </w:p>
    <w:p w:rsidR="0026535C" w:rsidRDefault="00154322" w:rsidP="00743FF6">
      <w:pPr>
        <w:tabs>
          <w:tab w:val="left" w:pos="8222"/>
        </w:tabs>
        <w:jc w:val="center"/>
        <w:rPr>
          <w:b/>
          <w:color w:val="C00000"/>
          <w:sz w:val="46"/>
          <w:szCs w:val="46"/>
        </w:rPr>
      </w:pPr>
      <w:r w:rsidRPr="00743FF6">
        <w:rPr>
          <w:b/>
          <w:color w:val="C00000"/>
          <w:sz w:val="46"/>
          <w:szCs w:val="46"/>
        </w:rPr>
        <w:t>15</w:t>
      </w:r>
      <w:r w:rsidR="00DC3F04" w:rsidRPr="00743FF6">
        <w:rPr>
          <w:b/>
          <w:color w:val="C00000"/>
          <w:sz w:val="46"/>
          <w:szCs w:val="46"/>
        </w:rPr>
        <w:t>. DÖNEM</w:t>
      </w:r>
      <w:r w:rsidR="00E912E7" w:rsidRPr="00743FF6">
        <w:rPr>
          <w:b/>
          <w:color w:val="C00000"/>
          <w:sz w:val="46"/>
          <w:szCs w:val="46"/>
        </w:rPr>
        <w:t xml:space="preserve"> PEDAGOJİK FORMASYON EĞİTİMİ SERTİFİKA PROGRAMI KURSİYERLERİNİN DİKKATİNE</w:t>
      </w:r>
    </w:p>
    <w:p w:rsidR="00743FF6" w:rsidRPr="003871F3" w:rsidRDefault="00154322" w:rsidP="001671C3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15</w:t>
      </w:r>
      <w:r w:rsidR="00D21CA5" w:rsidRPr="003871F3">
        <w:rPr>
          <w:b/>
          <w:color w:val="002060"/>
          <w:sz w:val="52"/>
          <w:szCs w:val="52"/>
        </w:rPr>
        <w:t xml:space="preserve">. Dönem Pedagojik Formasyon Eğitimi Sertifika Programını başarı ile tamamlayan kursiyerlerimizin sertifika işlemleri </w:t>
      </w:r>
      <w:bookmarkStart w:id="0" w:name="_GoBack"/>
      <w:bookmarkEnd w:id="0"/>
      <w:r w:rsidR="00D21CA5" w:rsidRPr="003871F3">
        <w:rPr>
          <w:b/>
          <w:color w:val="002060"/>
          <w:sz w:val="52"/>
          <w:szCs w:val="52"/>
        </w:rPr>
        <w:t xml:space="preserve">tamamlanmış olup Atama başvurularında kullanılacak </w:t>
      </w:r>
      <w:r w:rsidR="00FF343B" w:rsidRPr="00743FF6">
        <w:rPr>
          <w:b/>
          <w:color w:val="FF0000"/>
          <w:sz w:val="52"/>
          <w:szCs w:val="52"/>
          <w:u w:val="single"/>
        </w:rPr>
        <w:t>Sertifika</w:t>
      </w:r>
      <w:r w:rsidR="00D21CA5" w:rsidRPr="00743FF6">
        <w:rPr>
          <w:b/>
          <w:color w:val="FF0000"/>
          <w:sz w:val="52"/>
          <w:szCs w:val="52"/>
          <w:u w:val="single"/>
        </w:rPr>
        <w:t xml:space="preserve"> bilgileri </w:t>
      </w:r>
      <w:proofErr w:type="spellStart"/>
      <w:r w:rsidR="00D21CA5" w:rsidRPr="00743FF6">
        <w:rPr>
          <w:b/>
          <w:color w:val="FF0000"/>
          <w:sz w:val="52"/>
          <w:szCs w:val="52"/>
          <w:u w:val="single"/>
        </w:rPr>
        <w:t>YÖKSİS’e</w:t>
      </w:r>
      <w:proofErr w:type="spellEnd"/>
      <w:r w:rsidR="00D21CA5" w:rsidRPr="00743FF6">
        <w:rPr>
          <w:b/>
          <w:color w:val="FF0000"/>
          <w:sz w:val="52"/>
          <w:szCs w:val="52"/>
        </w:rPr>
        <w:t xml:space="preserve"> aktarılmıştır</w:t>
      </w:r>
      <w:r w:rsidR="00D21CA5" w:rsidRPr="003871F3">
        <w:rPr>
          <w:b/>
          <w:color w:val="002060"/>
          <w:sz w:val="52"/>
          <w:szCs w:val="52"/>
        </w:rPr>
        <w:t>.</w:t>
      </w:r>
    </w:p>
    <w:p w:rsidR="00E912E7" w:rsidRDefault="00D21CA5" w:rsidP="003871F3">
      <w:pPr>
        <w:jc w:val="center"/>
        <w:rPr>
          <w:b/>
          <w:color w:val="002060"/>
          <w:sz w:val="52"/>
          <w:szCs w:val="52"/>
        </w:rPr>
      </w:pPr>
      <w:r w:rsidRPr="00743FF6">
        <w:rPr>
          <w:b/>
          <w:color w:val="FF0000"/>
          <w:sz w:val="52"/>
          <w:szCs w:val="52"/>
        </w:rPr>
        <w:t xml:space="preserve">İhtiyaç duyulması halinde </w:t>
      </w:r>
      <w:r w:rsidR="003871F3" w:rsidRPr="003871F3">
        <w:rPr>
          <w:b/>
          <w:color w:val="002060"/>
          <w:sz w:val="52"/>
          <w:szCs w:val="52"/>
        </w:rPr>
        <w:t xml:space="preserve">kursiyerlerimiz </w:t>
      </w:r>
      <w:r w:rsidR="00154322">
        <w:rPr>
          <w:b/>
          <w:color w:val="002060"/>
          <w:sz w:val="52"/>
          <w:szCs w:val="52"/>
        </w:rPr>
        <w:t>18.07.2022 tarihinden itibaren 08.3</w:t>
      </w:r>
      <w:r w:rsidR="00FF343B" w:rsidRPr="003871F3">
        <w:rPr>
          <w:b/>
          <w:color w:val="002060"/>
          <w:sz w:val="52"/>
          <w:szCs w:val="52"/>
        </w:rPr>
        <w:t>0-</w:t>
      </w:r>
      <w:r w:rsidR="00154322">
        <w:rPr>
          <w:b/>
          <w:color w:val="002060"/>
          <w:sz w:val="52"/>
          <w:szCs w:val="52"/>
        </w:rPr>
        <w:t>11:30</w:t>
      </w:r>
      <w:r w:rsidR="00FF343B" w:rsidRPr="003871F3">
        <w:rPr>
          <w:b/>
          <w:color w:val="002060"/>
          <w:sz w:val="52"/>
          <w:szCs w:val="52"/>
        </w:rPr>
        <w:t xml:space="preserve"> / 13.00-17.00 saatleri arasında Sertifikalarını </w:t>
      </w:r>
      <w:r w:rsidR="003871F3">
        <w:rPr>
          <w:b/>
          <w:color w:val="002060"/>
          <w:sz w:val="52"/>
          <w:szCs w:val="52"/>
        </w:rPr>
        <w:t xml:space="preserve">Fakültemiz </w:t>
      </w:r>
      <w:r w:rsidR="00AD7135">
        <w:rPr>
          <w:b/>
          <w:color w:val="002060"/>
          <w:sz w:val="52"/>
          <w:szCs w:val="52"/>
        </w:rPr>
        <w:t>Dekanlık Binası Formasyon Birimine</w:t>
      </w:r>
      <w:r w:rsidR="00DC3F04" w:rsidRPr="003871F3">
        <w:rPr>
          <w:b/>
          <w:color w:val="002060"/>
          <w:sz w:val="52"/>
          <w:szCs w:val="52"/>
        </w:rPr>
        <w:t xml:space="preserve"> </w:t>
      </w:r>
      <w:r w:rsidR="00FF343B" w:rsidRPr="003871F3">
        <w:rPr>
          <w:b/>
          <w:color w:val="002060"/>
          <w:sz w:val="52"/>
          <w:szCs w:val="52"/>
        </w:rPr>
        <w:t xml:space="preserve">kimlik ibrazı yaparak </w:t>
      </w:r>
      <w:r w:rsidR="00C90BD5" w:rsidRPr="00743FF6">
        <w:rPr>
          <w:b/>
          <w:color w:val="FF0000"/>
          <w:sz w:val="52"/>
          <w:szCs w:val="52"/>
        </w:rPr>
        <w:t xml:space="preserve">şahsen veya noterden vekil </w:t>
      </w:r>
      <w:r w:rsidR="00C90BD5">
        <w:rPr>
          <w:b/>
          <w:color w:val="002060"/>
          <w:sz w:val="52"/>
          <w:szCs w:val="52"/>
        </w:rPr>
        <w:t xml:space="preserve">kılacağı kişilerce </w:t>
      </w:r>
      <w:r w:rsidR="00FF343B" w:rsidRPr="003871F3">
        <w:rPr>
          <w:b/>
          <w:color w:val="002060"/>
          <w:sz w:val="52"/>
          <w:szCs w:val="52"/>
        </w:rPr>
        <w:t>teslim alabilirler.</w:t>
      </w:r>
    </w:p>
    <w:p w:rsidR="00743FF6" w:rsidRPr="003871F3" w:rsidRDefault="00743FF6" w:rsidP="003871F3">
      <w:pPr>
        <w:jc w:val="center"/>
        <w:rPr>
          <w:b/>
          <w:color w:val="002060"/>
          <w:sz w:val="52"/>
          <w:szCs w:val="52"/>
        </w:rPr>
      </w:pPr>
    </w:p>
    <w:p w:rsidR="00E912E7" w:rsidRPr="00743FF6" w:rsidRDefault="003D5FC5" w:rsidP="00626C5F">
      <w:pPr>
        <w:jc w:val="center"/>
        <w:rPr>
          <w:b/>
          <w:color w:val="C00000"/>
          <w:sz w:val="40"/>
          <w:szCs w:val="40"/>
        </w:rPr>
      </w:pPr>
      <w:r w:rsidRPr="00743FF6">
        <w:rPr>
          <w:b/>
          <w:color w:val="C00000"/>
          <w:sz w:val="40"/>
          <w:szCs w:val="40"/>
        </w:rPr>
        <w:t xml:space="preserve">ÖNEMLİ </w:t>
      </w:r>
      <w:r w:rsidR="00E912E7" w:rsidRPr="00743FF6">
        <w:rPr>
          <w:b/>
          <w:color w:val="C00000"/>
          <w:sz w:val="40"/>
          <w:szCs w:val="40"/>
        </w:rPr>
        <w:t xml:space="preserve">NOT: </w:t>
      </w:r>
      <w:r w:rsidR="00626C5F" w:rsidRPr="00743FF6">
        <w:rPr>
          <w:b/>
          <w:color w:val="C00000"/>
          <w:sz w:val="40"/>
          <w:szCs w:val="40"/>
        </w:rPr>
        <w:t>KİŞİYE AİT BELGELER NOTER VEKÂLETİ OLMADAN KESİNLİKLE İKİNCİ BİR KİŞİYE TESLİM EDİLMEYECEKTİR.</w:t>
      </w:r>
    </w:p>
    <w:sectPr w:rsidR="00E912E7" w:rsidRPr="00743FF6" w:rsidSect="001671C3">
      <w:headerReference w:type="default" r:id="rId6"/>
      <w:pgSz w:w="16838" w:h="11906" w:orient="landscape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F6" w:rsidRDefault="00A907F6" w:rsidP="001671C3">
      <w:r>
        <w:separator/>
      </w:r>
    </w:p>
  </w:endnote>
  <w:endnote w:type="continuationSeparator" w:id="0">
    <w:p w:rsidR="00A907F6" w:rsidRDefault="00A907F6" w:rsidP="0016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F6" w:rsidRDefault="00A907F6" w:rsidP="001671C3">
      <w:r>
        <w:separator/>
      </w:r>
    </w:p>
  </w:footnote>
  <w:footnote w:type="continuationSeparator" w:id="0">
    <w:p w:rsidR="00A907F6" w:rsidRDefault="00A907F6" w:rsidP="00167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203" w:type="dxa"/>
      <w:tblInd w:w="-851" w:type="dxa"/>
      <w:tblLayout w:type="fixed"/>
      <w:tblLook w:val="01E0" w:firstRow="1" w:lastRow="1" w:firstColumn="1" w:lastColumn="1" w:noHBand="0" w:noVBand="0"/>
    </w:tblPr>
    <w:tblGrid>
      <w:gridCol w:w="1702"/>
      <w:gridCol w:w="12616"/>
      <w:gridCol w:w="3885"/>
    </w:tblGrid>
    <w:tr w:rsidR="001671C3" w:rsidRPr="001671C3" w:rsidTr="00432FE9">
      <w:trPr>
        <w:trHeight w:val="510"/>
      </w:trPr>
      <w:tc>
        <w:tcPr>
          <w:tcW w:w="1702" w:type="dxa"/>
        </w:tcPr>
        <w:p w:rsidR="001671C3" w:rsidRPr="001671C3" w:rsidRDefault="001671C3" w:rsidP="001671C3">
          <w:pPr>
            <w:spacing w:after="200"/>
            <w:jc w:val="both"/>
            <w:rPr>
              <w:rFonts w:asciiTheme="minorHAnsi" w:eastAsiaTheme="minorHAnsi" w:hAnsiTheme="minorHAnsi" w:cstheme="minorBidi"/>
              <w:lang w:eastAsia="en-US"/>
            </w:rPr>
          </w:pPr>
          <w:bookmarkStart w:id="1" w:name="_Hlk489345113"/>
          <w:r w:rsidRPr="001671C3">
            <w:rPr>
              <w:rFonts w:asciiTheme="minorHAnsi" w:eastAsiaTheme="minorHAnsi" w:hAnsiTheme="minorHAnsi" w:cstheme="minorBidi"/>
              <w:b/>
              <w:noProof/>
            </w:rPr>
            <w:drawing>
              <wp:inline distT="0" distB="0" distL="0" distR="0" wp14:anchorId="5F03B5B5" wp14:editId="2C5ECB14">
                <wp:extent cx="609600" cy="570523"/>
                <wp:effectExtent l="0" t="0" r="0" b="1270"/>
                <wp:docPr id="5" name="Resim 5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64" cy="574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6" w:type="dxa"/>
        </w:tcPr>
        <w:p w:rsidR="001671C3" w:rsidRPr="001671C3" w:rsidRDefault="001671C3" w:rsidP="001671C3">
          <w:pPr>
            <w:spacing w:after="200"/>
            <w:jc w:val="center"/>
            <w:rPr>
              <w:rFonts w:asciiTheme="minorHAnsi" w:eastAsiaTheme="minorHAnsi" w:hAnsiTheme="minorHAnsi" w:cstheme="minorBidi"/>
              <w:b/>
              <w:lang w:eastAsia="en-US"/>
            </w:rPr>
          </w:pPr>
          <w:r w:rsidRPr="001671C3">
            <w:rPr>
              <w:rFonts w:asciiTheme="minorHAnsi" w:eastAsiaTheme="minorHAnsi" w:hAnsiTheme="minorHAnsi" w:cstheme="minorBidi"/>
              <w:b/>
              <w:lang w:eastAsia="en-US"/>
            </w:rPr>
            <w:t>T.C.</w:t>
          </w:r>
        </w:p>
        <w:p w:rsidR="001671C3" w:rsidRPr="001671C3" w:rsidRDefault="001671C3" w:rsidP="001671C3">
          <w:pPr>
            <w:spacing w:after="200"/>
            <w:jc w:val="center"/>
            <w:rPr>
              <w:rFonts w:asciiTheme="minorHAnsi" w:eastAsiaTheme="minorHAnsi" w:hAnsiTheme="minorHAnsi" w:cstheme="minorBidi"/>
              <w:b/>
              <w:lang w:eastAsia="en-US"/>
            </w:rPr>
          </w:pPr>
          <w:r w:rsidRPr="001671C3">
            <w:rPr>
              <w:rFonts w:asciiTheme="minorHAnsi" w:eastAsiaTheme="minorHAnsi" w:hAnsiTheme="minorHAnsi" w:cstheme="minorBidi"/>
              <w:b/>
              <w:lang w:eastAsia="en-US"/>
            </w:rPr>
            <w:t>DOKUZ EYLÜL ÜNİVERSİTESİ</w:t>
          </w:r>
        </w:p>
        <w:p w:rsidR="001671C3" w:rsidRPr="001671C3" w:rsidRDefault="001671C3" w:rsidP="001671C3">
          <w:pPr>
            <w:spacing w:after="200"/>
            <w:jc w:val="center"/>
            <w:rPr>
              <w:rFonts w:asciiTheme="minorHAnsi" w:eastAsiaTheme="minorHAnsi" w:hAnsiTheme="minorHAnsi" w:cstheme="minorBidi"/>
              <w:b/>
              <w:lang w:eastAsia="en-US"/>
            </w:rPr>
          </w:pPr>
          <w:r w:rsidRPr="001671C3">
            <w:rPr>
              <w:rFonts w:asciiTheme="minorHAnsi" w:eastAsiaTheme="minorHAnsi" w:hAnsiTheme="minorHAnsi" w:cstheme="minorBidi"/>
              <w:b/>
              <w:lang w:eastAsia="en-US"/>
            </w:rPr>
            <w:t>BUCA EĞİTİM FAKÜLTESİ DEKANLIĞI</w:t>
          </w:r>
        </w:p>
      </w:tc>
      <w:tc>
        <w:tcPr>
          <w:tcW w:w="3885" w:type="dxa"/>
        </w:tcPr>
        <w:p w:rsidR="001671C3" w:rsidRPr="001671C3" w:rsidRDefault="001671C3" w:rsidP="001671C3">
          <w:pPr>
            <w:spacing w:after="200"/>
            <w:jc w:val="both"/>
            <w:rPr>
              <w:rFonts w:asciiTheme="minorHAnsi" w:eastAsiaTheme="minorHAnsi" w:hAnsiTheme="minorHAnsi" w:cstheme="minorBidi"/>
              <w:lang w:eastAsia="en-US"/>
            </w:rPr>
          </w:pPr>
          <w:r w:rsidRPr="001671C3"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 wp14:anchorId="4BA18E70" wp14:editId="0FE2462B">
                <wp:extent cx="685800" cy="501383"/>
                <wp:effectExtent l="0" t="0" r="0" b="0"/>
                <wp:docPr id="6" name="Resim 6" descr="C:\Users\user\Desktop\fakültelogoo\LOGO ORİGİNALSYAHBEY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Desktop\fakültelogoo\LOGO ORİGİNALSYAHBEYA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356" cy="509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1671C3" w:rsidRDefault="001671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E7"/>
    <w:rsid w:val="00154322"/>
    <w:rsid w:val="001671C3"/>
    <w:rsid w:val="001929D9"/>
    <w:rsid w:val="0026535C"/>
    <w:rsid w:val="002A25A7"/>
    <w:rsid w:val="003871F3"/>
    <w:rsid w:val="003D5FC5"/>
    <w:rsid w:val="00401B1B"/>
    <w:rsid w:val="00626C5F"/>
    <w:rsid w:val="006C776B"/>
    <w:rsid w:val="00743FF6"/>
    <w:rsid w:val="00903057"/>
    <w:rsid w:val="00A907F6"/>
    <w:rsid w:val="00AD7135"/>
    <w:rsid w:val="00C90BD5"/>
    <w:rsid w:val="00D1650B"/>
    <w:rsid w:val="00D21CA5"/>
    <w:rsid w:val="00DC3F04"/>
    <w:rsid w:val="00E912E7"/>
    <w:rsid w:val="00FA2D3D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B48B"/>
  <w15:docId w15:val="{0DF06850-842F-4C8F-8315-EA3ED977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05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71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671C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671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67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2022-07-18T06:26:00Z</dcterms:created>
  <dcterms:modified xsi:type="dcterms:W3CDTF">2022-07-18T06:28:00Z</dcterms:modified>
</cp:coreProperties>
</file>