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Look w:val="04A0" w:firstRow="1" w:lastRow="0" w:firstColumn="1" w:lastColumn="0" w:noHBand="0" w:noVBand="1"/>
      </w:tblPr>
      <w:tblGrid>
        <w:gridCol w:w="4710"/>
        <w:gridCol w:w="4306"/>
      </w:tblGrid>
      <w:tr w:rsidR="003D6480" w:rsidRPr="00AE54B1" w:rsidTr="003D6480">
        <w:tc>
          <w:tcPr>
            <w:tcW w:w="4508" w:type="dxa"/>
          </w:tcPr>
          <w:p w:rsidR="00001BAA" w:rsidRPr="00A20EDA" w:rsidRDefault="00001BAA" w:rsidP="00001BAA">
            <w:pPr>
              <w:spacing w:after="27" w:line="259" w:lineRule="auto"/>
              <w:ind w:left="-5" w:right="35" w:hanging="10"/>
              <w:rPr>
                <w:rFonts w:ascii="Calibri" w:eastAsia="Calibri" w:hAnsi="Calibri" w:cs="Calibri"/>
                <w:b/>
              </w:rPr>
            </w:pPr>
            <w:bookmarkStart w:id="0" w:name="_GoBack"/>
            <w:bookmarkEnd w:id="0"/>
            <w:r w:rsidRPr="00A20EDA">
              <w:rPr>
                <w:rFonts w:ascii="Calibri" w:eastAsia="Calibri" w:hAnsi="Calibri" w:cs="Calibri"/>
                <w:b/>
              </w:rPr>
              <w:t>NEDEN DOKUZ EYLÜL ÜNİVERSİTESİ</w:t>
            </w:r>
          </w:p>
          <w:p w:rsidR="00001BAA" w:rsidRPr="00A20EDA" w:rsidRDefault="00001BAA" w:rsidP="00156F2E">
            <w:pPr>
              <w:tabs>
                <w:tab w:val="left" w:pos="3315"/>
              </w:tabs>
              <w:jc w:val="both"/>
              <w:rPr>
                <w:lang w:val="tr-TR"/>
              </w:rPr>
            </w:pPr>
          </w:p>
          <w:p w:rsidR="003D6480" w:rsidRPr="00A20EDA" w:rsidRDefault="003D6480" w:rsidP="00156F2E">
            <w:pPr>
              <w:tabs>
                <w:tab w:val="left" w:pos="3315"/>
              </w:tabs>
              <w:jc w:val="both"/>
              <w:rPr>
                <w:lang w:val="tr-TR"/>
              </w:rPr>
            </w:pPr>
            <w:r w:rsidRPr="00A20EDA">
              <w:t>Değerli Adayımız,</w:t>
            </w:r>
          </w:p>
          <w:p w:rsidR="003D6480" w:rsidRPr="00A20EDA" w:rsidRDefault="003D6480" w:rsidP="00156F2E">
            <w:pPr>
              <w:tabs>
                <w:tab w:val="left" w:pos="3315"/>
              </w:tabs>
              <w:jc w:val="both"/>
            </w:pPr>
          </w:p>
          <w:p w:rsidR="003D6480" w:rsidRPr="00A20EDA" w:rsidRDefault="003D6480" w:rsidP="00156F2E">
            <w:pPr>
              <w:tabs>
                <w:tab w:val="left" w:pos="3315"/>
              </w:tabs>
              <w:jc w:val="both"/>
            </w:pPr>
            <w:r w:rsidRPr="00A20EDA">
              <w:t>Emek ve özveri ile geçen yılların ardından, yeni ve heyecan verici bir noktaya daha ulaştınız. Öncelikle gayretlerinizden dolayı sizi kutlamak istiyoruz. Şu anda geldiğiniz aşama, yükseköğretim hayatınızın nerede ve nasıl olacağına ilişkin kritik değerlendirmeleri içeriyor. Bu husus önemli çünkü bilinçli olarak atacağınız her adım, geleceğiniz için anlam ve değer ifade ediyor. Dolayısıyla doğru kararı vermeniz, uzun vadeli başarınızı getiren faktörler arasında yer alıyor. Elbette bu süreçte bilgi sahibi olmanız, araştırmanız ve öngörüde bulunmanız da gerekiyor.</w:t>
            </w:r>
          </w:p>
          <w:p w:rsidR="003D6480" w:rsidRPr="00A20EDA" w:rsidRDefault="003D6480" w:rsidP="00156F2E">
            <w:pPr>
              <w:tabs>
                <w:tab w:val="left" w:pos="3315"/>
              </w:tabs>
              <w:jc w:val="both"/>
            </w:pPr>
          </w:p>
          <w:p w:rsidR="003D6480" w:rsidRPr="00A20EDA" w:rsidRDefault="003D6480" w:rsidP="00156F2E">
            <w:pPr>
              <w:tabs>
                <w:tab w:val="left" w:pos="3315"/>
              </w:tabs>
              <w:jc w:val="both"/>
            </w:pPr>
          </w:p>
          <w:p w:rsidR="003D6480" w:rsidRPr="00A20EDA" w:rsidRDefault="003D6480" w:rsidP="00156F2E">
            <w:pPr>
              <w:tabs>
                <w:tab w:val="left" w:pos="3315"/>
              </w:tabs>
              <w:jc w:val="both"/>
            </w:pPr>
          </w:p>
          <w:p w:rsidR="003D6480" w:rsidRPr="00A20EDA" w:rsidRDefault="003D6480" w:rsidP="00156F2E">
            <w:pPr>
              <w:tabs>
                <w:tab w:val="left" w:pos="3315"/>
              </w:tabs>
              <w:jc w:val="both"/>
            </w:pPr>
          </w:p>
          <w:p w:rsidR="003D6480" w:rsidRPr="00A20EDA" w:rsidRDefault="003D6480" w:rsidP="00156F2E">
            <w:pPr>
              <w:tabs>
                <w:tab w:val="left" w:pos="3315"/>
              </w:tabs>
              <w:jc w:val="both"/>
            </w:pPr>
          </w:p>
          <w:p w:rsidR="003D6480" w:rsidRPr="00A20EDA" w:rsidRDefault="003D6480" w:rsidP="00156F2E">
            <w:pPr>
              <w:tabs>
                <w:tab w:val="left" w:pos="3315"/>
              </w:tabs>
              <w:jc w:val="both"/>
            </w:pPr>
          </w:p>
          <w:p w:rsidR="003D6480" w:rsidRPr="00A20EDA" w:rsidRDefault="003D6480" w:rsidP="00156F2E">
            <w:pPr>
              <w:tabs>
                <w:tab w:val="left" w:pos="3315"/>
              </w:tabs>
            </w:pPr>
            <w:r w:rsidRPr="00A20EDA">
              <w:t xml:space="preserve">Kıymetli Adayımız, </w:t>
            </w:r>
          </w:p>
          <w:p w:rsidR="003D6480" w:rsidRPr="00A20EDA" w:rsidRDefault="003D6480" w:rsidP="00156F2E">
            <w:pPr>
              <w:tabs>
                <w:tab w:val="left" w:pos="3315"/>
              </w:tabs>
            </w:pPr>
            <w:r w:rsidRPr="00A20EDA">
              <w:t xml:space="preserve">Dokuz Eylül Üniversitemiz, öğretim ve araştırma faaliyetlerini uluslararası standartlarda sürdüren bir yükseköğretim kurumudur. Güçlü akademik yapısı ile başarılara imza atan büyük ailemiz, mensuplarının olağanüstü gayretleri ile ülkemizin geleceği için çalışmakta ve küresel hedeflerine emin adımlarla yol almaktadır. Güzel İzmir ile bütünleşen ve sosyal hayatın her alanına dokunan kurumumuz; yenilikçiliğe açık, girişimleri teşvik eden ve aile fertlerinin fikirleri önemseyen yapısı ile de ön plana çıkmaktadır. </w:t>
            </w:r>
          </w:p>
          <w:p w:rsidR="003D6480" w:rsidRPr="00A20EDA" w:rsidRDefault="003D6480" w:rsidP="00156F2E">
            <w:pPr>
              <w:tabs>
                <w:tab w:val="left" w:pos="3315"/>
              </w:tabs>
            </w:pPr>
            <w:r w:rsidRPr="00A20EDA">
              <w:t xml:space="preserve">Bilimsel çalışmaları, işbirlikleri, topluma katkısı ve nitelikli eğitim anlayışı ile fark yaratan kurumumuz, ülkemizdeki 20 Araştırma Üniversitesinden birisi olarak da hizmet sunmaktadır. Mensupları adına son derece ayrıcalıklı bu konum, uluslararasılaşma misyonu ile bütünleşen akademik faaliyetlerimize güç vermektedir. Bunların yanı sıra; ülkemizin yerel, bölgesel ve ulusal kalkınma politikalarına da destek olan üniversitemiz, Yükseköğretim Kalite Kurulu’ndan aldığı ‘Kurumsal Akreditasyon Belgesi’ ile akademik çalışmalarını en üst düzeyde yürütmektedir. Bütün bunlar, ayırıcı özelliklerimiz arasında sıralanmaktadır. </w:t>
            </w:r>
          </w:p>
          <w:p w:rsidR="00DA44AC" w:rsidRPr="00A20EDA" w:rsidRDefault="00DA44AC" w:rsidP="00156F2E">
            <w:pPr>
              <w:tabs>
                <w:tab w:val="left" w:pos="3315"/>
              </w:tabs>
            </w:pPr>
          </w:p>
          <w:p w:rsidR="00DA44AC" w:rsidRPr="00A20EDA" w:rsidRDefault="00DA44AC" w:rsidP="00156F2E">
            <w:pPr>
              <w:tabs>
                <w:tab w:val="left" w:pos="3315"/>
              </w:tabs>
            </w:pPr>
          </w:p>
          <w:p w:rsidR="00DA44AC" w:rsidRPr="00A20EDA" w:rsidRDefault="00DA44AC" w:rsidP="00156F2E">
            <w:pPr>
              <w:tabs>
                <w:tab w:val="left" w:pos="3315"/>
              </w:tabs>
            </w:pPr>
          </w:p>
          <w:p w:rsidR="00DA44AC" w:rsidRPr="00A20EDA" w:rsidRDefault="00DA44AC"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DA44AC" w:rsidRPr="00A20EDA" w:rsidRDefault="00DA44AC" w:rsidP="00156F2E">
            <w:pPr>
              <w:tabs>
                <w:tab w:val="left" w:pos="3315"/>
              </w:tabs>
              <w:rPr>
                <w:b/>
              </w:rPr>
            </w:pPr>
            <w:r w:rsidRPr="00A20EDA">
              <w:rPr>
                <w:b/>
              </w:rPr>
              <w:t xml:space="preserve">Sevgili Adayımız, </w:t>
            </w:r>
          </w:p>
          <w:p w:rsidR="00DA44AC" w:rsidRPr="00A20EDA" w:rsidRDefault="00DA44AC" w:rsidP="00156F2E">
            <w:pPr>
              <w:tabs>
                <w:tab w:val="left" w:pos="3315"/>
              </w:tabs>
              <w:rPr>
                <w:lang w:val="en-US"/>
              </w:rPr>
            </w:pPr>
            <w:r w:rsidRPr="00A20EDA">
              <w:t xml:space="preserve"> Üniversite olarak, öğrencilerimizin bireysel ve mesleki gelişimlerini desteklemeye; aklın ve bilimin ışında yol almalarına önem vermekteyiz. Bu noktada; milli ve manevi değerlerimize bağlı, çok yönlü düşünen ve girişimci ruhu olan bireyleri de topluma kazandırmaktayız. Aidiyet duygusunu ve kurum kültürünü aşılamayı içeren bu gerçeklikte, farklılıklarımızı zenginlik olarak görmeye; çevreye duyarlı olmaya; engelleri birlikte aşmaya özen göstermekteyiz. Hayat boyu sürecek dostlukların kurulduğu kurumumuzda, öğrencilerimize her türlü fırsatı sunmaktayız. Yaygın öğretim ağı ile güzel kentimizin farklı noktalarında hizmet veren üniversitemizde, konaklamadan ulaşıma; sağlık hizmetlerinden spor etkinliklere kadar her alanda hizmet üretmekteyiz. Yurt içi/dışı değişim programları ile öğrencilerimizi teşvik etmekte; staj ve burs konularında onlara yardımcı olmaktayız. İş dünyası ile bağ kuran; mekanda ve eğitimde erişilebilirlik belgelerine sahip üniversitemizde, ulusal/uluslararası standartlarda akretide olmuş birimlerimizde öğrencilerimiz için en iyisini yapmaktayız. </w:t>
            </w:r>
            <w:r w:rsidRPr="00A20EDA">
              <w:rPr>
                <w:lang w:val="en-US"/>
              </w:rPr>
              <w:t xml:space="preserve">Bunu yaparken öğrencilerimizin akademik birimlerimizdeki ve DEPARK bünyesindeki girişimlerini de desteklemekteyiz. Bu yaklaşımımızın sonucu olarak üniversitemiz, eğitim görmek istenen kurumlar arasında üst sıralarda yer almaktadır. </w:t>
            </w:r>
          </w:p>
          <w:p w:rsidR="00DA44AC" w:rsidRPr="00A20EDA" w:rsidRDefault="00DA44AC" w:rsidP="00156F2E">
            <w:pPr>
              <w:tabs>
                <w:tab w:val="left" w:pos="3315"/>
              </w:tabs>
              <w:rPr>
                <w:lang w:val="en-US"/>
              </w:rPr>
            </w:pPr>
          </w:p>
          <w:p w:rsidR="00DA44AC" w:rsidRPr="00A20EDA" w:rsidRDefault="00DA44AC" w:rsidP="00156F2E">
            <w:pPr>
              <w:tabs>
                <w:tab w:val="left" w:pos="3315"/>
              </w:tabs>
              <w:rPr>
                <w:lang w:val="en-US"/>
              </w:rPr>
            </w:pPr>
          </w:p>
          <w:p w:rsidR="00DA44AC" w:rsidRPr="00A20EDA" w:rsidRDefault="00DA44AC" w:rsidP="00156F2E">
            <w:pPr>
              <w:tabs>
                <w:tab w:val="left" w:pos="3315"/>
              </w:tabs>
              <w:rPr>
                <w:lang w:val="en-US"/>
              </w:rPr>
            </w:pPr>
          </w:p>
          <w:p w:rsidR="00DA44AC" w:rsidRPr="00A20EDA" w:rsidRDefault="00DA44AC" w:rsidP="00156F2E">
            <w:pPr>
              <w:tabs>
                <w:tab w:val="left" w:pos="3315"/>
              </w:tabs>
              <w:rPr>
                <w:lang w:val="en-US"/>
              </w:rPr>
            </w:pPr>
          </w:p>
          <w:p w:rsidR="00DA44AC" w:rsidRPr="00A20EDA" w:rsidRDefault="00DA44AC"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DA44AC" w:rsidRPr="00A20EDA" w:rsidRDefault="00DA44AC" w:rsidP="00156F2E">
            <w:pPr>
              <w:tabs>
                <w:tab w:val="left" w:pos="3315"/>
              </w:tabs>
              <w:rPr>
                <w:b/>
                <w:lang w:val="en-US"/>
              </w:rPr>
            </w:pPr>
            <w:r w:rsidRPr="00A20EDA">
              <w:rPr>
                <w:b/>
                <w:lang w:val="en-US"/>
              </w:rPr>
              <w:t xml:space="preserve">Değerli Adayımız, </w:t>
            </w:r>
          </w:p>
          <w:p w:rsidR="00AD25CB" w:rsidRPr="00A20EDA" w:rsidRDefault="00DA44AC" w:rsidP="00156F2E">
            <w:pPr>
              <w:tabs>
                <w:tab w:val="left" w:pos="3315"/>
              </w:tabs>
              <w:rPr>
                <w:lang w:val="en-US"/>
              </w:rPr>
            </w:pPr>
            <w:r w:rsidRPr="00A20EDA">
              <w:rPr>
                <w:lang w:val="en-US"/>
              </w:rPr>
              <w:t xml:space="preserve"> Üniversitemiz, ihtiyaç duyduğunuz her konuda size fırsat sunacak ve yardımcı olacaktır. Bunun sözünü veriyoruz. “Neden Dokuz Eylül Üniversitesi?” sorusuna gelecek olursak; çünkü size, hayal ile değil gerçeklerle örülmüş başarılı bir gelecek vadediyoruz. Başta Rektörlüğümüz olmak üzere, hocalarımızın ve mesai arkadaşlarımızın her konuda yardımcı olacağını da bilmenizi isteriz. Sağlıklı ve huzurlu bir ömür diliyor; sizi büyük ailemizin parçası olmaya davet ediyoruz. </w:t>
            </w: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BC7A80" w:rsidRPr="00A20EDA" w:rsidRDefault="00BC7A80" w:rsidP="00156F2E">
            <w:pPr>
              <w:tabs>
                <w:tab w:val="left" w:pos="3315"/>
              </w:tabs>
              <w:rPr>
                <w:lang w:val="en-US"/>
              </w:rPr>
            </w:pPr>
            <w:r w:rsidRPr="00A20EDA">
              <w:rPr>
                <w:lang w:val="en-US"/>
              </w:rPr>
              <w:t>Prof.Dr. Nükhet HOTAR Rektör</w:t>
            </w:r>
          </w:p>
          <w:p w:rsidR="00BC7A80" w:rsidRPr="00A20EDA" w:rsidRDefault="00BC7A80" w:rsidP="00156F2E">
            <w:pPr>
              <w:tabs>
                <w:tab w:val="left" w:pos="3315"/>
              </w:tabs>
              <w:rPr>
                <w:lang w:val="en-US"/>
              </w:rPr>
            </w:pPr>
          </w:p>
          <w:p w:rsidR="004C031A" w:rsidRPr="00A20EDA" w:rsidRDefault="004C031A"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4218C1" w:rsidRPr="00A20EDA" w:rsidRDefault="004218C1" w:rsidP="00156F2E">
            <w:pPr>
              <w:tabs>
                <w:tab w:val="left" w:pos="3315"/>
              </w:tabs>
              <w:rPr>
                <w:lang w:val="en-US"/>
              </w:rPr>
            </w:pPr>
          </w:p>
          <w:p w:rsidR="004218C1" w:rsidRPr="00A20EDA" w:rsidRDefault="004218C1" w:rsidP="00156F2E">
            <w:pPr>
              <w:tabs>
                <w:tab w:val="left" w:pos="3315"/>
              </w:tabs>
              <w:rPr>
                <w:lang w:val="en-US"/>
              </w:rPr>
            </w:pPr>
          </w:p>
          <w:p w:rsidR="004218C1" w:rsidRPr="00A20EDA" w:rsidRDefault="004218C1" w:rsidP="00156F2E">
            <w:pPr>
              <w:tabs>
                <w:tab w:val="left" w:pos="3315"/>
              </w:tabs>
              <w:rPr>
                <w:lang w:val="en-US"/>
              </w:rPr>
            </w:pPr>
          </w:p>
          <w:p w:rsidR="004218C1" w:rsidRPr="00A20EDA" w:rsidRDefault="004218C1" w:rsidP="00156F2E">
            <w:pPr>
              <w:tabs>
                <w:tab w:val="left" w:pos="3315"/>
              </w:tabs>
              <w:rPr>
                <w:lang w:val="en-US"/>
              </w:rPr>
            </w:pPr>
          </w:p>
          <w:p w:rsidR="004218C1" w:rsidRPr="00A20EDA" w:rsidRDefault="004218C1" w:rsidP="00156F2E">
            <w:pPr>
              <w:tabs>
                <w:tab w:val="left" w:pos="3315"/>
              </w:tabs>
              <w:rPr>
                <w:lang w:val="en-US"/>
              </w:rPr>
            </w:pPr>
          </w:p>
          <w:p w:rsidR="004218C1" w:rsidRPr="00A20EDA" w:rsidRDefault="004218C1" w:rsidP="00156F2E">
            <w:pPr>
              <w:tabs>
                <w:tab w:val="left" w:pos="3315"/>
              </w:tabs>
              <w:rPr>
                <w:lang w:val="en-US"/>
              </w:rPr>
            </w:pPr>
          </w:p>
          <w:p w:rsidR="004218C1" w:rsidRPr="00A20EDA" w:rsidRDefault="004218C1" w:rsidP="00156F2E">
            <w:pPr>
              <w:tabs>
                <w:tab w:val="left" w:pos="3315"/>
              </w:tabs>
              <w:rPr>
                <w:lang w:val="en-US"/>
              </w:rPr>
            </w:pPr>
          </w:p>
          <w:p w:rsidR="004218C1" w:rsidRPr="00A20EDA" w:rsidRDefault="004218C1"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2E5F29" w:rsidRPr="00A20EDA" w:rsidRDefault="002E5F29" w:rsidP="00156F2E">
            <w:pPr>
              <w:tabs>
                <w:tab w:val="left" w:pos="3315"/>
              </w:tabs>
              <w:rPr>
                <w:b/>
                <w:lang w:val="en-US"/>
              </w:rPr>
            </w:pPr>
            <w:r w:rsidRPr="00A20EDA">
              <w:rPr>
                <w:b/>
                <w:lang w:val="en-US"/>
              </w:rPr>
              <w:lastRenderedPageBreak/>
              <w:t>İÇİNDEKİLER</w:t>
            </w:r>
          </w:p>
          <w:p w:rsidR="002E5F29" w:rsidRPr="00A20EDA" w:rsidRDefault="002E5F29" w:rsidP="00156F2E">
            <w:pPr>
              <w:tabs>
                <w:tab w:val="left" w:pos="3315"/>
              </w:tabs>
              <w:rPr>
                <w:lang w:val="en-US"/>
              </w:rPr>
            </w:pPr>
            <w:r w:rsidRPr="00A20EDA">
              <w:rPr>
                <w:lang w:val="en-US"/>
              </w:rPr>
              <w:t>Dokuz Eylül Üniversitesi</w:t>
            </w: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r w:rsidRPr="00A20EDA">
              <w:rPr>
                <w:lang w:val="en-US"/>
              </w:rPr>
              <w:t xml:space="preserve">Beslenme </w:t>
            </w:r>
          </w:p>
          <w:p w:rsidR="002E5F29" w:rsidRPr="00A20EDA" w:rsidRDefault="002E5F29" w:rsidP="00156F2E">
            <w:pPr>
              <w:tabs>
                <w:tab w:val="left" w:pos="3315"/>
              </w:tabs>
              <w:rPr>
                <w:lang w:val="en-US"/>
              </w:rPr>
            </w:pPr>
          </w:p>
          <w:p w:rsidR="009B11F0" w:rsidRPr="00A20EDA" w:rsidRDefault="009B11F0" w:rsidP="00156F2E">
            <w:pPr>
              <w:tabs>
                <w:tab w:val="left" w:pos="3315"/>
              </w:tabs>
              <w:rPr>
                <w:lang w:val="en-US"/>
              </w:rPr>
            </w:pPr>
          </w:p>
          <w:p w:rsidR="002E5F29" w:rsidRPr="00A20EDA" w:rsidRDefault="002E5F29" w:rsidP="00156F2E">
            <w:pPr>
              <w:tabs>
                <w:tab w:val="left" w:pos="3315"/>
              </w:tabs>
              <w:rPr>
                <w:lang w:val="en-US"/>
              </w:rPr>
            </w:pPr>
            <w:r w:rsidRPr="00A20EDA">
              <w:rPr>
                <w:lang w:val="en-US"/>
              </w:rPr>
              <w:t xml:space="preserve">Barınma </w:t>
            </w: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r w:rsidRPr="00A20EDA">
              <w:rPr>
                <w:lang w:val="en-US"/>
              </w:rPr>
              <w:t>Sağlık</w:t>
            </w: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r w:rsidRPr="00A20EDA">
              <w:rPr>
                <w:lang w:val="en-US"/>
              </w:rPr>
              <w:t>Kültür Spor Sanat</w:t>
            </w: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r w:rsidRPr="00A20EDA">
              <w:rPr>
                <w:lang w:val="en-US"/>
              </w:rPr>
              <w:t xml:space="preserve">Burslar ve </w:t>
            </w:r>
            <w:r w:rsidR="00553EFE" w:rsidRPr="00A20EDA">
              <w:rPr>
                <w:lang w:val="en-US"/>
              </w:rPr>
              <w:t>Kısmı</w:t>
            </w:r>
            <w:r w:rsidRPr="00A20EDA">
              <w:rPr>
                <w:lang w:val="en-US"/>
              </w:rPr>
              <w:t xml:space="preserve"> Zamanlı Çalışma </w:t>
            </w:r>
            <w:r w:rsidR="00553EFE" w:rsidRPr="00A20EDA">
              <w:rPr>
                <w:lang w:val="en-US"/>
              </w:rPr>
              <w:t>olanak</w:t>
            </w:r>
            <w:r w:rsidRPr="00A20EDA">
              <w:rPr>
                <w:lang w:val="en-US"/>
              </w:rPr>
              <w:t xml:space="preserve">ları </w:t>
            </w:r>
          </w:p>
          <w:p w:rsidR="002E5F29" w:rsidRPr="00A20EDA" w:rsidRDefault="002E5F29" w:rsidP="00156F2E">
            <w:pPr>
              <w:tabs>
                <w:tab w:val="left" w:pos="3315"/>
              </w:tabs>
              <w:rPr>
                <w:lang w:val="en-US"/>
              </w:rPr>
            </w:pPr>
          </w:p>
          <w:p w:rsidR="00553EFE" w:rsidRPr="00A20EDA" w:rsidRDefault="00553EFE" w:rsidP="00156F2E">
            <w:pPr>
              <w:tabs>
                <w:tab w:val="left" w:pos="3315"/>
              </w:tabs>
              <w:rPr>
                <w:lang w:val="en-US"/>
              </w:rPr>
            </w:pPr>
          </w:p>
          <w:p w:rsidR="002E5F29" w:rsidRPr="00A20EDA" w:rsidRDefault="002E5F29" w:rsidP="00156F2E">
            <w:pPr>
              <w:tabs>
                <w:tab w:val="left" w:pos="3315"/>
              </w:tabs>
              <w:rPr>
                <w:lang w:val="en-US"/>
              </w:rPr>
            </w:pPr>
            <w:r w:rsidRPr="00A20EDA">
              <w:rPr>
                <w:lang w:val="en-US"/>
              </w:rPr>
              <w:t>Engelsiz Dokuz Eylül</w:t>
            </w:r>
          </w:p>
          <w:p w:rsidR="002E5F29" w:rsidRPr="00A20EDA" w:rsidRDefault="002E5F29" w:rsidP="00156F2E">
            <w:pPr>
              <w:tabs>
                <w:tab w:val="left" w:pos="3315"/>
              </w:tabs>
              <w:rPr>
                <w:lang w:val="en-US"/>
              </w:rPr>
            </w:pPr>
          </w:p>
          <w:p w:rsidR="00D64368" w:rsidRPr="00A20EDA" w:rsidRDefault="00D64368" w:rsidP="00156F2E">
            <w:pPr>
              <w:tabs>
                <w:tab w:val="left" w:pos="3315"/>
              </w:tabs>
              <w:rPr>
                <w:lang w:val="en-US"/>
              </w:rPr>
            </w:pPr>
          </w:p>
          <w:p w:rsidR="00B35EEA" w:rsidRPr="00A20EDA" w:rsidRDefault="00B35EEA" w:rsidP="00156F2E">
            <w:pPr>
              <w:tabs>
                <w:tab w:val="left" w:pos="3315"/>
              </w:tabs>
              <w:rPr>
                <w:lang w:val="en-US"/>
              </w:rPr>
            </w:pPr>
          </w:p>
          <w:p w:rsidR="002E5F29" w:rsidRPr="00A20EDA" w:rsidRDefault="002E5F29" w:rsidP="00156F2E">
            <w:pPr>
              <w:tabs>
                <w:tab w:val="left" w:pos="3315"/>
              </w:tabs>
              <w:rPr>
                <w:lang w:val="en-US"/>
              </w:rPr>
            </w:pPr>
            <w:r w:rsidRPr="00A20EDA">
              <w:rPr>
                <w:lang w:val="en-US"/>
              </w:rPr>
              <w:t>Karİyer Planlama</w:t>
            </w: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r w:rsidRPr="00A20EDA">
              <w:rPr>
                <w:lang w:val="en-US"/>
              </w:rPr>
              <w:t>Kütüpaneler</w:t>
            </w:r>
          </w:p>
          <w:p w:rsidR="00B35EEA" w:rsidRPr="00A20EDA" w:rsidRDefault="00B35EEA" w:rsidP="00156F2E">
            <w:pPr>
              <w:tabs>
                <w:tab w:val="left" w:pos="3315"/>
              </w:tabs>
              <w:rPr>
                <w:lang w:val="en-US"/>
              </w:rPr>
            </w:pP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r w:rsidRPr="00A20EDA">
              <w:rPr>
                <w:lang w:val="en-US"/>
              </w:rPr>
              <w:t xml:space="preserve">Süreklİ eğitim merKezi </w:t>
            </w:r>
            <w:r w:rsidR="00D64368" w:rsidRPr="00A20EDA">
              <w:rPr>
                <w:lang w:val="en-US"/>
              </w:rPr>
              <w:t>(DESEM</w:t>
            </w:r>
            <w:r w:rsidRPr="00A20EDA">
              <w:rPr>
                <w:lang w:val="en-US"/>
              </w:rPr>
              <w:t>)</w:t>
            </w:r>
          </w:p>
          <w:p w:rsidR="008E0D0F" w:rsidRPr="00A20EDA" w:rsidRDefault="008E0D0F" w:rsidP="00156F2E">
            <w:pPr>
              <w:tabs>
                <w:tab w:val="left" w:pos="3315"/>
              </w:tabs>
              <w:rPr>
                <w:lang w:val="en-US"/>
              </w:rPr>
            </w:pP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r w:rsidRPr="00A20EDA">
              <w:rPr>
                <w:lang w:val="en-US"/>
              </w:rPr>
              <w:t>Öğrenciye yönelik sosyal tesisler</w:t>
            </w:r>
          </w:p>
          <w:p w:rsidR="008E0D0F" w:rsidRPr="00A20EDA" w:rsidRDefault="008E0D0F" w:rsidP="00156F2E">
            <w:pPr>
              <w:tabs>
                <w:tab w:val="left" w:pos="3315"/>
              </w:tabs>
              <w:rPr>
                <w:lang w:val="en-US"/>
              </w:rPr>
            </w:pP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r w:rsidRPr="00A20EDA">
              <w:rPr>
                <w:lang w:val="en-US"/>
              </w:rPr>
              <w:t>Değişim Programları</w:t>
            </w:r>
          </w:p>
          <w:p w:rsidR="008E0D0F" w:rsidRPr="00A20EDA" w:rsidRDefault="008E0D0F" w:rsidP="00156F2E">
            <w:pPr>
              <w:tabs>
                <w:tab w:val="left" w:pos="3315"/>
              </w:tabs>
              <w:rPr>
                <w:lang w:val="en-US"/>
              </w:rPr>
            </w:pPr>
          </w:p>
          <w:p w:rsidR="002E5F29" w:rsidRPr="00A20EDA" w:rsidRDefault="002E5F29" w:rsidP="00156F2E">
            <w:pPr>
              <w:tabs>
                <w:tab w:val="left" w:pos="3315"/>
              </w:tabs>
              <w:rPr>
                <w:lang w:val="en-US"/>
              </w:rPr>
            </w:pPr>
          </w:p>
          <w:p w:rsidR="008E0D0F" w:rsidRPr="00A20EDA" w:rsidRDefault="008E0D0F" w:rsidP="00156F2E">
            <w:pPr>
              <w:tabs>
                <w:tab w:val="left" w:pos="3315"/>
              </w:tabs>
              <w:rPr>
                <w:lang w:val="en-US"/>
              </w:rPr>
            </w:pPr>
          </w:p>
          <w:p w:rsidR="002E5F29" w:rsidRPr="00A20EDA" w:rsidRDefault="002E5F29" w:rsidP="00156F2E">
            <w:pPr>
              <w:tabs>
                <w:tab w:val="left" w:pos="3315"/>
              </w:tabs>
              <w:rPr>
                <w:lang w:val="en-US"/>
              </w:rPr>
            </w:pPr>
            <w:r w:rsidRPr="00A20EDA">
              <w:rPr>
                <w:lang w:val="en-US"/>
              </w:rPr>
              <w:t>DEPARK AŞ / DETTO/ BAMBU</w:t>
            </w:r>
          </w:p>
          <w:p w:rsidR="008E0D0F" w:rsidRPr="00A20EDA" w:rsidRDefault="008E0D0F" w:rsidP="00156F2E">
            <w:pPr>
              <w:tabs>
                <w:tab w:val="left" w:pos="3315"/>
              </w:tabs>
              <w:rPr>
                <w:lang w:val="en-US"/>
              </w:rPr>
            </w:pP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r w:rsidRPr="00A20EDA">
              <w:rPr>
                <w:lang w:val="en-US"/>
              </w:rPr>
              <w:t>Değerlendirme Sistemleri</w:t>
            </w:r>
          </w:p>
          <w:p w:rsidR="005D79CD" w:rsidRPr="00A20EDA" w:rsidRDefault="005D79CD" w:rsidP="00156F2E">
            <w:pPr>
              <w:tabs>
                <w:tab w:val="left" w:pos="3315"/>
              </w:tabs>
              <w:rPr>
                <w:lang w:val="en-US"/>
              </w:rPr>
            </w:pPr>
          </w:p>
          <w:p w:rsidR="00553EFE" w:rsidRPr="00A20EDA" w:rsidRDefault="00553EFE" w:rsidP="00156F2E">
            <w:pPr>
              <w:tabs>
                <w:tab w:val="left" w:pos="3315"/>
              </w:tabs>
              <w:rPr>
                <w:lang w:val="en-US"/>
              </w:rPr>
            </w:pPr>
          </w:p>
          <w:p w:rsidR="002E5F29" w:rsidRPr="00A20EDA" w:rsidRDefault="00553EFE" w:rsidP="00156F2E">
            <w:pPr>
              <w:tabs>
                <w:tab w:val="left" w:pos="3315"/>
              </w:tabs>
              <w:rPr>
                <w:lang w:val="en-US"/>
              </w:rPr>
            </w:pPr>
            <w:r w:rsidRPr="00A20EDA">
              <w:rPr>
                <w:lang w:val="en-US"/>
              </w:rPr>
              <w:t xml:space="preserve">İzmir Üniversiteleri </w:t>
            </w:r>
            <w:r w:rsidR="005D79CD" w:rsidRPr="00A20EDA">
              <w:rPr>
                <w:lang w:val="en-US"/>
              </w:rPr>
              <w:t>platform</w:t>
            </w:r>
          </w:p>
          <w:p w:rsidR="005D79CD" w:rsidRPr="00A20EDA" w:rsidRDefault="005D79CD" w:rsidP="00156F2E">
            <w:pPr>
              <w:tabs>
                <w:tab w:val="left" w:pos="3315"/>
              </w:tabs>
              <w:rPr>
                <w:lang w:val="en-US"/>
              </w:rPr>
            </w:pPr>
          </w:p>
          <w:p w:rsidR="00553EFE" w:rsidRPr="00A20EDA" w:rsidRDefault="00553EFE" w:rsidP="00156F2E">
            <w:pPr>
              <w:tabs>
                <w:tab w:val="left" w:pos="3315"/>
              </w:tabs>
              <w:rPr>
                <w:lang w:val="en-US"/>
              </w:rPr>
            </w:pPr>
          </w:p>
          <w:p w:rsidR="002E5F29" w:rsidRPr="00A20EDA" w:rsidRDefault="00553EFE" w:rsidP="00156F2E">
            <w:pPr>
              <w:tabs>
                <w:tab w:val="left" w:pos="3315"/>
              </w:tabs>
              <w:rPr>
                <w:lang w:val="en-US"/>
              </w:rPr>
            </w:pPr>
            <w:r w:rsidRPr="00A20EDA">
              <w:rPr>
                <w:lang w:val="en-US"/>
              </w:rPr>
              <w:t>Yerleşk</w:t>
            </w:r>
            <w:r w:rsidR="002E5F29" w:rsidRPr="00A20EDA">
              <w:rPr>
                <w:lang w:val="en-US"/>
              </w:rPr>
              <w:t xml:space="preserve">eler ve </w:t>
            </w:r>
            <w:r w:rsidRPr="00A20EDA">
              <w:rPr>
                <w:lang w:val="en-US"/>
              </w:rPr>
              <w:t>yerleşi</w:t>
            </w:r>
            <w:r w:rsidR="002E5F29" w:rsidRPr="00A20EDA">
              <w:rPr>
                <w:lang w:val="en-US"/>
              </w:rPr>
              <w:t xml:space="preserve">m </w:t>
            </w:r>
            <w:r w:rsidRPr="00A20EDA">
              <w:rPr>
                <w:lang w:val="en-US"/>
              </w:rPr>
              <w:t>nok</w:t>
            </w:r>
            <w:r w:rsidR="002E5F29" w:rsidRPr="00A20EDA">
              <w:rPr>
                <w:lang w:val="en-US"/>
              </w:rPr>
              <w:t>taları</w:t>
            </w:r>
          </w:p>
          <w:p w:rsidR="005D79CD" w:rsidRPr="00A20EDA" w:rsidRDefault="005D79CD" w:rsidP="00156F2E">
            <w:pPr>
              <w:tabs>
                <w:tab w:val="left" w:pos="3315"/>
              </w:tabs>
              <w:rPr>
                <w:lang w:val="en-US"/>
              </w:rPr>
            </w:pPr>
          </w:p>
          <w:p w:rsidR="00553EFE" w:rsidRPr="00A20EDA" w:rsidRDefault="00553EFE" w:rsidP="00156F2E">
            <w:pPr>
              <w:tabs>
                <w:tab w:val="left" w:pos="3315"/>
              </w:tabs>
              <w:rPr>
                <w:lang w:val="en-US"/>
              </w:rPr>
            </w:pPr>
          </w:p>
          <w:p w:rsidR="002B215A" w:rsidRPr="00A20EDA" w:rsidRDefault="002B215A" w:rsidP="00156F2E">
            <w:pPr>
              <w:tabs>
                <w:tab w:val="left" w:pos="3315"/>
              </w:tabs>
              <w:rPr>
                <w:lang w:val="en-US"/>
              </w:rPr>
            </w:pPr>
          </w:p>
          <w:p w:rsidR="002B215A" w:rsidRPr="00A20EDA" w:rsidRDefault="002B215A" w:rsidP="00156F2E">
            <w:pPr>
              <w:tabs>
                <w:tab w:val="left" w:pos="3315"/>
              </w:tabs>
              <w:rPr>
                <w:lang w:val="en-US"/>
              </w:rPr>
            </w:pPr>
          </w:p>
          <w:p w:rsidR="002E5F29" w:rsidRPr="00A20EDA" w:rsidRDefault="00553EFE" w:rsidP="00156F2E">
            <w:pPr>
              <w:tabs>
                <w:tab w:val="left" w:pos="3315"/>
              </w:tabs>
              <w:rPr>
                <w:lang w:val="en-US"/>
              </w:rPr>
            </w:pPr>
            <w:r w:rsidRPr="00A20EDA">
              <w:rPr>
                <w:lang w:val="en-US"/>
              </w:rPr>
              <w:t>Harita</w:t>
            </w: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p>
          <w:p w:rsidR="002E5F29" w:rsidRPr="00A20EDA" w:rsidRDefault="002E5F29" w:rsidP="00156F2E">
            <w:pPr>
              <w:tabs>
                <w:tab w:val="left" w:pos="3315"/>
              </w:tabs>
              <w:rPr>
                <w:b/>
                <w:lang w:val="en-US"/>
              </w:rPr>
            </w:pPr>
            <w:r w:rsidRPr="00A20EDA">
              <w:rPr>
                <w:b/>
                <w:lang w:val="en-US"/>
              </w:rPr>
              <w:lastRenderedPageBreak/>
              <w:t xml:space="preserve">DEÜ’lÜ </w:t>
            </w:r>
            <w:r w:rsidR="006B5084" w:rsidRPr="00A20EDA">
              <w:rPr>
                <w:b/>
                <w:lang w:val="en-US"/>
              </w:rPr>
              <w:t>olmak</w:t>
            </w:r>
          </w:p>
          <w:p w:rsidR="00607E5E" w:rsidRPr="00A20EDA" w:rsidRDefault="00607E5E" w:rsidP="00156F2E">
            <w:pPr>
              <w:tabs>
                <w:tab w:val="left" w:pos="3315"/>
              </w:tabs>
              <w:rPr>
                <w:b/>
                <w:lang w:val="en-US"/>
              </w:rPr>
            </w:pPr>
          </w:p>
          <w:p w:rsidR="002E5F29" w:rsidRPr="00A20EDA" w:rsidRDefault="00B66F35" w:rsidP="00156F2E">
            <w:pPr>
              <w:tabs>
                <w:tab w:val="left" w:pos="3315"/>
              </w:tabs>
              <w:rPr>
                <w:lang w:val="en-US"/>
              </w:rPr>
            </w:pPr>
            <w:r w:rsidRPr="00A20EDA">
              <w:rPr>
                <w:lang w:val="en-US"/>
              </w:rPr>
              <w:t>T</w:t>
            </w:r>
            <w:r w:rsidR="002E5F29" w:rsidRPr="00A20EDA">
              <w:rPr>
                <w:lang w:val="en-US"/>
              </w:rPr>
              <w:t>ürkiye’nin saygın yükseköğretim kurumlarından biri olan Dokuz eylül üniversitesi, “Gerçekleştirdiği eğitim ve bilimsel araştırmalar yoluyla insanlığın ekonomik, kültürel ve sosyal zenginliğini artırma” misyonuyla, “Girişimcilik ve yenilikçilik alanında geleceğe yön veren; eğitim ve bilim merkezi bir üniversite olma” vizyonu doğrultusunda faaliyetlerini sürdürmektedir. Köklü geçmişi, evrensel eğitim anlayışı, nitelikli akademik alt yapısı, yetiştirdiği kuşaklar ve gerçekleştirdiği çalışmalarıyla üniversitemiz, ülkemizin ve bilim dünyamızın geleceğine değer katmaya devam etmektedir.</w:t>
            </w:r>
          </w:p>
          <w:p w:rsidR="004172EA" w:rsidRPr="00A20EDA" w:rsidRDefault="004172EA" w:rsidP="00156F2E">
            <w:pPr>
              <w:tabs>
                <w:tab w:val="left" w:pos="3315"/>
              </w:tabs>
              <w:rPr>
                <w:lang w:val="en-US"/>
              </w:rPr>
            </w:pPr>
          </w:p>
          <w:p w:rsidR="004172EA" w:rsidRPr="00A20EDA" w:rsidRDefault="004172EA" w:rsidP="00156F2E">
            <w:pPr>
              <w:tabs>
                <w:tab w:val="left" w:pos="3315"/>
              </w:tabs>
              <w:rPr>
                <w:lang w:val="en-US"/>
              </w:rPr>
            </w:pPr>
          </w:p>
          <w:p w:rsidR="004172EA" w:rsidRPr="00A20EDA" w:rsidRDefault="004172EA" w:rsidP="00156F2E">
            <w:pPr>
              <w:tabs>
                <w:tab w:val="left" w:pos="3315"/>
              </w:tabs>
              <w:rPr>
                <w:lang w:val="en-US"/>
              </w:rPr>
            </w:pPr>
          </w:p>
          <w:p w:rsidR="004172EA" w:rsidRPr="00A20EDA" w:rsidRDefault="004172EA" w:rsidP="00156F2E">
            <w:pPr>
              <w:tabs>
                <w:tab w:val="left" w:pos="3315"/>
              </w:tabs>
              <w:rPr>
                <w:lang w:val="en-US"/>
              </w:rPr>
            </w:pPr>
          </w:p>
          <w:p w:rsidR="004172EA" w:rsidRPr="00A20EDA" w:rsidRDefault="004172EA" w:rsidP="00156F2E">
            <w:pPr>
              <w:tabs>
                <w:tab w:val="left" w:pos="3315"/>
              </w:tabs>
              <w:rPr>
                <w:lang w:val="en-US"/>
              </w:rPr>
            </w:pPr>
          </w:p>
          <w:p w:rsidR="004172EA" w:rsidRPr="00A20EDA" w:rsidRDefault="004172EA" w:rsidP="00156F2E">
            <w:pPr>
              <w:tabs>
                <w:tab w:val="left" w:pos="3315"/>
              </w:tabs>
              <w:rPr>
                <w:lang w:val="en-US"/>
              </w:rPr>
            </w:pPr>
          </w:p>
          <w:p w:rsidR="004172EA" w:rsidRPr="00A20EDA" w:rsidRDefault="004172EA" w:rsidP="00156F2E">
            <w:pPr>
              <w:tabs>
                <w:tab w:val="left" w:pos="3315"/>
              </w:tabs>
              <w:rPr>
                <w:lang w:val="en-US"/>
              </w:rPr>
            </w:pPr>
          </w:p>
          <w:p w:rsidR="004172EA" w:rsidRPr="00A20EDA" w:rsidRDefault="004172EA" w:rsidP="00156F2E">
            <w:pPr>
              <w:tabs>
                <w:tab w:val="left" w:pos="3315"/>
              </w:tabs>
              <w:rPr>
                <w:lang w:val="en-US"/>
              </w:rPr>
            </w:pPr>
          </w:p>
          <w:p w:rsidR="004172EA" w:rsidRPr="00A20EDA" w:rsidRDefault="004172EA" w:rsidP="00156F2E">
            <w:pPr>
              <w:tabs>
                <w:tab w:val="left" w:pos="3315"/>
              </w:tabs>
              <w:rPr>
                <w:lang w:val="en-US"/>
              </w:rPr>
            </w:pPr>
          </w:p>
          <w:p w:rsidR="004172EA" w:rsidRPr="00A20EDA" w:rsidRDefault="004172EA" w:rsidP="00156F2E">
            <w:pPr>
              <w:tabs>
                <w:tab w:val="left" w:pos="3315"/>
              </w:tabs>
              <w:rPr>
                <w:lang w:val="en-US"/>
              </w:rPr>
            </w:pPr>
          </w:p>
          <w:p w:rsidR="002E5F29" w:rsidRPr="00A20EDA" w:rsidRDefault="002E5F29" w:rsidP="00156F2E">
            <w:pPr>
              <w:tabs>
                <w:tab w:val="left" w:pos="3315"/>
              </w:tabs>
              <w:rPr>
                <w:lang w:val="en-US"/>
              </w:rPr>
            </w:pPr>
            <w:r w:rsidRPr="00A20EDA">
              <w:rPr>
                <w:lang w:val="en-US"/>
              </w:rPr>
              <w:t xml:space="preserve"> Başta milletimize olmak üzere; demokratik, laik ve sosyal bir hukuk devleti olan türkiye Cumhuriyeti Devleti’ne sıkı sıkıya bağlı olan kurumumuz, kurulduğu günden bu yana Gazi mustafa Kemal atatürk’ün ilke ve inkılaplarının rehberliğinde yol almaktadır. Bunu yaparken bilimi ve evrensel değerleri muhafaza eden üniversitemiz, nitelikli eğitim altyapısı sayesinde milli ve manevi değerleri yüksek; aklı ve vicdanı hür bireyleri topluma kazandırma hedefiyle çalışmaktadır. Kurumumuzun ayrıcalıklı bir konuma yükselmesinde ve başarılı olmasında en büyük pay da üniversitenin akademik ve idari personeli ile öğrencilerine aittir. </w:t>
            </w:r>
          </w:p>
          <w:p w:rsidR="009A7978" w:rsidRPr="00A20EDA" w:rsidRDefault="009A7978" w:rsidP="00156F2E">
            <w:pPr>
              <w:tabs>
                <w:tab w:val="left" w:pos="3315"/>
              </w:tabs>
              <w:rPr>
                <w:lang w:val="en-US"/>
              </w:rPr>
            </w:pPr>
          </w:p>
          <w:p w:rsidR="009A7978" w:rsidRPr="00A20EDA" w:rsidRDefault="009A7978" w:rsidP="00156F2E">
            <w:pPr>
              <w:tabs>
                <w:tab w:val="left" w:pos="3315"/>
              </w:tabs>
              <w:rPr>
                <w:lang w:val="en-US"/>
              </w:rPr>
            </w:pPr>
          </w:p>
          <w:p w:rsidR="009A7978" w:rsidRPr="00A20EDA" w:rsidRDefault="009A7978" w:rsidP="00156F2E">
            <w:pPr>
              <w:tabs>
                <w:tab w:val="left" w:pos="3315"/>
              </w:tabs>
              <w:rPr>
                <w:lang w:val="en-US"/>
              </w:rPr>
            </w:pPr>
          </w:p>
          <w:p w:rsidR="009A7978" w:rsidRPr="00A20EDA" w:rsidRDefault="009A7978" w:rsidP="00156F2E">
            <w:pPr>
              <w:tabs>
                <w:tab w:val="left" w:pos="3315"/>
              </w:tabs>
              <w:rPr>
                <w:lang w:val="en-US"/>
              </w:rPr>
            </w:pPr>
          </w:p>
          <w:p w:rsidR="009A7978" w:rsidRPr="00A20EDA" w:rsidRDefault="009A7978" w:rsidP="00156F2E">
            <w:pPr>
              <w:tabs>
                <w:tab w:val="left" w:pos="3315"/>
              </w:tabs>
              <w:rPr>
                <w:lang w:val="en-US"/>
              </w:rPr>
            </w:pPr>
          </w:p>
          <w:p w:rsidR="009A7978" w:rsidRPr="00A20EDA" w:rsidRDefault="009A7978" w:rsidP="00156F2E">
            <w:pPr>
              <w:tabs>
                <w:tab w:val="left" w:pos="3315"/>
              </w:tabs>
              <w:rPr>
                <w:lang w:val="en-US"/>
              </w:rPr>
            </w:pPr>
          </w:p>
          <w:p w:rsidR="009A7978" w:rsidRPr="00A20EDA" w:rsidRDefault="009A7978" w:rsidP="00156F2E">
            <w:pPr>
              <w:tabs>
                <w:tab w:val="left" w:pos="3315"/>
              </w:tabs>
              <w:rPr>
                <w:lang w:val="en-US"/>
              </w:rPr>
            </w:pPr>
          </w:p>
          <w:p w:rsidR="009A7978" w:rsidRPr="00A20EDA" w:rsidRDefault="009A7978" w:rsidP="00156F2E">
            <w:pPr>
              <w:tabs>
                <w:tab w:val="left" w:pos="3315"/>
              </w:tabs>
              <w:rPr>
                <w:lang w:val="en-US"/>
              </w:rPr>
            </w:pPr>
          </w:p>
          <w:p w:rsidR="008B2567" w:rsidRPr="00A20EDA" w:rsidRDefault="008B2567" w:rsidP="00156F2E">
            <w:pPr>
              <w:tabs>
                <w:tab w:val="left" w:pos="3315"/>
              </w:tabs>
              <w:rPr>
                <w:lang w:val="en-US"/>
              </w:rPr>
            </w:pPr>
          </w:p>
          <w:p w:rsidR="008B2567" w:rsidRPr="00A20EDA" w:rsidRDefault="008B2567" w:rsidP="00156F2E">
            <w:pPr>
              <w:tabs>
                <w:tab w:val="left" w:pos="3315"/>
              </w:tabs>
              <w:rPr>
                <w:lang w:val="en-US"/>
              </w:rPr>
            </w:pPr>
          </w:p>
          <w:p w:rsidR="008B2567" w:rsidRPr="00A20EDA" w:rsidRDefault="008B2567" w:rsidP="00156F2E">
            <w:pPr>
              <w:tabs>
                <w:tab w:val="left" w:pos="3315"/>
              </w:tabs>
              <w:rPr>
                <w:lang w:val="en-US"/>
              </w:rPr>
            </w:pPr>
          </w:p>
          <w:p w:rsidR="002E5F29" w:rsidRPr="00A20EDA" w:rsidRDefault="002E5F29" w:rsidP="00156F2E">
            <w:pPr>
              <w:tabs>
                <w:tab w:val="left" w:pos="3315"/>
              </w:tabs>
              <w:rPr>
                <w:b/>
                <w:lang w:val="en-US"/>
              </w:rPr>
            </w:pPr>
          </w:p>
          <w:p w:rsidR="002E5F29" w:rsidRPr="00A20EDA" w:rsidRDefault="002E5F29" w:rsidP="00156F2E">
            <w:pPr>
              <w:tabs>
                <w:tab w:val="left" w:pos="3315"/>
              </w:tabs>
              <w:rPr>
                <w:lang w:val="en-US"/>
              </w:rPr>
            </w:pPr>
            <w:r w:rsidRPr="00A20EDA">
              <w:rPr>
                <w:b/>
                <w:lang w:val="en-US"/>
              </w:rPr>
              <w:lastRenderedPageBreak/>
              <w:t>DOKUZ EYLÜL ÜNİVERSİTESİ</w:t>
            </w:r>
          </w:p>
          <w:p w:rsidR="002E5F29" w:rsidRPr="00A20EDA" w:rsidRDefault="002E5F29" w:rsidP="00156F2E">
            <w:pPr>
              <w:tabs>
                <w:tab w:val="left" w:pos="3315"/>
              </w:tabs>
              <w:rPr>
                <w:lang w:val="en-US"/>
              </w:rPr>
            </w:pPr>
          </w:p>
          <w:p w:rsidR="001340BE" w:rsidRPr="00A20EDA" w:rsidRDefault="00291720" w:rsidP="00156F2E">
            <w:pPr>
              <w:tabs>
                <w:tab w:val="left" w:pos="3315"/>
              </w:tabs>
              <w:rPr>
                <w:lang w:val="en-US"/>
              </w:rPr>
            </w:pPr>
            <w:r w:rsidRPr="00A20EDA">
              <w:rPr>
                <w:lang w:val="en-US"/>
              </w:rPr>
              <w:t>T</w:t>
            </w:r>
            <w:r w:rsidR="002E5F29" w:rsidRPr="00A20EDA">
              <w:rPr>
                <w:lang w:val="en-US"/>
              </w:rPr>
              <w:t xml:space="preserve">ürkiye’nin Batı’ya açılan penceresi güzel İzmir’de, dönemin saygın bilim insanlarının girişimleriyle 20 temmuz 1982 tarihinde kurulan üniversitemiz, o tarihten bu yana hızlı bir büyüme sürecinden geçmiştir. </w:t>
            </w:r>
          </w:p>
          <w:p w:rsidR="001340BE" w:rsidRPr="00A20EDA" w:rsidRDefault="001340BE" w:rsidP="00156F2E">
            <w:pPr>
              <w:tabs>
                <w:tab w:val="left" w:pos="3315"/>
              </w:tabs>
              <w:rPr>
                <w:lang w:val="en-US"/>
              </w:rPr>
            </w:pPr>
          </w:p>
          <w:p w:rsidR="008D276B" w:rsidRPr="00A20EDA" w:rsidRDefault="008D276B" w:rsidP="00156F2E">
            <w:pPr>
              <w:tabs>
                <w:tab w:val="left" w:pos="3315"/>
              </w:tabs>
              <w:rPr>
                <w:lang w:val="en-US"/>
              </w:rPr>
            </w:pPr>
          </w:p>
          <w:p w:rsidR="002E5F29" w:rsidRPr="00A20EDA" w:rsidRDefault="002E5F29" w:rsidP="00156F2E">
            <w:pPr>
              <w:tabs>
                <w:tab w:val="left" w:pos="3315"/>
              </w:tabs>
              <w:rPr>
                <w:lang w:val="en-US"/>
              </w:rPr>
            </w:pPr>
            <w:r w:rsidRPr="00A20EDA">
              <w:rPr>
                <w:lang w:val="en-US"/>
              </w:rPr>
              <w:t>Gerek fiziki altyapısı gerekse nitelikli insan gücü ile yükseköğretim alanında üstün hizmetler sunan kurumumuz, ülkemizin yükseköğretim ve ar-Ge faaliyetlerine öncülük etmiş; alanında saygın birçok ismi de bünyesinde yetiştirmiştir.</w:t>
            </w:r>
          </w:p>
          <w:p w:rsidR="00CD3D3D" w:rsidRPr="00A20EDA" w:rsidRDefault="00CD3D3D" w:rsidP="00156F2E">
            <w:pPr>
              <w:tabs>
                <w:tab w:val="left" w:pos="3315"/>
              </w:tabs>
              <w:rPr>
                <w:lang w:val="en-US"/>
              </w:rPr>
            </w:pPr>
          </w:p>
          <w:p w:rsidR="00CD3D3D" w:rsidRPr="00A20EDA" w:rsidRDefault="00CD3D3D" w:rsidP="00156F2E">
            <w:pPr>
              <w:tabs>
                <w:tab w:val="left" w:pos="3315"/>
              </w:tabs>
              <w:rPr>
                <w:lang w:val="en-US"/>
              </w:rPr>
            </w:pPr>
          </w:p>
          <w:p w:rsidR="00CD3D3D" w:rsidRPr="00A20EDA" w:rsidRDefault="00CD3D3D" w:rsidP="00156F2E">
            <w:pPr>
              <w:tabs>
                <w:tab w:val="left" w:pos="3315"/>
              </w:tabs>
              <w:rPr>
                <w:lang w:val="en-US"/>
              </w:rPr>
            </w:pPr>
          </w:p>
          <w:p w:rsidR="00CD3D3D" w:rsidRPr="00A20EDA" w:rsidRDefault="00CD3D3D" w:rsidP="00156F2E">
            <w:pPr>
              <w:tabs>
                <w:tab w:val="left" w:pos="3315"/>
              </w:tabs>
              <w:rPr>
                <w:lang w:val="en-US"/>
              </w:rPr>
            </w:pPr>
          </w:p>
          <w:p w:rsidR="002E5F29" w:rsidRPr="00A20EDA" w:rsidRDefault="002E5F29" w:rsidP="00156F2E">
            <w:pPr>
              <w:tabs>
                <w:tab w:val="left" w:pos="3315"/>
              </w:tabs>
              <w:rPr>
                <w:lang w:val="en-US"/>
              </w:rPr>
            </w:pPr>
            <w:r w:rsidRPr="00A20EDA">
              <w:rPr>
                <w:lang w:val="en-US"/>
              </w:rPr>
              <w:t>İzmir’in dört bir yanındaki önemli noktalarında hizmet veren Dokuz eylül üniversitesi, kentin tarihi, kültürel dokusu ve sosyal hayatıyla bütünleşerek hizmet ağını sürekli geliştirmekte ve mevcut kapasitesini artırmaktadır. üniversitemiz, 2021-2022 eğitim öğretim yılı itibariyle; İzmir’in Buca ilçesi başta olmak üzere; Balçova, İnciraltı, Alsancak, Konak, Narlıdere, Hatay, urla, Seferihisar, Ürkmez, torbalı, Bergama, Selçuk ve Kiraz gibi ilçe ve bölgelerinde yaklaşık 8 milyon 500 bin metrekare alanda yükseköğretim ve araştırma faaliyetlerini sürdürmektedir. Öğrencilerine kentin dinamik yapısı ve imkânlarından beslenebilecekleri bir ortam sunan üniversitemiz, aynı zamanda kentin gelişimine, kültür, sanat ve spor hayatına da katkıda bulunmaktadır.</w:t>
            </w:r>
          </w:p>
          <w:p w:rsidR="002E5F29" w:rsidRPr="00A20EDA" w:rsidRDefault="002E5F29" w:rsidP="00156F2E">
            <w:pPr>
              <w:tabs>
                <w:tab w:val="left" w:pos="3315"/>
              </w:tabs>
              <w:rPr>
                <w:lang w:val="en-US"/>
              </w:rPr>
            </w:pPr>
            <w:r w:rsidRPr="00A20EDA">
              <w:rPr>
                <w:lang w:val="en-US"/>
              </w:rPr>
              <w:t xml:space="preserve"> mensuplarının toplam sayısı itibariyle küçük bir kentin nüfusuna sahip olan üniversitemizde, 2021-2022 akademik yılı itibariyle 103 farklı ülkeden gelen bin 800’ün üzerinde uluslararası öğrencimiz dahil olmak üzere yaklaşık 63 bin öğrenci eğitim görmekte, 3 bin 200’e yakın akademik personelimiz ve 5 binden fazla idari personelimiz görev yapmaktadır.</w:t>
            </w:r>
          </w:p>
          <w:p w:rsidR="002E5F29" w:rsidRPr="00A20EDA" w:rsidRDefault="002E5F29" w:rsidP="00156F2E">
            <w:pPr>
              <w:tabs>
                <w:tab w:val="left" w:pos="3315"/>
              </w:tabs>
              <w:rPr>
                <w:lang w:val="en-US"/>
              </w:rPr>
            </w:pPr>
            <w:r w:rsidRPr="00A20EDA">
              <w:rPr>
                <w:lang w:val="en-US"/>
              </w:rPr>
              <w:t xml:space="preserve"> üniversitemizde, yükseköğretim faaliyetlerinin yanı sıra öğrencilerimiz için beslenme ve barınmadan sağlık ve ulaşım hizmetlerine, kültür-sanat-spor alt yapısından etkinliklerine pek çok imkân sunulmaktadır. Çeşitli ilgi alanlarına yönelik öğrenci toplulukları ise öğrencilerimizin kişisel ve sosyal gelişimini desteklemektedir.  </w:t>
            </w:r>
          </w:p>
          <w:p w:rsidR="004923D4" w:rsidRPr="00A20EDA" w:rsidRDefault="002E5F29" w:rsidP="00156F2E">
            <w:pPr>
              <w:tabs>
                <w:tab w:val="left" w:pos="3315"/>
              </w:tabs>
              <w:rPr>
                <w:lang w:val="en-US"/>
              </w:rPr>
            </w:pPr>
            <w:r w:rsidRPr="00A20EDA">
              <w:rPr>
                <w:lang w:val="en-US"/>
              </w:rPr>
              <w:lastRenderedPageBreak/>
              <w:t xml:space="preserve">2022 yılında aktif olarak faaliyet gösteren 118 Öğrenci topluluğu bulunmaktadır. </w:t>
            </w:r>
          </w:p>
          <w:p w:rsidR="004923D4" w:rsidRPr="00A20EDA" w:rsidRDefault="004923D4" w:rsidP="00156F2E">
            <w:pPr>
              <w:tabs>
                <w:tab w:val="left" w:pos="3315"/>
              </w:tabs>
              <w:rPr>
                <w:lang w:val="en-US"/>
              </w:rPr>
            </w:pPr>
          </w:p>
          <w:p w:rsidR="004923D4" w:rsidRPr="00A20EDA" w:rsidRDefault="004923D4" w:rsidP="00156F2E">
            <w:pPr>
              <w:tabs>
                <w:tab w:val="left" w:pos="3315"/>
              </w:tabs>
              <w:rPr>
                <w:lang w:val="en-US"/>
              </w:rPr>
            </w:pPr>
          </w:p>
          <w:p w:rsidR="004923D4" w:rsidRPr="00A20EDA" w:rsidRDefault="004923D4" w:rsidP="00156F2E">
            <w:pPr>
              <w:tabs>
                <w:tab w:val="left" w:pos="3315"/>
              </w:tabs>
              <w:rPr>
                <w:lang w:val="en-US"/>
              </w:rPr>
            </w:pPr>
          </w:p>
          <w:p w:rsidR="004923D4" w:rsidRPr="00A20EDA" w:rsidRDefault="004923D4" w:rsidP="00156F2E">
            <w:pPr>
              <w:tabs>
                <w:tab w:val="left" w:pos="3315"/>
              </w:tabs>
              <w:rPr>
                <w:lang w:val="en-US"/>
              </w:rPr>
            </w:pPr>
          </w:p>
          <w:p w:rsidR="004923D4" w:rsidRPr="00A20EDA" w:rsidRDefault="004923D4" w:rsidP="00156F2E">
            <w:pPr>
              <w:tabs>
                <w:tab w:val="left" w:pos="3315"/>
              </w:tabs>
              <w:rPr>
                <w:lang w:val="en-US"/>
              </w:rPr>
            </w:pPr>
          </w:p>
          <w:p w:rsidR="004923D4" w:rsidRPr="00A20EDA" w:rsidRDefault="004923D4" w:rsidP="00156F2E">
            <w:pPr>
              <w:tabs>
                <w:tab w:val="left" w:pos="3315"/>
              </w:tabs>
              <w:rPr>
                <w:lang w:val="en-US"/>
              </w:rPr>
            </w:pPr>
          </w:p>
          <w:p w:rsidR="004923D4" w:rsidRPr="00A20EDA" w:rsidRDefault="004923D4" w:rsidP="00156F2E">
            <w:pPr>
              <w:tabs>
                <w:tab w:val="left" w:pos="3315"/>
              </w:tabs>
              <w:rPr>
                <w:lang w:val="en-US"/>
              </w:rPr>
            </w:pPr>
          </w:p>
          <w:p w:rsidR="004923D4" w:rsidRPr="00A20EDA" w:rsidRDefault="004923D4" w:rsidP="00156F2E">
            <w:pPr>
              <w:tabs>
                <w:tab w:val="left" w:pos="3315"/>
              </w:tabs>
              <w:rPr>
                <w:lang w:val="en-US"/>
              </w:rPr>
            </w:pPr>
          </w:p>
          <w:p w:rsidR="004923D4" w:rsidRPr="00A20EDA" w:rsidRDefault="004923D4" w:rsidP="00156F2E">
            <w:pPr>
              <w:tabs>
                <w:tab w:val="left" w:pos="3315"/>
              </w:tabs>
              <w:rPr>
                <w:lang w:val="en-US"/>
              </w:rPr>
            </w:pPr>
          </w:p>
          <w:p w:rsidR="002E5F29" w:rsidRPr="00A20EDA" w:rsidRDefault="000A3C77" w:rsidP="00156F2E">
            <w:pPr>
              <w:tabs>
                <w:tab w:val="left" w:pos="3315"/>
              </w:tabs>
              <w:rPr>
                <w:lang w:val="en-US"/>
              </w:rPr>
            </w:pPr>
            <w:r w:rsidRPr="00A20EDA">
              <w:t>В</w:t>
            </w:r>
            <w:r w:rsidR="002E5F29" w:rsidRPr="00A20EDA">
              <w:rPr>
                <w:lang w:val="en-US"/>
              </w:rPr>
              <w:t xml:space="preserve">u topluluklarımız, alanlarında önemli ve gurur verici çalışmalara imza atmakta, çeşitli yarışmalarda ulusal ve uluslararası </w:t>
            </w:r>
          </w:p>
          <w:p w:rsidR="002E5F29" w:rsidRPr="00A20EDA" w:rsidRDefault="002E5F29" w:rsidP="00156F2E">
            <w:pPr>
              <w:tabs>
                <w:tab w:val="left" w:pos="3315"/>
              </w:tabs>
              <w:rPr>
                <w:lang w:val="en-US"/>
              </w:rPr>
            </w:pPr>
            <w:r w:rsidRPr="00A20EDA">
              <w:rPr>
                <w:lang w:val="en-US"/>
              </w:rPr>
              <w:t xml:space="preserve">başarılar elde etmektedir. </w:t>
            </w:r>
          </w:p>
          <w:p w:rsidR="004923D4" w:rsidRPr="00A20EDA" w:rsidRDefault="002E5F29" w:rsidP="00156F2E">
            <w:pPr>
              <w:tabs>
                <w:tab w:val="left" w:pos="3315"/>
              </w:tabs>
              <w:rPr>
                <w:lang w:val="en-US"/>
              </w:rPr>
            </w:pPr>
            <w:r w:rsidRPr="00A20EDA">
              <w:rPr>
                <w:lang w:val="en-US"/>
              </w:rPr>
              <w:t xml:space="preserve">ülkemizin bilim yolu ile kalkınması ve uluslararası alanda daha fazla söz sahibi olmasına hizmet etme hedefiyle birçok ilke ve örnek çalışmaya imza atan kurumumuz, milletimizin refah ve mutluluğunu yüceltecek; İzmir’e katma değer sağlayacak bilimsel çalışma ortamlarına sahiptir. </w:t>
            </w:r>
          </w:p>
          <w:p w:rsidR="002E5F29" w:rsidRPr="00A20EDA" w:rsidRDefault="002E5F29" w:rsidP="00156F2E">
            <w:pPr>
              <w:tabs>
                <w:tab w:val="left" w:pos="3315"/>
              </w:tabs>
              <w:rPr>
                <w:lang w:val="en-US"/>
              </w:rPr>
            </w:pPr>
            <w:r w:rsidRPr="00A20EDA">
              <w:rPr>
                <w:lang w:val="en-US"/>
              </w:rPr>
              <w:t xml:space="preserve">Bu noktada üniversitemiz, kentimizin ihtiyaç duyduğu alanlarda üniversite-sanayi işbirliğini geliştirmek ve ar-Ge çalışmalarını bir üst aşamaya taşımak </w:t>
            </w:r>
          </w:p>
          <w:p w:rsidR="007F036D" w:rsidRPr="00A20EDA" w:rsidRDefault="002E5F29" w:rsidP="00156F2E">
            <w:pPr>
              <w:tabs>
                <w:tab w:val="left" w:pos="3315"/>
              </w:tabs>
              <w:rPr>
                <w:lang w:val="en-US"/>
              </w:rPr>
            </w:pPr>
            <w:r w:rsidRPr="00A20EDA">
              <w:rPr>
                <w:lang w:val="en-US"/>
              </w:rPr>
              <w:t>amacıyla 2013 yılında Dokuz eylül teknoloji Geliştirme Bölgesi’ni (DeParK) kurmuştur. DeParK, türkiye’nin ilk sağlık İhtisas teknoparkına sahiptir. 15 temmuz sağlık ve sanat yerleşkesindeki sağlık teknoparkı Zeytin Binası’nda, Buca tınaztepe yerleşkesindeki alfa ve Beta Binalarında faaliyetlerine devam eden DeParK, ar-Ge ve inovasyon tabanlı projeler ve işbirlikleri ile yerel ve ulusal kalkınma hedefli girişimciliğin gelişimine katkı sunmaktadır.  ege Bölgesi’ne hizmet veren üniversite hastanemizin ve sağlık alanındaki ilgili birimlerimizin 15 temmuz sağlık ve sanat yerleşkesinde bulunması, bölgenin sağlık alanındaki stratejik önemini artırmıştır.</w:t>
            </w:r>
          </w:p>
          <w:p w:rsidR="006D40C6" w:rsidRPr="00A20EDA" w:rsidRDefault="002E5F29" w:rsidP="00156F2E">
            <w:pPr>
              <w:tabs>
                <w:tab w:val="left" w:pos="3315"/>
              </w:tabs>
              <w:rPr>
                <w:lang w:val="en-US"/>
              </w:rPr>
            </w:pPr>
            <w:r w:rsidRPr="00A20EDA">
              <w:rPr>
                <w:lang w:val="en-US"/>
              </w:rPr>
              <w:t xml:space="preserve">Bu gerçekten yola çıkarak sağlık alanındaki geleceğe ilişkin öngörülerini yıllar içinde gerçeğe dönüştüren kurumumuz, İleri Biyomedikal uygulama ve ar-Ge merkezi’ni faaliyete geçirmiş sonrasında ise İzmir Biyotıp ve Genom merkezi’ne dönüşen yapıyı oluşturmuştur. </w:t>
            </w:r>
          </w:p>
          <w:p w:rsidR="006D40C6" w:rsidRPr="00A20EDA" w:rsidRDefault="006D40C6" w:rsidP="00156F2E">
            <w:pPr>
              <w:tabs>
                <w:tab w:val="left" w:pos="3315"/>
              </w:tabs>
              <w:rPr>
                <w:lang w:val="en-US"/>
              </w:rPr>
            </w:pPr>
          </w:p>
          <w:p w:rsidR="002E5F29" w:rsidRPr="00A20EDA" w:rsidRDefault="002E5F29" w:rsidP="00156F2E">
            <w:pPr>
              <w:tabs>
                <w:tab w:val="left" w:pos="3315"/>
              </w:tabs>
              <w:rPr>
                <w:lang w:val="en-US"/>
              </w:rPr>
            </w:pPr>
            <w:r w:rsidRPr="00A20EDA">
              <w:rPr>
                <w:lang w:val="en-US"/>
              </w:rPr>
              <w:t xml:space="preserve">Bir süre sonra da ülkemizin stratejik alanlarda büyümesini tamamlayıcı bir unsur olarak, 2015 yılında dönemin üniversite senatosu’nun girişimleriyle uluslararası İzmir Biyotıp ve Genom enstitüsü kurulmuştur. 2021 yılında üniversitemiz </w:t>
            </w:r>
            <w:r w:rsidRPr="00A20EDA">
              <w:rPr>
                <w:lang w:val="en-US"/>
              </w:rPr>
              <w:lastRenderedPageBreak/>
              <w:t>bünyesinde ağız ve Diş sağlığı uygulama ve araştırma merkezi kurularak bölge halkına hizmet vermeye başlamıştır.</w:t>
            </w:r>
          </w:p>
          <w:p w:rsidR="006D40C6" w:rsidRPr="00A20EDA" w:rsidRDefault="006D40C6" w:rsidP="00156F2E">
            <w:pPr>
              <w:tabs>
                <w:tab w:val="left" w:pos="3315"/>
              </w:tabs>
              <w:rPr>
                <w:lang w:val="en-US"/>
              </w:rPr>
            </w:pPr>
          </w:p>
          <w:p w:rsidR="001C6CF8" w:rsidRPr="00A20EDA" w:rsidRDefault="002E5F29" w:rsidP="00156F2E">
            <w:pPr>
              <w:tabs>
                <w:tab w:val="left" w:pos="3315"/>
              </w:tabs>
              <w:rPr>
                <w:lang w:val="en-US"/>
              </w:rPr>
            </w:pPr>
            <w:r w:rsidRPr="00A20EDA">
              <w:rPr>
                <w:lang w:val="en-US"/>
              </w:rPr>
              <w:t xml:space="preserve"> ülkemizin en büyük yükseköğretim kurumlarından biri olan kurumumuz, Buca Eğitim, Denizcilik, Diş Hekimliği, Edebiyat, Fen, Fizik tedavi ve Rehabilitasyon, Güzel Sanatlar, Hemşirelik, Hukuk, İktisadi ve İdari Bilimler, İlahiyat, İşletme, Mimarlık, Mühendislik, Spor Bilimleri, tıp, turizm ve veteriner Fakültesi olmak üzere 18 fakülteye sahiptir. </w:t>
            </w:r>
          </w:p>
          <w:p w:rsidR="001C6CF8" w:rsidRPr="00A20EDA" w:rsidRDefault="001C6CF8" w:rsidP="00156F2E">
            <w:pPr>
              <w:tabs>
                <w:tab w:val="left" w:pos="3315"/>
              </w:tabs>
              <w:rPr>
                <w:lang w:val="en-US"/>
              </w:rPr>
            </w:pPr>
          </w:p>
          <w:p w:rsidR="001C6CF8" w:rsidRPr="00A20EDA" w:rsidRDefault="001C6CF8"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2E5F29" w:rsidRPr="00A20EDA" w:rsidRDefault="002E5F29" w:rsidP="00156F2E">
            <w:pPr>
              <w:tabs>
                <w:tab w:val="left" w:pos="3315"/>
              </w:tabs>
              <w:rPr>
                <w:lang w:val="en-US"/>
              </w:rPr>
            </w:pPr>
            <w:r w:rsidRPr="00A20EDA">
              <w:rPr>
                <w:lang w:val="en-US"/>
              </w:rPr>
              <w:t>üniversitemiz bünyesinde ayrıca 10 enstitü, 1 Konservatuvar, 2 yüksekokul, 6 meslek yüksekokulu, 2 uygulama ve araştırma Hastanesi, 49 Araştırma ve uygulama Merkezi’nin yanı sıra, bir teknopark (Dokuz eylül teknoloji Geliştirme Bölgesi-DeParK), bir teknoloji transfer ofisi (Dokuz eylül teknoloji transfer ofisi – Detto) ve bir Kuluçka merkezi (BamBu Ön Kuluçka ve Hızlandırma merkezi) bulunmaktadır.</w:t>
            </w:r>
          </w:p>
          <w:p w:rsidR="008D3EA5" w:rsidRPr="00A20EDA" w:rsidRDefault="002E5F29" w:rsidP="00156F2E">
            <w:pPr>
              <w:tabs>
                <w:tab w:val="left" w:pos="3315"/>
              </w:tabs>
              <w:rPr>
                <w:lang w:val="en-US"/>
              </w:rPr>
            </w:pPr>
            <w:r w:rsidRPr="00A20EDA">
              <w:rPr>
                <w:lang w:val="en-US"/>
              </w:rPr>
              <w:t xml:space="preserve">araştırma odaklı üniversite hedefi doğrultusunda sunduğu geniş araştırma olanakları, uluslararası ve ulusal projelerdeki başarısıyla önemli çalışmalara imza atan Dokuz eylül üniversitesi, 2021 yılında “Araştırma Üniversitesi” unvanını almaya hak kazanmıştır. </w:t>
            </w:r>
          </w:p>
          <w:p w:rsidR="008D3EA5" w:rsidRPr="00A20EDA" w:rsidRDefault="008D3EA5"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2E5F29" w:rsidRPr="00A20EDA" w:rsidRDefault="002E5F29" w:rsidP="00156F2E">
            <w:pPr>
              <w:tabs>
                <w:tab w:val="left" w:pos="3315"/>
              </w:tabs>
              <w:rPr>
                <w:lang w:val="en-US"/>
              </w:rPr>
            </w:pPr>
            <w:r w:rsidRPr="00A20EDA">
              <w:rPr>
                <w:lang w:val="en-US"/>
              </w:rPr>
              <w:lastRenderedPageBreak/>
              <w:t xml:space="preserve">yükseköğretim Kurulu (yÖK) tarafından, 'araştırma Kapasitesi', 'araştırma Kalitesi' ve 'etkileşim ve İş Birliği' başlıkları altındaki 32 gösterge kapsamında yapılan değerlendirmede gösterdiği yüksek performansla başarılı bir sınav veren Deü bu başarısıyla, 207 üniversite bulunan türkiye’de devlet üniversiteleri arasında ilk 20'ye girmiştir. </w:t>
            </w:r>
          </w:p>
          <w:p w:rsidR="008D3EA5" w:rsidRPr="00A20EDA" w:rsidRDefault="008D3EA5" w:rsidP="00156F2E">
            <w:pPr>
              <w:tabs>
                <w:tab w:val="left" w:pos="3315"/>
              </w:tabs>
              <w:rPr>
                <w:lang w:val="en-US"/>
              </w:rPr>
            </w:pPr>
          </w:p>
          <w:p w:rsidR="002E5F29" w:rsidRPr="00A20EDA" w:rsidRDefault="002E5F29" w:rsidP="00156F2E">
            <w:pPr>
              <w:tabs>
                <w:tab w:val="left" w:pos="3315"/>
              </w:tabs>
              <w:rPr>
                <w:lang w:val="en-US"/>
              </w:rPr>
            </w:pPr>
            <w:r w:rsidRPr="00A20EDA">
              <w:rPr>
                <w:lang w:val="en-US"/>
              </w:rPr>
              <w:t xml:space="preserve"> Dokuz eylül üniversitesi, geçmişte olduğu gibi gelecekte de mensuplarına sahip çıkmaya, bilim ile yol almaya, meslek edindirmeye, eğitimi yaygınlaştırmaya ve insani değerleri yüceltmeye devam edecektir. Dokuz eylül üniversitesi ailesine adım atan tüm öğrencilerimizi kutluyor, birlikte güzel bir geleceği inşa edeceğimiz inancı ile hepinize “Hoş Geldiniz!” diyoruz.</w:t>
            </w:r>
          </w:p>
          <w:p w:rsidR="002E5F29" w:rsidRPr="00A20EDA" w:rsidRDefault="002E5F29"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64634C" w:rsidRPr="00A20EDA" w:rsidRDefault="0064634C" w:rsidP="00156F2E">
            <w:pPr>
              <w:tabs>
                <w:tab w:val="left" w:pos="3315"/>
              </w:tabs>
              <w:rPr>
                <w:lang w:val="en-US"/>
              </w:rPr>
            </w:pPr>
          </w:p>
          <w:p w:rsidR="0064634C" w:rsidRPr="00A20EDA" w:rsidRDefault="0064634C" w:rsidP="00156F2E">
            <w:pPr>
              <w:tabs>
                <w:tab w:val="left" w:pos="3315"/>
              </w:tabs>
              <w:rPr>
                <w:lang w:val="en-US"/>
              </w:rPr>
            </w:pPr>
          </w:p>
          <w:p w:rsidR="0064634C" w:rsidRPr="00A20EDA" w:rsidRDefault="0064634C" w:rsidP="00156F2E">
            <w:pPr>
              <w:tabs>
                <w:tab w:val="left" w:pos="3315"/>
              </w:tabs>
              <w:rPr>
                <w:lang w:val="en-US"/>
              </w:rPr>
            </w:pPr>
          </w:p>
          <w:p w:rsidR="0064634C" w:rsidRPr="00A20EDA" w:rsidRDefault="0064634C" w:rsidP="00156F2E">
            <w:pPr>
              <w:tabs>
                <w:tab w:val="left" w:pos="3315"/>
              </w:tabs>
              <w:rPr>
                <w:lang w:val="en-US"/>
              </w:rPr>
            </w:pPr>
          </w:p>
          <w:p w:rsidR="0064634C" w:rsidRPr="00A20EDA" w:rsidRDefault="0064634C" w:rsidP="00156F2E">
            <w:pPr>
              <w:tabs>
                <w:tab w:val="left" w:pos="3315"/>
              </w:tabs>
              <w:rPr>
                <w:lang w:val="en-US"/>
              </w:rPr>
            </w:pPr>
          </w:p>
          <w:p w:rsidR="00B42373" w:rsidRPr="00A20EDA" w:rsidRDefault="00B42373" w:rsidP="00156F2E">
            <w:pPr>
              <w:tabs>
                <w:tab w:val="left" w:pos="3315"/>
              </w:tabs>
              <w:rPr>
                <w:lang w:val="en-US"/>
              </w:rPr>
            </w:pPr>
            <w:r w:rsidRPr="00A20EDA">
              <w:rPr>
                <w:lang w:val="en-US"/>
              </w:rPr>
              <w:lastRenderedPageBreak/>
              <w:t>BESLENME</w:t>
            </w:r>
          </w:p>
          <w:p w:rsidR="002E5F29" w:rsidRPr="00A20EDA" w:rsidRDefault="002E5F29" w:rsidP="00156F2E">
            <w:pPr>
              <w:tabs>
                <w:tab w:val="left" w:pos="3315"/>
              </w:tabs>
              <w:rPr>
                <w:lang w:val="en-US"/>
              </w:rPr>
            </w:pPr>
            <w:r w:rsidRPr="00A20EDA">
              <w:rPr>
                <w:lang w:val="en-US"/>
              </w:rPr>
              <w:t xml:space="preserve">üniversitemiz sağlık Kültür ve spor Daire Başkanlığı bünyesinde hizmet veren toplam 4 adet mutfağımızda yemek üretimi gerçekleştirilmekte ve toplam 21 adet yemekhanemizde günde ortalama 10.000 kişiye öğle yemeği, ikinci öğretim, Deü Kız ve erkek Öğrenci yurdu öğrencileri için akşam yemeği hizmeti verilmektedir. tınaztepe yerleşkesi’nde bulunan tınaztepe mutfağı yenilenerek, ıso 22000 belgesi için gerekli olan standartları sağlamış olup; makina parkında gerçekleştirilen güncellemeler ile yemek hizmet kalitesini ve kapasitesini artırmıştır. İzmir ilçelerinde yer alan fakülte, yüksekokul ve meslek yüksekokullarımızda (torbalı, seferihisar, selçuk, urla, Bergama ve Kiraz) yemek hizmetimiz </w:t>
            </w:r>
          </w:p>
          <w:p w:rsidR="002E5F29" w:rsidRPr="00A20EDA" w:rsidRDefault="002E5F29" w:rsidP="00156F2E">
            <w:pPr>
              <w:tabs>
                <w:tab w:val="left" w:pos="3315"/>
              </w:tabs>
              <w:rPr>
                <w:lang w:val="en-US"/>
              </w:rPr>
            </w:pPr>
            <w:r w:rsidRPr="00A20EDA">
              <w:rPr>
                <w:lang w:val="en-US"/>
              </w:rPr>
              <w:t>mevcuttur. Günlük menülerimiz, üniversitemiz öğrencilerinin kalori ihtiyaçları göz önünde bulundurularak g ı d a mühendisimiz ve diyetisyenimiz kontrolünde ustalarımızın tecrübeleri ile hazırlanmaktadır. mutfaklarımızda 4 çeşitten oluşan menü hizmete sunulmaktadır. Öğrencilerimiz akıllı Kartlarına yükledikleri sanal para ile üniversitemize bağlı yemekhanelerde, günlük, seçenekli gün ya da haftalık yemek hizmetlerinden 11:30-13:30 saatleri arasında yararlanabilmektedirler. Dokuz eylül üniversitesi sağlık Kültür ve spor Daire Başkanlığı’na bağlı olarak hizmet vermekte olan 12 kantin-kafeteryanın yanı sıra çok sayıda özel kantin işletmeleriyle öğrencilerimiz ve personelimize, fastfood, soğuk-sıcak içecek, hazır gıda satışı ile beslenme hizmeti verilmektedir.</w:t>
            </w:r>
          </w:p>
          <w:p w:rsidR="002E5F29" w:rsidRPr="00A20EDA" w:rsidRDefault="002E5F29" w:rsidP="00156F2E">
            <w:pPr>
              <w:tabs>
                <w:tab w:val="left" w:pos="3315"/>
              </w:tabs>
              <w:rPr>
                <w:lang w:val="en-US"/>
              </w:rPr>
            </w:pPr>
            <w:r w:rsidRPr="00A20EDA">
              <w:rPr>
                <w:lang w:val="en-US"/>
              </w:rPr>
              <w:t>Detaylı Bilgi:  0 (232) 412 16 00-01-04-07</w:t>
            </w:r>
          </w:p>
          <w:p w:rsidR="002E5F29" w:rsidRPr="00A20EDA" w:rsidRDefault="002E5F29" w:rsidP="00156F2E">
            <w:pPr>
              <w:tabs>
                <w:tab w:val="left" w:pos="3315"/>
              </w:tabs>
              <w:rPr>
                <w:lang w:val="en-US"/>
              </w:rPr>
            </w:pPr>
            <w:r w:rsidRPr="00A20EDA">
              <w:rPr>
                <w:lang w:val="en-US"/>
              </w:rPr>
              <w:t>Web:  sks.deu.edu.tr  E-posta: sks@deu.edu.tr twitter: sksdeu</w:t>
            </w: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1064EE" w:rsidRPr="00A20EDA" w:rsidRDefault="001064EE" w:rsidP="00156F2E">
            <w:pPr>
              <w:tabs>
                <w:tab w:val="left" w:pos="3315"/>
              </w:tabs>
              <w:rPr>
                <w:lang w:val="en-US"/>
              </w:rPr>
            </w:pPr>
          </w:p>
          <w:p w:rsidR="00B1259E" w:rsidRPr="00A20EDA" w:rsidRDefault="00B1259E" w:rsidP="00156F2E">
            <w:pPr>
              <w:tabs>
                <w:tab w:val="left" w:pos="3315"/>
              </w:tabs>
              <w:rPr>
                <w:b/>
                <w:lang w:val="en-US"/>
              </w:rPr>
            </w:pPr>
            <w:r w:rsidRPr="00A20EDA">
              <w:rPr>
                <w:b/>
                <w:lang w:val="en-US"/>
              </w:rPr>
              <w:lastRenderedPageBreak/>
              <w:t>Dokuz Eylül Üniversitesi Yurtları</w:t>
            </w:r>
          </w:p>
          <w:p w:rsidR="00583D26" w:rsidRPr="00A20EDA" w:rsidRDefault="00583D26" w:rsidP="00156F2E">
            <w:pPr>
              <w:tabs>
                <w:tab w:val="left" w:pos="3315"/>
              </w:tabs>
              <w:rPr>
                <w:b/>
                <w:lang w:val="en-US"/>
              </w:rPr>
            </w:pPr>
          </w:p>
          <w:p w:rsidR="001064EE" w:rsidRPr="00A20EDA" w:rsidRDefault="001064EE" w:rsidP="00156F2E">
            <w:pPr>
              <w:tabs>
                <w:tab w:val="left" w:pos="3315"/>
              </w:tabs>
              <w:rPr>
                <w:lang w:val="en-US"/>
              </w:rPr>
            </w:pPr>
            <w:r w:rsidRPr="00A20EDA">
              <w:rPr>
                <w:lang w:val="tr-TR"/>
              </w:rPr>
              <w:t>Ü</w:t>
            </w:r>
            <w:r w:rsidR="00B1259E" w:rsidRPr="00A20EDA">
              <w:rPr>
                <w:lang w:val="en-US"/>
              </w:rPr>
              <w:t xml:space="preserve">niversitemiz sağlık Kültür ve spor Daire </w:t>
            </w:r>
          </w:p>
          <w:p w:rsidR="00B1259E" w:rsidRPr="00A20EDA" w:rsidRDefault="00B1259E" w:rsidP="00156F2E">
            <w:pPr>
              <w:tabs>
                <w:tab w:val="left" w:pos="3315"/>
              </w:tabs>
              <w:rPr>
                <w:lang w:val="en-US"/>
              </w:rPr>
            </w:pPr>
            <w:r w:rsidRPr="00A20EDA">
              <w:rPr>
                <w:lang w:val="en-US"/>
              </w:rPr>
              <w:t>Başkanlığı Barınma Hizmetleri şube müdürlüğü’ne bağlı olarak; 1 kız öğrenci, 1 erkek öğrenci ve 1 kız / erkek öğrenci olmak üzere toplam 3 öğrenci yurdu ve 1 kız öğrenci misafirhanesi ile öğrencilerimize hizmet vermektedir.</w:t>
            </w:r>
          </w:p>
          <w:p w:rsidR="00813F98" w:rsidRPr="00A20EDA" w:rsidRDefault="00813F98" w:rsidP="00156F2E">
            <w:pPr>
              <w:tabs>
                <w:tab w:val="left" w:pos="3315"/>
              </w:tabs>
              <w:rPr>
                <w:lang w:val="en-US"/>
              </w:rPr>
            </w:pPr>
          </w:p>
          <w:p w:rsidR="00B1259E" w:rsidRPr="00A20EDA" w:rsidRDefault="00B1259E" w:rsidP="00156F2E">
            <w:pPr>
              <w:tabs>
                <w:tab w:val="left" w:pos="3315"/>
              </w:tabs>
              <w:rPr>
                <w:lang w:val="en-US"/>
              </w:rPr>
            </w:pPr>
            <w:r w:rsidRPr="00A20EDA">
              <w:rPr>
                <w:lang w:val="en-US"/>
              </w:rPr>
              <w:t>DEÜ Buca Kız Öğrenci Yurdu, Buca eğitim fakültesi yerleşkesi içerisinde yer almakta olup; 202 yatak kapasitesi ile kız öğrencilerimize,</w:t>
            </w:r>
          </w:p>
          <w:p w:rsidR="00813F98" w:rsidRPr="00A20EDA" w:rsidRDefault="00813F98" w:rsidP="00156F2E">
            <w:pPr>
              <w:tabs>
                <w:tab w:val="left" w:pos="3315"/>
              </w:tabs>
              <w:rPr>
                <w:lang w:val="en-US"/>
              </w:rPr>
            </w:pPr>
          </w:p>
          <w:p w:rsidR="00813F98" w:rsidRPr="00A20EDA" w:rsidRDefault="00B1259E" w:rsidP="00156F2E">
            <w:pPr>
              <w:tabs>
                <w:tab w:val="left" w:pos="3315"/>
              </w:tabs>
              <w:rPr>
                <w:lang w:val="en-US"/>
              </w:rPr>
            </w:pPr>
            <w:r w:rsidRPr="00A20EDA">
              <w:rPr>
                <w:lang w:val="en-US"/>
              </w:rPr>
              <w:t>DEÜ Erkek Öğrenci Yurdu, Buca şirinkapı mahallesi’nde yer almakta olup; 742 yatak kapasitesi ile erkek öğrencilerimize,</w:t>
            </w:r>
          </w:p>
          <w:p w:rsidR="00814E4E" w:rsidRPr="00A20EDA" w:rsidRDefault="00814E4E" w:rsidP="00156F2E">
            <w:pPr>
              <w:tabs>
                <w:tab w:val="left" w:pos="3315"/>
              </w:tabs>
              <w:rPr>
                <w:lang w:val="en-US"/>
              </w:rPr>
            </w:pPr>
          </w:p>
          <w:p w:rsidR="00B1259E" w:rsidRPr="00A20EDA" w:rsidRDefault="00B1259E" w:rsidP="00156F2E">
            <w:pPr>
              <w:tabs>
                <w:tab w:val="left" w:pos="3315"/>
              </w:tabs>
              <w:rPr>
                <w:lang w:val="en-US"/>
              </w:rPr>
            </w:pPr>
            <w:r w:rsidRPr="00A20EDA">
              <w:rPr>
                <w:lang w:val="en-US"/>
              </w:rPr>
              <w:t>DEÜ Bergama Öğrenci Yurdu, Bergama meslek yüksekokulu yerleşkesi içerisinde yer almakta olup; 102 erkek, 36 kız yatak kapasitesi ile kız ve erkek öğrencilerimize hizmet vermektedir.</w:t>
            </w:r>
          </w:p>
          <w:p w:rsidR="00814E4E" w:rsidRPr="00A20EDA" w:rsidRDefault="00814E4E" w:rsidP="00156F2E">
            <w:pPr>
              <w:tabs>
                <w:tab w:val="left" w:pos="3315"/>
              </w:tabs>
              <w:rPr>
                <w:lang w:val="en-US"/>
              </w:rPr>
            </w:pPr>
          </w:p>
          <w:p w:rsidR="00E25D98" w:rsidRPr="00A20EDA" w:rsidRDefault="00E25D98" w:rsidP="00156F2E">
            <w:pPr>
              <w:tabs>
                <w:tab w:val="left" w:pos="3315"/>
              </w:tabs>
              <w:rPr>
                <w:lang w:val="en-US"/>
              </w:rPr>
            </w:pPr>
          </w:p>
          <w:p w:rsidR="00E44ACD" w:rsidRPr="00A20EDA" w:rsidRDefault="00B1259E" w:rsidP="00156F2E">
            <w:pPr>
              <w:tabs>
                <w:tab w:val="left" w:pos="3315"/>
              </w:tabs>
              <w:rPr>
                <w:lang w:val="en-US"/>
              </w:rPr>
            </w:pPr>
            <w:r w:rsidRPr="00A20EDA">
              <w:rPr>
                <w:lang w:val="en-US"/>
              </w:rPr>
              <w:t xml:space="preserve">Kiraz Kız Öğrenci Misafirhanesi, İzmir valiliği İl milli eğitim müdürlüğü ile yapılan protokol çerçevesinde İzmir ilinin Kiraz ilçesinde bulunan Kiraz türk telekom yatılı Bölge ortaokulu’ndaki yatakhanenin 40 oda, 80 yatak kapasitesi ile üniversitemiz veteriner fakültesi’nde öğrenim görmekte olan kız öğrencilere hizmet vermek üzere hazırdır. </w:t>
            </w:r>
          </w:p>
          <w:p w:rsidR="00E44ACD" w:rsidRPr="00A20EDA" w:rsidRDefault="00E44ACD" w:rsidP="00156F2E">
            <w:pPr>
              <w:tabs>
                <w:tab w:val="left" w:pos="3315"/>
              </w:tabs>
              <w:rPr>
                <w:lang w:val="en-US"/>
              </w:rPr>
            </w:pPr>
          </w:p>
          <w:p w:rsidR="00E44ACD" w:rsidRPr="00A20EDA" w:rsidRDefault="00E44ACD" w:rsidP="00156F2E">
            <w:pPr>
              <w:tabs>
                <w:tab w:val="left" w:pos="3315"/>
              </w:tabs>
              <w:rPr>
                <w:lang w:val="en-US"/>
              </w:rPr>
            </w:pPr>
          </w:p>
          <w:p w:rsidR="00E44ACD" w:rsidRPr="00A20EDA" w:rsidRDefault="00E44ACD" w:rsidP="00156F2E">
            <w:pPr>
              <w:tabs>
                <w:tab w:val="left" w:pos="3315"/>
              </w:tabs>
              <w:rPr>
                <w:lang w:val="en-US"/>
              </w:rPr>
            </w:pPr>
          </w:p>
          <w:p w:rsidR="00E44ACD" w:rsidRPr="00A20EDA" w:rsidRDefault="00E44ACD" w:rsidP="00156F2E">
            <w:pPr>
              <w:tabs>
                <w:tab w:val="left" w:pos="3315"/>
              </w:tabs>
              <w:rPr>
                <w:lang w:val="en-US"/>
              </w:rPr>
            </w:pPr>
          </w:p>
          <w:p w:rsidR="00B1259E" w:rsidRPr="00A20EDA" w:rsidRDefault="00E44ACD" w:rsidP="00156F2E">
            <w:pPr>
              <w:tabs>
                <w:tab w:val="left" w:pos="3315"/>
              </w:tabs>
              <w:rPr>
                <w:lang w:val="en-US"/>
              </w:rPr>
            </w:pPr>
            <w:r w:rsidRPr="00A20EDA">
              <w:rPr>
                <w:lang w:val="tr-TR"/>
              </w:rPr>
              <w:t>A</w:t>
            </w:r>
            <w:r w:rsidR="00B1259E" w:rsidRPr="00A20EDA">
              <w:rPr>
                <w:lang w:val="en-US"/>
              </w:rPr>
              <w:t>yrıca; Seferihisar Öğrenci Eğitim ve Dinlenme tesisleri, İzmir ilinin seferihisar ilçesinde bulunmakta olup; kış aylarında üniversitemiz necat Hepkon spor Bilimleri fakültesi’nde öğrenim görmekte olan öğrencilerimize konaklama hizmeti sunmaktadır.</w:t>
            </w:r>
          </w:p>
          <w:p w:rsidR="00B1259E" w:rsidRPr="00A20EDA" w:rsidRDefault="00B1259E" w:rsidP="00156F2E">
            <w:pPr>
              <w:tabs>
                <w:tab w:val="left" w:pos="3315"/>
              </w:tabs>
              <w:rPr>
                <w:lang w:val="en-US"/>
              </w:rPr>
            </w:pPr>
            <w:r w:rsidRPr="00A20EDA">
              <w:rPr>
                <w:lang w:val="en-US"/>
              </w:rPr>
              <w:t xml:space="preserve"> </w:t>
            </w:r>
          </w:p>
          <w:p w:rsidR="00B1259E" w:rsidRPr="00A20EDA" w:rsidRDefault="00B1259E" w:rsidP="00156F2E">
            <w:pPr>
              <w:tabs>
                <w:tab w:val="left" w:pos="3315"/>
              </w:tabs>
              <w:rPr>
                <w:lang w:val="en-US"/>
              </w:rPr>
            </w:pPr>
            <w:r w:rsidRPr="00A20EDA">
              <w:rPr>
                <w:lang w:val="en-US"/>
              </w:rPr>
              <w:t>Detaylı Bilgi: 0 (232) 440 23 75 - 440 12 44  Faks : 0 (232) 442 50 33</w:t>
            </w:r>
          </w:p>
          <w:p w:rsidR="00B1259E" w:rsidRPr="00A20EDA" w:rsidRDefault="00B1259E" w:rsidP="00156F2E">
            <w:pPr>
              <w:tabs>
                <w:tab w:val="left" w:pos="3315"/>
              </w:tabs>
              <w:rPr>
                <w:lang w:val="en-US"/>
              </w:rPr>
            </w:pPr>
            <w:r w:rsidRPr="00A20EDA">
              <w:rPr>
                <w:lang w:val="en-US"/>
              </w:rPr>
              <w:t>Web: sks.deu.edu.tr E-posta: sks@deu.edu.tr  twitter: sksdeu ınstagram: deu.sks</w:t>
            </w:r>
          </w:p>
          <w:p w:rsidR="009E45EC" w:rsidRPr="00A20EDA" w:rsidRDefault="009E45EC" w:rsidP="00156F2E">
            <w:pPr>
              <w:tabs>
                <w:tab w:val="left" w:pos="3315"/>
              </w:tabs>
              <w:rPr>
                <w:lang w:val="en-US"/>
              </w:rPr>
            </w:pPr>
          </w:p>
          <w:p w:rsidR="009E45EC" w:rsidRPr="00A20EDA" w:rsidRDefault="009E45EC" w:rsidP="00156F2E">
            <w:pPr>
              <w:tabs>
                <w:tab w:val="left" w:pos="3315"/>
              </w:tabs>
              <w:rPr>
                <w:lang w:val="en-US"/>
              </w:rPr>
            </w:pPr>
          </w:p>
          <w:p w:rsidR="003E2614" w:rsidRPr="00A20EDA" w:rsidRDefault="003E2614" w:rsidP="00156F2E">
            <w:pPr>
              <w:tabs>
                <w:tab w:val="left" w:pos="3315"/>
              </w:tabs>
              <w:rPr>
                <w:lang w:val="en-US"/>
              </w:rPr>
            </w:pPr>
          </w:p>
          <w:p w:rsidR="003E2614" w:rsidRPr="00A20EDA" w:rsidRDefault="003E2614" w:rsidP="00156F2E">
            <w:pPr>
              <w:tabs>
                <w:tab w:val="left" w:pos="3315"/>
              </w:tabs>
              <w:rPr>
                <w:lang w:val="en-US"/>
              </w:rPr>
            </w:pPr>
          </w:p>
          <w:p w:rsidR="009E45EC" w:rsidRPr="00A20EDA" w:rsidRDefault="009E45EC" w:rsidP="00156F2E">
            <w:pPr>
              <w:tabs>
                <w:tab w:val="left" w:pos="3315"/>
              </w:tabs>
              <w:rPr>
                <w:lang w:val="en-US"/>
              </w:rPr>
            </w:pPr>
          </w:p>
          <w:p w:rsidR="00B1259E" w:rsidRPr="00A20EDA" w:rsidRDefault="00B1259E" w:rsidP="00156F2E">
            <w:pPr>
              <w:tabs>
                <w:tab w:val="left" w:pos="3315"/>
              </w:tabs>
              <w:rPr>
                <w:b/>
                <w:lang w:val="en-US"/>
              </w:rPr>
            </w:pPr>
            <w:r w:rsidRPr="00A20EDA">
              <w:rPr>
                <w:b/>
                <w:lang w:val="en-US"/>
              </w:rPr>
              <w:lastRenderedPageBreak/>
              <w:t>Tınaztepe Polikliniği - Mediko Sosyal Hizmetler</w:t>
            </w:r>
          </w:p>
          <w:p w:rsidR="009E45EC" w:rsidRPr="00A20EDA" w:rsidRDefault="009E45EC" w:rsidP="00156F2E">
            <w:pPr>
              <w:tabs>
                <w:tab w:val="left" w:pos="3315"/>
              </w:tabs>
              <w:rPr>
                <w:lang w:val="en-US"/>
              </w:rPr>
            </w:pPr>
          </w:p>
          <w:p w:rsidR="005B2D63" w:rsidRPr="00A20EDA" w:rsidRDefault="005B2D63" w:rsidP="00156F2E">
            <w:pPr>
              <w:tabs>
                <w:tab w:val="left" w:pos="3315"/>
              </w:tabs>
              <w:rPr>
                <w:lang w:val="en-US"/>
              </w:rPr>
            </w:pPr>
          </w:p>
          <w:p w:rsidR="005B2D63" w:rsidRPr="00A20EDA" w:rsidRDefault="005B2D63" w:rsidP="00156F2E">
            <w:pPr>
              <w:tabs>
                <w:tab w:val="left" w:pos="3315"/>
              </w:tabs>
              <w:rPr>
                <w:lang w:val="en-US"/>
              </w:rPr>
            </w:pPr>
          </w:p>
          <w:p w:rsidR="002E18B5" w:rsidRPr="00A20EDA" w:rsidRDefault="00B1259E" w:rsidP="00156F2E">
            <w:pPr>
              <w:tabs>
                <w:tab w:val="left" w:pos="3315"/>
              </w:tabs>
              <w:rPr>
                <w:lang w:val="en-US"/>
              </w:rPr>
            </w:pPr>
            <w:r w:rsidRPr="00A20EDA">
              <w:rPr>
                <w:lang w:val="en-US"/>
              </w:rPr>
              <w:t xml:space="preserve">Dokuz eylül üniversitesi Hastanesine bağlı tınaztepe Polikliniğinde sağlık hizmeti vermektedir. ünitemizde uzman ve pratisyen hekim, diş hekimi, hemşire, çevre sağlığı teknisyeni, diyetisyen, psikolog, biyolog, sağlık ve röntgen teknikerinden oluşan bir ekip çalışmaktadır. </w:t>
            </w:r>
          </w:p>
          <w:p w:rsidR="002E18B5" w:rsidRPr="00A20EDA" w:rsidRDefault="002E18B5" w:rsidP="00156F2E">
            <w:pPr>
              <w:tabs>
                <w:tab w:val="left" w:pos="3315"/>
              </w:tabs>
              <w:rPr>
                <w:lang w:val="en-US"/>
              </w:rPr>
            </w:pPr>
          </w:p>
          <w:p w:rsidR="002E18B5" w:rsidRPr="00A20EDA" w:rsidRDefault="002E18B5" w:rsidP="00156F2E">
            <w:pPr>
              <w:tabs>
                <w:tab w:val="left" w:pos="3315"/>
              </w:tabs>
              <w:rPr>
                <w:lang w:val="en-US"/>
              </w:rPr>
            </w:pPr>
          </w:p>
          <w:p w:rsidR="002E18B5" w:rsidRPr="00A20EDA" w:rsidRDefault="002E18B5" w:rsidP="00156F2E">
            <w:pPr>
              <w:tabs>
                <w:tab w:val="left" w:pos="3315"/>
              </w:tabs>
              <w:rPr>
                <w:lang w:val="en-US"/>
              </w:rPr>
            </w:pPr>
          </w:p>
          <w:p w:rsidR="001B0B04" w:rsidRPr="00A20EDA" w:rsidRDefault="00B1259E" w:rsidP="00156F2E">
            <w:pPr>
              <w:tabs>
                <w:tab w:val="left" w:pos="3315"/>
              </w:tabs>
              <w:rPr>
                <w:lang w:val="en-US"/>
              </w:rPr>
            </w:pPr>
            <w:r w:rsidRPr="00A20EDA">
              <w:rPr>
                <w:lang w:val="en-US"/>
              </w:rPr>
              <w:t xml:space="preserve">Hasta haklarına saygılı, nitelikli bir hizmet vermek temel ilkelerimizdendir. </w:t>
            </w:r>
          </w:p>
          <w:p w:rsidR="00B1259E" w:rsidRPr="00A20EDA" w:rsidRDefault="00B1259E" w:rsidP="00156F2E">
            <w:pPr>
              <w:tabs>
                <w:tab w:val="left" w:pos="3315"/>
              </w:tabs>
              <w:rPr>
                <w:lang w:val="en-US"/>
              </w:rPr>
            </w:pPr>
            <w:r w:rsidRPr="00A20EDA">
              <w:rPr>
                <w:lang w:val="en-US"/>
              </w:rPr>
              <w:t xml:space="preserve">Güler yüzlü, sıcak, güvenli, gizliliğe saygılı, teknik donanımlı, temiz bir ortamda </w:t>
            </w:r>
          </w:p>
          <w:p w:rsidR="00B1259E" w:rsidRPr="00A20EDA" w:rsidRDefault="00B1259E" w:rsidP="00156F2E">
            <w:pPr>
              <w:tabs>
                <w:tab w:val="left" w:pos="3315"/>
              </w:tabs>
              <w:rPr>
                <w:lang w:val="en-US"/>
              </w:rPr>
            </w:pPr>
            <w:r w:rsidRPr="00A20EDA">
              <w:rPr>
                <w:lang w:val="en-US"/>
              </w:rPr>
              <w:t>hizmet verilmektedir.</w:t>
            </w:r>
          </w:p>
          <w:p w:rsidR="00F475A5" w:rsidRPr="00A20EDA" w:rsidRDefault="00F475A5" w:rsidP="00156F2E">
            <w:pPr>
              <w:tabs>
                <w:tab w:val="left" w:pos="3315"/>
              </w:tabs>
              <w:rPr>
                <w:lang w:val="en-US"/>
              </w:rPr>
            </w:pPr>
          </w:p>
          <w:p w:rsidR="00F475A5" w:rsidRPr="00A20EDA" w:rsidRDefault="00F475A5" w:rsidP="00156F2E">
            <w:pPr>
              <w:tabs>
                <w:tab w:val="left" w:pos="3315"/>
              </w:tabs>
              <w:rPr>
                <w:lang w:val="en-US"/>
              </w:rPr>
            </w:pPr>
          </w:p>
          <w:p w:rsidR="00F475A5" w:rsidRPr="00A20EDA" w:rsidRDefault="00F475A5" w:rsidP="00156F2E">
            <w:pPr>
              <w:tabs>
                <w:tab w:val="left" w:pos="3315"/>
              </w:tabs>
              <w:rPr>
                <w:lang w:val="en-US"/>
              </w:rPr>
            </w:pPr>
          </w:p>
          <w:p w:rsidR="00F475A5" w:rsidRPr="00A20EDA" w:rsidRDefault="00F475A5" w:rsidP="00156F2E">
            <w:pPr>
              <w:tabs>
                <w:tab w:val="left" w:pos="3315"/>
              </w:tabs>
              <w:rPr>
                <w:lang w:val="en-US"/>
              </w:rPr>
            </w:pPr>
          </w:p>
          <w:p w:rsidR="00F475A5" w:rsidRPr="00A20EDA" w:rsidRDefault="00F475A5" w:rsidP="00156F2E">
            <w:pPr>
              <w:tabs>
                <w:tab w:val="left" w:pos="3315"/>
              </w:tabs>
              <w:rPr>
                <w:lang w:val="en-US"/>
              </w:rPr>
            </w:pPr>
          </w:p>
          <w:p w:rsidR="00F475A5" w:rsidRPr="00A20EDA" w:rsidRDefault="00F475A5" w:rsidP="00156F2E">
            <w:pPr>
              <w:tabs>
                <w:tab w:val="left" w:pos="3315"/>
              </w:tabs>
              <w:rPr>
                <w:lang w:val="en-US"/>
              </w:rPr>
            </w:pPr>
          </w:p>
          <w:p w:rsidR="00B1259E" w:rsidRPr="00A20EDA" w:rsidRDefault="00B1259E" w:rsidP="00156F2E">
            <w:pPr>
              <w:tabs>
                <w:tab w:val="left" w:pos="3315"/>
              </w:tabs>
              <w:rPr>
                <w:b/>
                <w:lang w:val="en-US"/>
              </w:rPr>
            </w:pPr>
            <w:r w:rsidRPr="00A20EDA">
              <w:rPr>
                <w:b/>
                <w:lang w:val="en-US"/>
              </w:rPr>
              <w:t>Sağlık Hizmeti Sunulan Poliklinikler</w:t>
            </w:r>
          </w:p>
          <w:p w:rsidR="00521838" w:rsidRPr="00A20EDA" w:rsidRDefault="00521838" w:rsidP="00156F2E">
            <w:pPr>
              <w:tabs>
                <w:tab w:val="left" w:pos="3315"/>
              </w:tabs>
              <w:rPr>
                <w:lang w:val="en-US"/>
              </w:rPr>
            </w:pPr>
          </w:p>
          <w:p w:rsidR="00173D22" w:rsidRPr="00A20EDA" w:rsidRDefault="00173D22" w:rsidP="00156F2E">
            <w:pPr>
              <w:tabs>
                <w:tab w:val="left" w:pos="3315"/>
              </w:tabs>
              <w:rPr>
                <w:lang w:val="en-US"/>
              </w:rPr>
            </w:pPr>
          </w:p>
          <w:p w:rsidR="00B1259E" w:rsidRPr="00A20EDA" w:rsidRDefault="00521838" w:rsidP="00156F2E">
            <w:pPr>
              <w:tabs>
                <w:tab w:val="left" w:pos="3315"/>
              </w:tabs>
              <w:rPr>
                <w:lang w:val="en-US"/>
              </w:rPr>
            </w:pPr>
            <w:r w:rsidRPr="00A20EDA">
              <w:rPr>
                <w:lang w:val="en-US"/>
              </w:rPr>
              <w:t>R</w:t>
            </w:r>
            <w:r w:rsidR="00B1259E" w:rsidRPr="00A20EDA">
              <w:rPr>
                <w:lang w:val="en-US"/>
              </w:rPr>
              <w:t>uh sağlığı ve Hastalıkları (Psikiyatri)</w:t>
            </w:r>
          </w:p>
          <w:p w:rsidR="005E58B7" w:rsidRPr="00A20EDA" w:rsidRDefault="005E58B7" w:rsidP="00156F2E">
            <w:pPr>
              <w:tabs>
                <w:tab w:val="left" w:pos="3315"/>
              </w:tabs>
              <w:rPr>
                <w:lang w:val="en-US"/>
              </w:rPr>
            </w:pPr>
          </w:p>
          <w:p w:rsidR="005E58B7" w:rsidRPr="00A20EDA" w:rsidRDefault="00B1259E" w:rsidP="00156F2E">
            <w:pPr>
              <w:tabs>
                <w:tab w:val="left" w:pos="3315"/>
              </w:tabs>
              <w:rPr>
                <w:lang w:val="en-US"/>
              </w:rPr>
            </w:pPr>
            <w:r w:rsidRPr="00A20EDA">
              <w:rPr>
                <w:lang w:val="en-US"/>
              </w:rPr>
              <w:t>Kulak Burun Boğaz</w:t>
            </w:r>
          </w:p>
          <w:p w:rsidR="005E58B7" w:rsidRPr="00A20EDA" w:rsidRDefault="005E58B7" w:rsidP="00156F2E">
            <w:pPr>
              <w:tabs>
                <w:tab w:val="left" w:pos="3315"/>
              </w:tabs>
              <w:rPr>
                <w:lang w:val="en-US"/>
              </w:rPr>
            </w:pPr>
          </w:p>
          <w:p w:rsidR="00B1259E" w:rsidRPr="00A20EDA" w:rsidRDefault="00B1259E" w:rsidP="00156F2E">
            <w:pPr>
              <w:tabs>
                <w:tab w:val="left" w:pos="3315"/>
              </w:tabs>
              <w:rPr>
                <w:lang w:val="en-US"/>
              </w:rPr>
            </w:pPr>
            <w:r w:rsidRPr="00A20EDA">
              <w:rPr>
                <w:lang w:val="en-US"/>
              </w:rPr>
              <w:t>Göz Hastalıkları</w:t>
            </w:r>
          </w:p>
          <w:p w:rsidR="00A51E66" w:rsidRPr="00A20EDA" w:rsidRDefault="00A51E66" w:rsidP="00156F2E">
            <w:pPr>
              <w:tabs>
                <w:tab w:val="left" w:pos="3315"/>
              </w:tabs>
              <w:rPr>
                <w:lang w:val="en-US"/>
              </w:rPr>
            </w:pPr>
          </w:p>
          <w:p w:rsidR="00A51E66" w:rsidRPr="00A20EDA" w:rsidRDefault="00B1259E" w:rsidP="00156F2E">
            <w:pPr>
              <w:tabs>
                <w:tab w:val="left" w:pos="3315"/>
              </w:tabs>
              <w:rPr>
                <w:lang w:val="en-US"/>
              </w:rPr>
            </w:pPr>
            <w:r w:rsidRPr="00A20EDA">
              <w:rPr>
                <w:lang w:val="en-US"/>
              </w:rPr>
              <w:t xml:space="preserve">Deri ve Zührevi Hastalıkları (Dermatoloji)    </w:t>
            </w:r>
          </w:p>
          <w:p w:rsidR="00A51E66" w:rsidRPr="00A20EDA" w:rsidRDefault="00A51E66" w:rsidP="00156F2E">
            <w:pPr>
              <w:tabs>
                <w:tab w:val="left" w:pos="3315"/>
              </w:tabs>
              <w:rPr>
                <w:lang w:val="en-US"/>
              </w:rPr>
            </w:pPr>
          </w:p>
          <w:p w:rsidR="00A51E66" w:rsidRPr="00A20EDA" w:rsidRDefault="00B1259E" w:rsidP="00156F2E">
            <w:pPr>
              <w:tabs>
                <w:tab w:val="left" w:pos="3315"/>
              </w:tabs>
              <w:rPr>
                <w:lang w:val="en-US"/>
              </w:rPr>
            </w:pPr>
            <w:r w:rsidRPr="00A20EDA">
              <w:rPr>
                <w:lang w:val="en-US"/>
              </w:rPr>
              <w:t xml:space="preserve">Kadın Hastalıkları ve Doğum </w:t>
            </w:r>
          </w:p>
          <w:p w:rsidR="00A51E66" w:rsidRPr="00A20EDA" w:rsidRDefault="00A51E66" w:rsidP="00156F2E">
            <w:pPr>
              <w:tabs>
                <w:tab w:val="left" w:pos="3315"/>
              </w:tabs>
              <w:rPr>
                <w:lang w:val="en-US"/>
              </w:rPr>
            </w:pPr>
          </w:p>
          <w:p w:rsidR="00A51E66" w:rsidRPr="00A20EDA" w:rsidRDefault="00B1259E" w:rsidP="00156F2E">
            <w:pPr>
              <w:tabs>
                <w:tab w:val="left" w:pos="3315"/>
              </w:tabs>
              <w:rPr>
                <w:lang w:val="en-US"/>
              </w:rPr>
            </w:pPr>
            <w:r w:rsidRPr="00A20EDA">
              <w:rPr>
                <w:lang w:val="en-US"/>
              </w:rPr>
              <w:t xml:space="preserve">İç Hastalıkları (Dahiliye) </w:t>
            </w:r>
          </w:p>
          <w:p w:rsidR="00A51E66" w:rsidRPr="00A20EDA" w:rsidRDefault="00A51E66" w:rsidP="00156F2E">
            <w:pPr>
              <w:tabs>
                <w:tab w:val="left" w:pos="3315"/>
              </w:tabs>
              <w:rPr>
                <w:lang w:val="en-US"/>
              </w:rPr>
            </w:pPr>
          </w:p>
          <w:p w:rsidR="00A51E66" w:rsidRPr="00A20EDA" w:rsidRDefault="00B1259E" w:rsidP="00156F2E">
            <w:pPr>
              <w:tabs>
                <w:tab w:val="left" w:pos="3315"/>
              </w:tabs>
              <w:rPr>
                <w:lang w:val="en-US"/>
              </w:rPr>
            </w:pPr>
            <w:r w:rsidRPr="00A20EDA">
              <w:rPr>
                <w:lang w:val="en-US"/>
              </w:rPr>
              <w:t xml:space="preserve">ortopedi ve travmatoloji </w:t>
            </w:r>
          </w:p>
          <w:p w:rsidR="00A51E66" w:rsidRPr="00A20EDA" w:rsidRDefault="00A51E66" w:rsidP="00156F2E">
            <w:pPr>
              <w:tabs>
                <w:tab w:val="left" w:pos="3315"/>
              </w:tabs>
              <w:rPr>
                <w:lang w:val="en-US"/>
              </w:rPr>
            </w:pPr>
          </w:p>
          <w:p w:rsidR="00A51E66" w:rsidRPr="00A20EDA" w:rsidRDefault="00B1259E" w:rsidP="00156F2E">
            <w:pPr>
              <w:tabs>
                <w:tab w:val="left" w:pos="3315"/>
              </w:tabs>
              <w:rPr>
                <w:lang w:val="en-US"/>
              </w:rPr>
            </w:pPr>
            <w:r w:rsidRPr="00A20EDA">
              <w:rPr>
                <w:lang w:val="en-US"/>
              </w:rPr>
              <w:t xml:space="preserve">Çocuk sağlığı ve Hastalıkları </w:t>
            </w:r>
          </w:p>
          <w:p w:rsidR="00A51E66" w:rsidRPr="00A20EDA" w:rsidRDefault="00A51E66" w:rsidP="00156F2E">
            <w:pPr>
              <w:tabs>
                <w:tab w:val="left" w:pos="3315"/>
              </w:tabs>
              <w:rPr>
                <w:lang w:val="en-US"/>
              </w:rPr>
            </w:pPr>
          </w:p>
          <w:p w:rsidR="00B1259E" w:rsidRPr="00A20EDA" w:rsidRDefault="00B1259E" w:rsidP="00156F2E">
            <w:pPr>
              <w:tabs>
                <w:tab w:val="left" w:pos="3315"/>
              </w:tabs>
              <w:rPr>
                <w:lang w:val="en-US"/>
              </w:rPr>
            </w:pPr>
            <w:r w:rsidRPr="00A20EDA">
              <w:rPr>
                <w:lang w:val="en-US"/>
              </w:rPr>
              <w:t>acil sağlık Hizmetleri</w:t>
            </w:r>
          </w:p>
          <w:p w:rsidR="00DE54CB" w:rsidRPr="00A20EDA" w:rsidRDefault="00B1259E" w:rsidP="00156F2E">
            <w:pPr>
              <w:tabs>
                <w:tab w:val="left" w:pos="3315"/>
              </w:tabs>
              <w:rPr>
                <w:lang w:val="en-US"/>
              </w:rPr>
            </w:pPr>
            <w:r w:rsidRPr="00A20EDA">
              <w:rPr>
                <w:lang w:val="en-US"/>
              </w:rPr>
              <w:t>Poliklinikler, hafta içi her gün 08:30-17:30 saatleri arasında hizmet vermektedir. Poliklinikler randevu sistemi ile çalışmakta olup; muayene randevuları internet üzerinden www.hastane.deu.edu.tr adresinden verilmektedir.</w:t>
            </w:r>
          </w:p>
          <w:p w:rsidR="00B1259E" w:rsidRPr="00A20EDA" w:rsidRDefault="00B1259E" w:rsidP="00156F2E">
            <w:pPr>
              <w:tabs>
                <w:tab w:val="left" w:pos="3315"/>
              </w:tabs>
              <w:rPr>
                <w:b/>
                <w:lang w:val="en-US"/>
              </w:rPr>
            </w:pPr>
            <w:r w:rsidRPr="00A20EDA">
              <w:rPr>
                <w:b/>
                <w:lang w:val="en-US"/>
              </w:rPr>
              <w:lastRenderedPageBreak/>
              <w:t>Psikolojik Danışma ve Rehberlik Hizmetleri</w:t>
            </w:r>
          </w:p>
          <w:p w:rsidR="00DF7516" w:rsidRPr="00A20EDA" w:rsidRDefault="00DF7516" w:rsidP="00156F2E">
            <w:pPr>
              <w:tabs>
                <w:tab w:val="left" w:pos="3315"/>
              </w:tabs>
              <w:rPr>
                <w:lang w:val="en-US"/>
              </w:rPr>
            </w:pPr>
          </w:p>
          <w:p w:rsidR="00B1259E" w:rsidRPr="00A20EDA" w:rsidRDefault="00781CAC" w:rsidP="00156F2E">
            <w:pPr>
              <w:tabs>
                <w:tab w:val="left" w:pos="3315"/>
              </w:tabs>
              <w:rPr>
                <w:lang w:val="en-US"/>
              </w:rPr>
            </w:pPr>
            <w:r w:rsidRPr="00A20EDA">
              <w:rPr>
                <w:lang w:val="en-US"/>
              </w:rPr>
              <w:t>Ü</w:t>
            </w:r>
            <w:r w:rsidR="00B1259E" w:rsidRPr="00A20EDA">
              <w:rPr>
                <w:lang w:val="en-US"/>
              </w:rPr>
              <w:t>niversitemiz öğrencileri ile akademik ve idari personeline psikolojik danışmanlık ve rehberlik hizmeti vermektedir.</w:t>
            </w:r>
          </w:p>
          <w:p w:rsidR="00CE5E9C" w:rsidRPr="00A20EDA" w:rsidRDefault="00CE5E9C" w:rsidP="00156F2E">
            <w:pPr>
              <w:tabs>
                <w:tab w:val="left" w:pos="3315"/>
              </w:tabs>
              <w:rPr>
                <w:lang w:val="en-US"/>
              </w:rPr>
            </w:pPr>
          </w:p>
          <w:p w:rsidR="0096704C" w:rsidRPr="00A20EDA" w:rsidRDefault="0096704C" w:rsidP="00156F2E">
            <w:pPr>
              <w:tabs>
                <w:tab w:val="left" w:pos="3315"/>
              </w:tabs>
              <w:rPr>
                <w:lang w:val="en-US"/>
              </w:rPr>
            </w:pPr>
          </w:p>
          <w:p w:rsidR="00B1259E" w:rsidRPr="00A20EDA" w:rsidRDefault="00B1259E" w:rsidP="00156F2E">
            <w:pPr>
              <w:tabs>
                <w:tab w:val="left" w:pos="3315"/>
              </w:tabs>
              <w:rPr>
                <w:lang w:val="en-US"/>
              </w:rPr>
            </w:pPr>
            <w:r w:rsidRPr="00A20EDA">
              <w:rPr>
                <w:b/>
                <w:lang w:val="en-US"/>
              </w:rPr>
              <w:t>Bireysel Psikolojik Danışma: Önyargısız ve</w:t>
            </w:r>
            <w:r w:rsidRPr="00A20EDA">
              <w:rPr>
                <w:lang w:val="en-US"/>
              </w:rPr>
              <w:t xml:space="preserve"> güvenilir bir ortamda kişinin ihtiyaç duyduğu alanda destekleyici ve eğitici gerekli yardım verilmektedir.</w:t>
            </w:r>
          </w:p>
          <w:p w:rsidR="00CE5E9C" w:rsidRPr="00A20EDA" w:rsidRDefault="00CE5E9C" w:rsidP="00156F2E">
            <w:pPr>
              <w:tabs>
                <w:tab w:val="left" w:pos="3315"/>
              </w:tabs>
              <w:rPr>
                <w:lang w:val="en-US"/>
              </w:rPr>
            </w:pPr>
          </w:p>
          <w:p w:rsidR="00CE5E9C" w:rsidRPr="00A20EDA" w:rsidRDefault="00CE5E9C" w:rsidP="00156F2E">
            <w:pPr>
              <w:tabs>
                <w:tab w:val="left" w:pos="3315"/>
              </w:tabs>
              <w:rPr>
                <w:lang w:val="en-US"/>
              </w:rPr>
            </w:pPr>
          </w:p>
          <w:p w:rsidR="00CE5E9C" w:rsidRPr="00A20EDA" w:rsidRDefault="00CE5E9C" w:rsidP="00156F2E">
            <w:pPr>
              <w:tabs>
                <w:tab w:val="left" w:pos="3315"/>
              </w:tabs>
              <w:rPr>
                <w:lang w:val="en-US"/>
              </w:rPr>
            </w:pPr>
          </w:p>
          <w:p w:rsidR="00CE5E9C" w:rsidRPr="00A20EDA" w:rsidRDefault="00CE5E9C" w:rsidP="00156F2E">
            <w:pPr>
              <w:tabs>
                <w:tab w:val="left" w:pos="3315"/>
              </w:tabs>
              <w:rPr>
                <w:lang w:val="en-US"/>
              </w:rPr>
            </w:pPr>
          </w:p>
          <w:p w:rsidR="00CE5E9C" w:rsidRPr="00A20EDA" w:rsidRDefault="00CE5E9C" w:rsidP="00156F2E">
            <w:pPr>
              <w:tabs>
                <w:tab w:val="left" w:pos="3315"/>
              </w:tabs>
              <w:rPr>
                <w:lang w:val="en-US"/>
              </w:rPr>
            </w:pPr>
          </w:p>
          <w:p w:rsidR="00EA239A" w:rsidRPr="00A20EDA" w:rsidRDefault="00B1259E" w:rsidP="00156F2E">
            <w:pPr>
              <w:tabs>
                <w:tab w:val="left" w:pos="3315"/>
              </w:tabs>
              <w:rPr>
                <w:b/>
                <w:lang w:val="en-US"/>
              </w:rPr>
            </w:pPr>
            <w:r w:rsidRPr="00A20EDA">
              <w:rPr>
                <w:b/>
                <w:lang w:val="en-US"/>
              </w:rPr>
              <w:t xml:space="preserve">Laboratuvar (Kan Alma) Hizmetleri </w:t>
            </w:r>
          </w:p>
          <w:p w:rsidR="00B1259E" w:rsidRPr="00A20EDA" w:rsidRDefault="00EA239A" w:rsidP="00156F2E">
            <w:pPr>
              <w:tabs>
                <w:tab w:val="left" w:pos="3315"/>
              </w:tabs>
              <w:rPr>
                <w:lang w:val="en-US"/>
              </w:rPr>
            </w:pPr>
            <w:r w:rsidRPr="00A20EDA">
              <w:rPr>
                <w:lang w:val="en-US"/>
              </w:rPr>
              <w:t>L</w:t>
            </w:r>
            <w:r w:rsidR="00B1259E" w:rsidRPr="00A20EDA">
              <w:rPr>
                <w:lang w:val="en-US"/>
              </w:rPr>
              <w:t>aboratuvarlarımızda serolojik, hematolojik ve biyokimya tetkikleri yapılmaktadır.</w:t>
            </w: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b/>
                <w:lang w:val="en-US"/>
              </w:rPr>
            </w:pPr>
            <w:r w:rsidRPr="00A20EDA">
              <w:rPr>
                <w:b/>
                <w:lang w:val="en-US"/>
              </w:rPr>
              <w:t>Tıbbi Görüntüleme Hizmetleri</w:t>
            </w:r>
          </w:p>
          <w:p w:rsidR="00EA239A" w:rsidRPr="00A20EDA" w:rsidRDefault="00EA239A" w:rsidP="00156F2E">
            <w:pPr>
              <w:tabs>
                <w:tab w:val="left" w:pos="3315"/>
              </w:tabs>
              <w:rPr>
                <w:lang w:val="en-US"/>
              </w:rPr>
            </w:pPr>
          </w:p>
          <w:p w:rsidR="00B1259E" w:rsidRPr="00A20EDA" w:rsidRDefault="00B1259E" w:rsidP="00156F2E">
            <w:pPr>
              <w:tabs>
                <w:tab w:val="left" w:pos="3315"/>
              </w:tabs>
              <w:rPr>
                <w:lang w:val="en-US"/>
              </w:rPr>
            </w:pPr>
            <w:r w:rsidRPr="00A20EDA">
              <w:rPr>
                <w:lang w:val="en-US"/>
              </w:rPr>
              <w:t>Polikliniğimizde direkt grafi ve ultrasongrafi hizmeti verilmektedir.</w:t>
            </w:r>
          </w:p>
          <w:p w:rsidR="000362C6" w:rsidRPr="00A20EDA" w:rsidRDefault="000362C6" w:rsidP="00156F2E">
            <w:pPr>
              <w:tabs>
                <w:tab w:val="left" w:pos="3315"/>
              </w:tabs>
              <w:rPr>
                <w:lang w:val="en-US"/>
              </w:rPr>
            </w:pPr>
          </w:p>
          <w:p w:rsidR="000362C6" w:rsidRPr="00A20EDA" w:rsidRDefault="000362C6" w:rsidP="00156F2E">
            <w:pPr>
              <w:tabs>
                <w:tab w:val="left" w:pos="3315"/>
              </w:tabs>
              <w:rPr>
                <w:lang w:val="en-US"/>
              </w:rPr>
            </w:pPr>
          </w:p>
          <w:p w:rsidR="00B1259E" w:rsidRPr="00A20EDA" w:rsidRDefault="00B1259E" w:rsidP="00156F2E">
            <w:pPr>
              <w:tabs>
                <w:tab w:val="left" w:pos="3315"/>
              </w:tabs>
              <w:rPr>
                <w:b/>
                <w:lang w:val="en-US"/>
              </w:rPr>
            </w:pPr>
            <w:r w:rsidRPr="00A20EDA">
              <w:rPr>
                <w:b/>
                <w:lang w:val="en-US"/>
              </w:rPr>
              <w:t>Diyet ve Beslenme Hizmetleri</w:t>
            </w:r>
          </w:p>
          <w:p w:rsidR="000362C6" w:rsidRPr="00A20EDA" w:rsidRDefault="000362C6" w:rsidP="00156F2E">
            <w:pPr>
              <w:tabs>
                <w:tab w:val="left" w:pos="3315"/>
              </w:tabs>
              <w:rPr>
                <w:b/>
                <w:lang w:val="en-US"/>
              </w:rPr>
            </w:pPr>
          </w:p>
          <w:p w:rsidR="00B1259E" w:rsidRPr="00A20EDA" w:rsidRDefault="00B1259E" w:rsidP="00156F2E">
            <w:pPr>
              <w:tabs>
                <w:tab w:val="left" w:pos="3315"/>
              </w:tabs>
              <w:rPr>
                <w:lang w:val="en-US"/>
              </w:rPr>
            </w:pPr>
            <w:r w:rsidRPr="00A20EDA">
              <w:rPr>
                <w:lang w:val="en-US"/>
              </w:rPr>
              <w:t>Polikliniğimizde uzman diyetisyen hizmet sunmaktadır. Poliklinik muayenesi sonucunda ihtiyaç duyulan hastalara hizmet verilmektedir.</w:t>
            </w:r>
          </w:p>
          <w:p w:rsidR="000E07D7" w:rsidRPr="00A20EDA" w:rsidRDefault="000E07D7" w:rsidP="00156F2E">
            <w:pPr>
              <w:tabs>
                <w:tab w:val="left" w:pos="3315"/>
              </w:tabs>
              <w:rPr>
                <w:lang w:val="en-US"/>
              </w:rPr>
            </w:pPr>
          </w:p>
          <w:p w:rsidR="000E07D7" w:rsidRPr="00A20EDA" w:rsidRDefault="000E07D7" w:rsidP="00156F2E">
            <w:pPr>
              <w:tabs>
                <w:tab w:val="left" w:pos="3315"/>
              </w:tabs>
              <w:rPr>
                <w:lang w:val="en-US"/>
              </w:rPr>
            </w:pPr>
          </w:p>
          <w:p w:rsidR="00B1259E" w:rsidRPr="00A20EDA" w:rsidRDefault="00B1259E" w:rsidP="00156F2E">
            <w:pPr>
              <w:tabs>
                <w:tab w:val="left" w:pos="3315"/>
              </w:tabs>
              <w:rPr>
                <w:b/>
                <w:lang w:val="en-US"/>
              </w:rPr>
            </w:pPr>
            <w:r w:rsidRPr="00A20EDA">
              <w:rPr>
                <w:b/>
                <w:lang w:val="en-US"/>
              </w:rPr>
              <w:t>Check-Up Polikliniği</w:t>
            </w:r>
          </w:p>
          <w:p w:rsidR="00B1259E" w:rsidRPr="00A20EDA" w:rsidRDefault="00B1259E" w:rsidP="00156F2E">
            <w:pPr>
              <w:tabs>
                <w:tab w:val="left" w:pos="3315"/>
              </w:tabs>
              <w:rPr>
                <w:lang w:val="en-US"/>
              </w:rPr>
            </w:pPr>
            <w:r w:rsidRPr="00A20EDA">
              <w:rPr>
                <w:lang w:val="en-US"/>
              </w:rPr>
              <w:t>Hafta içi her gün mesai saatleri içinde hizmet vermektedir. muayene randevuları internet üzerinden hastane.deu.edu.tr adresinden verilmektedir.</w:t>
            </w:r>
          </w:p>
          <w:p w:rsidR="00B1259E" w:rsidRPr="00A20EDA" w:rsidRDefault="00B1259E" w:rsidP="00156F2E">
            <w:pPr>
              <w:tabs>
                <w:tab w:val="left" w:pos="3315"/>
              </w:tabs>
              <w:rPr>
                <w:lang w:val="en-US"/>
              </w:rPr>
            </w:pPr>
            <w:r w:rsidRPr="00A20EDA">
              <w:rPr>
                <w:lang w:val="en-US"/>
              </w:rPr>
              <w:t xml:space="preserve"> </w:t>
            </w:r>
          </w:p>
          <w:p w:rsidR="00B1259E" w:rsidRPr="00A20EDA" w:rsidRDefault="00B1259E" w:rsidP="00156F2E">
            <w:pPr>
              <w:tabs>
                <w:tab w:val="left" w:pos="3315"/>
              </w:tabs>
              <w:rPr>
                <w:lang w:val="en-US"/>
              </w:rPr>
            </w:pPr>
            <w:r w:rsidRPr="00A20EDA">
              <w:rPr>
                <w:lang w:val="en-US"/>
              </w:rPr>
              <w:t>Detaylı Bilgi:   0 (232) 301 80 98 / 301 80 99</w:t>
            </w:r>
          </w:p>
          <w:p w:rsidR="00302D07" w:rsidRPr="00A20EDA" w:rsidRDefault="00302D07" w:rsidP="00156F2E">
            <w:pPr>
              <w:tabs>
                <w:tab w:val="left" w:pos="3315"/>
              </w:tabs>
              <w:rPr>
                <w:lang w:val="en-US"/>
              </w:rPr>
            </w:pPr>
          </w:p>
          <w:p w:rsidR="00302D07" w:rsidRPr="00A20EDA" w:rsidRDefault="00302D07" w:rsidP="00156F2E">
            <w:pPr>
              <w:tabs>
                <w:tab w:val="left" w:pos="3315"/>
              </w:tabs>
              <w:rPr>
                <w:lang w:val="en-US"/>
              </w:rPr>
            </w:pPr>
          </w:p>
          <w:p w:rsidR="00302D07" w:rsidRPr="00A20EDA" w:rsidRDefault="00302D07" w:rsidP="00156F2E">
            <w:pPr>
              <w:tabs>
                <w:tab w:val="left" w:pos="3315"/>
              </w:tabs>
              <w:rPr>
                <w:b/>
                <w:lang w:val="en-US"/>
              </w:rPr>
            </w:pPr>
            <w:r w:rsidRPr="00A20EDA">
              <w:rPr>
                <w:b/>
                <w:lang w:val="en-US"/>
              </w:rPr>
              <w:t xml:space="preserve">Kültür ve spor Daire Başkanlığı </w:t>
            </w:r>
          </w:p>
          <w:p w:rsidR="00302D07" w:rsidRPr="00A20EDA" w:rsidRDefault="00302D07" w:rsidP="00156F2E">
            <w:pPr>
              <w:tabs>
                <w:tab w:val="left" w:pos="3315"/>
              </w:tabs>
              <w:rPr>
                <w:lang w:val="en-US"/>
              </w:rPr>
            </w:pPr>
          </w:p>
          <w:p w:rsidR="00302D07" w:rsidRPr="00A20EDA" w:rsidRDefault="00302D07" w:rsidP="00156F2E">
            <w:pPr>
              <w:tabs>
                <w:tab w:val="left" w:pos="3315"/>
              </w:tabs>
              <w:rPr>
                <w:lang w:val="en-US"/>
              </w:rPr>
            </w:pPr>
            <w:r w:rsidRPr="00A20EDA">
              <w:rPr>
                <w:lang w:val="en-US"/>
              </w:rPr>
              <w:t>Kültür ve spor</w:t>
            </w:r>
            <w:r w:rsidR="008E327F" w:rsidRPr="00A20EDA">
              <w:rPr>
                <w:lang w:val="en-US"/>
              </w:rPr>
              <w:t xml:space="preserve"> Daire Başkanlığı Kültür ve Spor</w:t>
            </w:r>
            <w:r w:rsidRPr="00A20EDA">
              <w:rPr>
                <w:lang w:val="en-US"/>
              </w:rPr>
              <w:t xml:space="preserve"> şube müdürlüğü ile üniversitemiz öğrenci topluluklarının ortaklaşa çalışmaları sonucunda düzenlenmektedir.</w:t>
            </w:r>
          </w:p>
          <w:p w:rsidR="00306C93" w:rsidRPr="00A20EDA" w:rsidRDefault="00306C93" w:rsidP="00156F2E">
            <w:pPr>
              <w:tabs>
                <w:tab w:val="left" w:pos="3315"/>
              </w:tabs>
              <w:rPr>
                <w:lang w:val="en-US"/>
              </w:rPr>
            </w:pPr>
          </w:p>
          <w:p w:rsidR="00302D07" w:rsidRPr="00A20EDA" w:rsidRDefault="00306C93" w:rsidP="00156F2E">
            <w:pPr>
              <w:tabs>
                <w:tab w:val="left" w:pos="3315"/>
              </w:tabs>
              <w:rPr>
                <w:lang w:val="en-US"/>
              </w:rPr>
            </w:pPr>
            <w:r w:rsidRPr="00A20EDA">
              <w:rPr>
                <w:lang w:val="tr-TR"/>
              </w:rPr>
              <w:lastRenderedPageBreak/>
              <w:t>K</w:t>
            </w:r>
            <w:r w:rsidR="00302D07" w:rsidRPr="00A20EDA">
              <w:rPr>
                <w:lang w:val="en-US"/>
              </w:rPr>
              <w:t xml:space="preserve">apsamda öğrencilerimiz tarafından; Üniversitelerarası tiyatro Şenliği, uluslararası tırmanış Çalıştayı, Üniversitelerarası Halk oyunları Festivali, Üniversitelerarası </w:t>
            </w:r>
          </w:p>
          <w:p w:rsidR="009D0078" w:rsidRPr="00A20EDA" w:rsidRDefault="00302D07" w:rsidP="00156F2E">
            <w:pPr>
              <w:tabs>
                <w:tab w:val="left" w:pos="3315"/>
              </w:tabs>
              <w:rPr>
                <w:lang w:val="en-US"/>
              </w:rPr>
            </w:pPr>
            <w:r w:rsidRPr="00A20EDA">
              <w:rPr>
                <w:lang w:val="en-US"/>
              </w:rPr>
              <w:t>Dans Festivali, capoeira F</w:t>
            </w:r>
            <w:r w:rsidR="00C55E62" w:rsidRPr="00A20EDA">
              <w:rPr>
                <w:lang w:val="en-US"/>
              </w:rPr>
              <w:t xml:space="preserve">estivali, Kafkas Halk Dansları </w:t>
            </w:r>
            <w:r w:rsidRPr="00A20EDA">
              <w:rPr>
                <w:lang w:val="en-US"/>
              </w:rPr>
              <w:t>Şenliği, Yapı Günleri düzenlenmektedir.</w:t>
            </w:r>
          </w:p>
          <w:p w:rsidR="005D0E6C" w:rsidRPr="00A20EDA" w:rsidRDefault="00302D07" w:rsidP="00156F2E">
            <w:pPr>
              <w:tabs>
                <w:tab w:val="left" w:pos="3315"/>
              </w:tabs>
              <w:rPr>
                <w:lang w:val="en-US"/>
              </w:rPr>
            </w:pPr>
            <w:r w:rsidRPr="00A20EDA">
              <w:rPr>
                <w:lang w:val="en-US"/>
              </w:rPr>
              <w:t xml:space="preserve">Bunun yanı sıra; her yıl düzenlenen Bahar şenliği’nde profesyonel konserler, öğrenci topluluklarımızın performansları, sergiler, fuarlar, sosyal sorumluluk projeleri yer almaktadır. </w:t>
            </w:r>
          </w:p>
          <w:p w:rsidR="005D0E6C" w:rsidRPr="00A20EDA" w:rsidRDefault="005D0E6C" w:rsidP="00156F2E">
            <w:pPr>
              <w:tabs>
                <w:tab w:val="left" w:pos="3315"/>
              </w:tabs>
              <w:rPr>
                <w:lang w:val="en-US"/>
              </w:rPr>
            </w:pPr>
          </w:p>
          <w:p w:rsidR="005D0E6C" w:rsidRPr="00A20EDA" w:rsidRDefault="005D0E6C" w:rsidP="00156F2E">
            <w:pPr>
              <w:tabs>
                <w:tab w:val="left" w:pos="3315"/>
              </w:tabs>
              <w:rPr>
                <w:lang w:val="en-US"/>
              </w:rPr>
            </w:pPr>
          </w:p>
          <w:p w:rsidR="00E24DE0" w:rsidRPr="00A20EDA" w:rsidRDefault="00E24DE0" w:rsidP="00156F2E">
            <w:pPr>
              <w:tabs>
                <w:tab w:val="left" w:pos="3315"/>
              </w:tabs>
              <w:rPr>
                <w:lang w:val="en-US"/>
              </w:rPr>
            </w:pPr>
          </w:p>
          <w:p w:rsidR="00E24DE0" w:rsidRPr="00A20EDA" w:rsidRDefault="00E24DE0" w:rsidP="00156F2E">
            <w:pPr>
              <w:tabs>
                <w:tab w:val="left" w:pos="3315"/>
              </w:tabs>
              <w:rPr>
                <w:lang w:val="en-US"/>
              </w:rPr>
            </w:pPr>
          </w:p>
          <w:p w:rsidR="002E6F78" w:rsidRPr="00A20EDA" w:rsidRDefault="00302D07" w:rsidP="00156F2E">
            <w:pPr>
              <w:tabs>
                <w:tab w:val="left" w:pos="3315"/>
              </w:tabs>
              <w:rPr>
                <w:lang w:val="en-US"/>
              </w:rPr>
            </w:pPr>
            <w:r w:rsidRPr="00A20EDA">
              <w:rPr>
                <w:lang w:val="en-US"/>
              </w:rPr>
              <w:t xml:space="preserve">Öğrencilerimizin boş vakitlerini değerlendirmek adına, </w:t>
            </w:r>
            <w:r w:rsidR="005D0E6C" w:rsidRPr="00A20EDA">
              <w:rPr>
                <w:lang w:val="en-US"/>
              </w:rPr>
              <w:t>k</w:t>
            </w:r>
            <w:r w:rsidRPr="00A20EDA">
              <w:rPr>
                <w:lang w:val="en-US"/>
              </w:rPr>
              <w:t xml:space="preserve">ültürel sanatsal ve sportif alanlara teşvik etmek için ücretsiz olarak opera-tiyatro-Konser etkinliklerine bilet temin edilmekte ve öğrencilerimizle bu etkinliklere katılım sağlanmaktadır. </w:t>
            </w:r>
          </w:p>
          <w:p w:rsidR="002E6F78" w:rsidRPr="00A20EDA" w:rsidRDefault="002E6F78" w:rsidP="00156F2E">
            <w:pPr>
              <w:tabs>
                <w:tab w:val="left" w:pos="3315"/>
              </w:tabs>
              <w:rPr>
                <w:lang w:val="en-US"/>
              </w:rPr>
            </w:pPr>
          </w:p>
          <w:p w:rsidR="002E6F78" w:rsidRPr="00A20EDA" w:rsidRDefault="002E6F78" w:rsidP="00156F2E">
            <w:pPr>
              <w:tabs>
                <w:tab w:val="left" w:pos="3315"/>
              </w:tabs>
              <w:rPr>
                <w:lang w:val="en-US"/>
              </w:rPr>
            </w:pPr>
          </w:p>
          <w:p w:rsidR="002E6F78" w:rsidRPr="00A20EDA" w:rsidRDefault="002E6F78" w:rsidP="00156F2E">
            <w:pPr>
              <w:tabs>
                <w:tab w:val="left" w:pos="3315"/>
              </w:tabs>
              <w:rPr>
                <w:lang w:val="en-US"/>
              </w:rPr>
            </w:pPr>
          </w:p>
          <w:p w:rsidR="007D46ED" w:rsidRPr="00A20EDA" w:rsidRDefault="00302D07" w:rsidP="00156F2E">
            <w:pPr>
              <w:tabs>
                <w:tab w:val="left" w:pos="3315"/>
              </w:tabs>
              <w:rPr>
                <w:lang w:val="en-US"/>
              </w:rPr>
            </w:pPr>
            <w:r w:rsidRPr="00A20EDA">
              <w:rPr>
                <w:lang w:val="en-US"/>
              </w:rPr>
              <w:t xml:space="preserve">Dokuz eylül üniversitesi sağlık Kültür ve spor Daire Başkanlığı ana sayfasından (sks.deu.edu.tr) güncel duyurularımızı takip edebilir etkinliklere katılım sağlayabilirsiniz. </w:t>
            </w:r>
          </w:p>
          <w:p w:rsidR="007D46ED" w:rsidRPr="00A20EDA" w:rsidRDefault="007D46ED" w:rsidP="00156F2E">
            <w:pPr>
              <w:tabs>
                <w:tab w:val="left" w:pos="3315"/>
              </w:tabs>
              <w:rPr>
                <w:lang w:val="en-US"/>
              </w:rPr>
            </w:pPr>
          </w:p>
          <w:p w:rsidR="000C5871" w:rsidRPr="00A20EDA" w:rsidRDefault="000C5871" w:rsidP="00156F2E">
            <w:pPr>
              <w:tabs>
                <w:tab w:val="left" w:pos="3315"/>
              </w:tabs>
              <w:rPr>
                <w:lang w:val="en-US"/>
              </w:rPr>
            </w:pPr>
          </w:p>
          <w:p w:rsidR="007D46ED" w:rsidRPr="00A20EDA" w:rsidRDefault="007D46ED" w:rsidP="00156F2E">
            <w:pPr>
              <w:tabs>
                <w:tab w:val="left" w:pos="3315"/>
              </w:tabs>
              <w:rPr>
                <w:lang w:val="en-US"/>
              </w:rPr>
            </w:pPr>
          </w:p>
          <w:p w:rsidR="00564FD4" w:rsidRPr="00A20EDA" w:rsidRDefault="007D46ED" w:rsidP="00156F2E">
            <w:pPr>
              <w:tabs>
                <w:tab w:val="left" w:pos="3315"/>
              </w:tabs>
              <w:rPr>
                <w:lang w:val="en-US"/>
              </w:rPr>
            </w:pPr>
            <w:r w:rsidRPr="00A20EDA">
              <w:rPr>
                <w:lang w:val="en-US"/>
              </w:rPr>
              <w:t>A</w:t>
            </w:r>
            <w:r w:rsidR="00302D07" w:rsidRPr="00A20EDA">
              <w:rPr>
                <w:lang w:val="en-US"/>
              </w:rPr>
              <w:t xml:space="preserve">yrıca, spor faaliyetleri kapsamında, her yıl futbol, basketbol, voleybol, masa tenisi, satranç ve badminton branşlarının yer aldığı rektörlük Kupası müsabakaları koordine edilmekte, türkiye üniversite sporları federasyonu müsabakalarına katılım sağlanmakta, müsabakalara katılan sporcularımızın lisansları temin edilmekte, öğrenci ve üniversitemiz mensuplarının talepleri doğrultusunda kurslar düzenlenmektedir. </w:t>
            </w:r>
          </w:p>
          <w:p w:rsidR="00564FD4" w:rsidRPr="00A20EDA" w:rsidRDefault="00564FD4" w:rsidP="00156F2E">
            <w:pPr>
              <w:tabs>
                <w:tab w:val="left" w:pos="3315"/>
              </w:tabs>
              <w:rPr>
                <w:lang w:val="en-US"/>
              </w:rPr>
            </w:pPr>
          </w:p>
          <w:p w:rsidR="00564FD4" w:rsidRPr="00A20EDA" w:rsidRDefault="00564FD4" w:rsidP="00156F2E">
            <w:pPr>
              <w:tabs>
                <w:tab w:val="left" w:pos="3315"/>
              </w:tabs>
              <w:rPr>
                <w:lang w:val="en-US"/>
              </w:rPr>
            </w:pPr>
          </w:p>
          <w:p w:rsidR="00564FD4" w:rsidRPr="00A20EDA" w:rsidRDefault="00564FD4" w:rsidP="00156F2E">
            <w:pPr>
              <w:tabs>
                <w:tab w:val="left" w:pos="3315"/>
              </w:tabs>
              <w:rPr>
                <w:lang w:val="en-US"/>
              </w:rPr>
            </w:pPr>
          </w:p>
          <w:p w:rsidR="00564FD4" w:rsidRPr="00A20EDA" w:rsidRDefault="00564FD4" w:rsidP="00156F2E">
            <w:pPr>
              <w:tabs>
                <w:tab w:val="left" w:pos="3315"/>
              </w:tabs>
              <w:rPr>
                <w:lang w:val="en-US"/>
              </w:rPr>
            </w:pPr>
          </w:p>
          <w:p w:rsidR="00BA41F5" w:rsidRPr="00A20EDA" w:rsidRDefault="00302D07" w:rsidP="00156F2E">
            <w:pPr>
              <w:tabs>
                <w:tab w:val="left" w:pos="3315"/>
              </w:tabs>
              <w:rPr>
                <w:lang w:val="en-US"/>
              </w:rPr>
            </w:pPr>
            <w:r w:rsidRPr="00A20EDA">
              <w:rPr>
                <w:lang w:val="en-US"/>
              </w:rPr>
              <w:t>Öğrenci ve mensuplarımız salonlarımızı ders programları dışında, öğle tatili ve akşam saa</w:t>
            </w:r>
            <w:r w:rsidR="00BA41F5" w:rsidRPr="00A20EDA">
              <w:rPr>
                <w:lang w:val="en-US"/>
              </w:rPr>
              <w:t>tlerinde de kullanabilmektedir.</w:t>
            </w:r>
          </w:p>
          <w:p w:rsidR="00BA41F5" w:rsidRPr="00A20EDA" w:rsidRDefault="00BA41F5" w:rsidP="00156F2E">
            <w:pPr>
              <w:tabs>
                <w:tab w:val="left" w:pos="3315"/>
              </w:tabs>
              <w:rPr>
                <w:lang w:val="en-US"/>
              </w:rPr>
            </w:pPr>
          </w:p>
          <w:p w:rsidR="00BA41F5" w:rsidRPr="00A20EDA" w:rsidRDefault="00BA41F5" w:rsidP="00156F2E">
            <w:pPr>
              <w:tabs>
                <w:tab w:val="left" w:pos="3315"/>
              </w:tabs>
              <w:rPr>
                <w:lang w:val="en-US"/>
              </w:rPr>
            </w:pPr>
          </w:p>
          <w:p w:rsidR="00302D07" w:rsidRPr="00A20EDA" w:rsidRDefault="00302D07" w:rsidP="00156F2E">
            <w:pPr>
              <w:tabs>
                <w:tab w:val="left" w:pos="3315"/>
              </w:tabs>
              <w:rPr>
                <w:lang w:val="en-US"/>
              </w:rPr>
            </w:pPr>
            <w:r w:rsidRPr="00A20EDA">
              <w:rPr>
                <w:lang w:val="en-US"/>
              </w:rPr>
              <w:t xml:space="preserve">Dokuzçeşmeler yerleşkesi 15 temmuz sağlık ve sanat yerleşkesi, tınaztepe ve rektörlük spor salonlarımızın yanı sıra tınaztepe sentetik atletizm </w:t>
            </w:r>
            <w:r w:rsidRPr="00A20EDA">
              <w:rPr>
                <w:lang w:val="en-US"/>
              </w:rPr>
              <w:lastRenderedPageBreak/>
              <w:t>Pisti futbol sahası, 15 temmuz sağlık ve sanat yerleşkesi yüzme Havuzu, tınaztepe yerleşkesi yüzme Havuzu, seferihisar yerleşkesi yüzme Havuzu başlıca spor faaliyeti alanlarımızı oluşturmaktadır.</w:t>
            </w:r>
          </w:p>
          <w:p w:rsidR="00302D07" w:rsidRPr="00A20EDA" w:rsidRDefault="00302D07" w:rsidP="00156F2E">
            <w:pPr>
              <w:tabs>
                <w:tab w:val="left" w:pos="3315"/>
              </w:tabs>
              <w:rPr>
                <w:lang w:val="en-US"/>
              </w:rPr>
            </w:pPr>
          </w:p>
          <w:p w:rsidR="00B9344E" w:rsidRPr="00A20EDA" w:rsidRDefault="00302D07" w:rsidP="00156F2E">
            <w:pPr>
              <w:tabs>
                <w:tab w:val="left" w:pos="3315"/>
              </w:tabs>
              <w:rPr>
                <w:lang w:val="en-US"/>
              </w:rPr>
            </w:pPr>
            <w:r w:rsidRPr="00A20EDA">
              <w:rPr>
                <w:lang w:val="en-US"/>
              </w:rPr>
              <w:t xml:space="preserve">Detaylı Bilgi: 0 (232) 412 16 00-01-04-07        </w:t>
            </w:r>
          </w:p>
          <w:p w:rsidR="002E6F78" w:rsidRPr="00A20EDA" w:rsidRDefault="00302D07" w:rsidP="00156F2E">
            <w:pPr>
              <w:tabs>
                <w:tab w:val="left" w:pos="3315"/>
              </w:tabs>
              <w:rPr>
                <w:lang w:val="en-US"/>
              </w:rPr>
            </w:pPr>
            <w:r w:rsidRPr="00A20EDA">
              <w:rPr>
                <w:lang w:val="en-US"/>
              </w:rPr>
              <w:t xml:space="preserve">Web: sks.deu.edu.tr     E-posta : sks@deu.edu.tr twitter: sksdeu             ınstagram: deu.sks </w:t>
            </w:r>
          </w:p>
          <w:p w:rsidR="002E6F78" w:rsidRPr="00A20EDA" w:rsidRDefault="002E6F78" w:rsidP="00156F2E">
            <w:pPr>
              <w:tabs>
                <w:tab w:val="left" w:pos="3315"/>
              </w:tabs>
              <w:rPr>
                <w:lang w:val="en-US"/>
              </w:rPr>
            </w:pPr>
          </w:p>
          <w:p w:rsidR="002E6F78" w:rsidRPr="00A20EDA" w:rsidRDefault="002E6F78" w:rsidP="00156F2E">
            <w:pPr>
              <w:tabs>
                <w:tab w:val="left" w:pos="3315"/>
              </w:tabs>
              <w:rPr>
                <w:lang w:val="en-US"/>
              </w:rPr>
            </w:pPr>
          </w:p>
          <w:p w:rsidR="00302D07" w:rsidRPr="00A20EDA" w:rsidRDefault="00302D07" w:rsidP="00156F2E">
            <w:pPr>
              <w:tabs>
                <w:tab w:val="left" w:pos="3315"/>
              </w:tabs>
              <w:rPr>
                <w:b/>
                <w:lang w:val="en-US"/>
              </w:rPr>
            </w:pPr>
            <w:r w:rsidRPr="00A20EDA">
              <w:rPr>
                <w:b/>
                <w:lang w:val="en-US"/>
              </w:rPr>
              <w:t xml:space="preserve">Bayrakbilim ve Türk Bayrakları Müzesi </w:t>
            </w:r>
          </w:p>
          <w:p w:rsidR="00563039" w:rsidRPr="00A20EDA" w:rsidRDefault="00563039" w:rsidP="00156F2E">
            <w:pPr>
              <w:tabs>
                <w:tab w:val="left" w:pos="3315"/>
              </w:tabs>
              <w:rPr>
                <w:lang w:val="en-US"/>
              </w:rPr>
            </w:pPr>
          </w:p>
          <w:p w:rsidR="00F74595" w:rsidRPr="00A20EDA" w:rsidRDefault="00302D07" w:rsidP="00156F2E">
            <w:pPr>
              <w:tabs>
                <w:tab w:val="left" w:pos="3315"/>
              </w:tabs>
              <w:rPr>
                <w:lang w:val="en-US"/>
              </w:rPr>
            </w:pPr>
            <w:r w:rsidRPr="00A20EDA">
              <w:rPr>
                <w:lang w:val="en-US"/>
              </w:rPr>
              <w:t>Dokuz eylül üniversitesi Bayrakbilim ve türk Bayrakları müzesi, türkiye’nin ilk milli Bayrak müzesi olarak İzmir’in kurtuluş günü 9 eylül 2020 tarihinde açılmıştır. üniversitemiz Dokuzçeşmeler yerleşkesinde bulunan müze, 1800’lerin sonlarında inşa edilmiş bir levanten konutu olan ve eylül Köşk adı ile bilinen tarihi yapıda hizmet vermektedir. müzede, türk ve dünya medeniyetlerinin bayrakları ve simgelerinden oluşan koleksiyoncu sayın Halûk PerK’in koleksiyonundan nadide eserler, dört ayrı salonda farklı temalarla sergilenmektedir.</w:t>
            </w:r>
          </w:p>
          <w:p w:rsidR="00C82F00" w:rsidRPr="00A20EDA" w:rsidRDefault="00F74595" w:rsidP="00156F2E">
            <w:pPr>
              <w:tabs>
                <w:tab w:val="left" w:pos="3315"/>
              </w:tabs>
              <w:rPr>
                <w:lang w:val="tr-TR"/>
              </w:rPr>
            </w:pPr>
            <w:r w:rsidRPr="00A20EDA">
              <w:rPr>
                <w:lang w:val="tr-TR"/>
              </w:rPr>
              <w:t>A</w:t>
            </w:r>
            <w:r w:rsidR="00302D07" w:rsidRPr="00A20EDA">
              <w:rPr>
                <w:lang w:val="tr-TR"/>
              </w:rPr>
              <w:t>yrıca geçici sergiler için ayrılmış olan özel alanda belirli aralıklarla değişen tematik</w:t>
            </w:r>
            <w:r w:rsidR="00E4320E" w:rsidRPr="00A20EDA">
              <w:rPr>
                <w:lang w:val="tr-TR"/>
              </w:rPr>
              <w:t xml:space="preserve"> sergiler de düzenlenmektedir. </w:t>
            </w:r>
          </w:p>
          <w:p w:rsidR="00302D07" w:rsidRPr="00A20EDA" w:rsidRDefault="00E4320E" w:rsidP="00156F2E">
            <w:pPr>
              <w:tabs>
                <w:tab w:val="left" w:pos="3315"/>
              </w:tabs>
              <w:rPr>
                <w:lang w:val="tr-TR"/>
              </w:rPr>
            </w:pPr>
            <w:r w:rsidRPr="00A20EDA">
              <w:rPr>
                <w:lang w:val="tr-TR"/>
              </w:rPr>
              <w:t>А</w:t>
            </w:r>
            <w:r w:rsidR="00302D07" w:rsidRPr="00A20EDA">
              <w:rPr>
                <w:lang w:val="tr-TR"/>
              </w:rPr>
              <w:t>macı; Bayrak bilinci ve sevgisini aşılamak olan Bayrakbilim ve türk Bayrakları müzesi’nde, geçmişin kayıt altına alınması ve korunması adına arşiv bölümü, ihtisas kütüphanesi ve çocukların müzede vakit geçirmelerine imkân tanıyan çocuk atö</w:t>
            </w:r>
            <w:r w:rsidRPr="00A20EDA">
              <w:rPr>
                <w:lang w:val="tr-TR"/>
              </w:rPr>
              <w:t>lyesi bölümleri bulunmaktadır. M</w:t>
            </w:r>
            <w:r w:rsidR="00302D07" w:rsidRPr="00A20EDA">
              <w:rPr>
                <w:lang w:val="tr-TR"/>
              </w:rPr>
              <w:t>üze bünyesinde, farklı yaş gruplarına yönelik, çeşitli proje ve atölye çalışmaları düzenlenmektedir. Bu çalışma gruplarına katılım randevu sistemi ile kabul edilmektedir.</w:t>
            </w:r>
          </w:p>
          <w:p w:rsidR="00302D07" w:rsidRPr="00A20EDA" w:rsidRDefault="00302D07" w:rsidP="00156F2E">
            <w:pPr>
              <w:tabs>
                <w:tab w:val="left" w:pos="3315"/>
              </w:tabs>
              <w:rPr>
                <w:lang w:val="tr-TR"/>
              </w:rPr>
            </w:pPr>
          </w:p>
          <w:p w:rsidR="00796182" w:rsidRPr="00A20EDA" w:rsidRDefault="00302D07" w:rsidP="00156F2E">
            <w:pPr>
              <w:tabs>
                <w:tab w:val="left" w:pos="3315"/>
              </w:tabs>
              <w:rPr>
                <w:lang w:val="tr-TR"/>
              </w:rPr>
            </w:pPr>
            <w:r w:rsidRPr="00A20EDA">
              <w:rPr>
                <w:lang w:val="tr-TR"/>
              </w:rPr>
              <w:t xml:space="preserve">Detaylı Bilgi İçin :  0 (232) 301 04 12  E-posta: sks@deu.edu.tr Facebook/twitter/ınstagram: deubayrakmuzesi </w:t>
            </w:r>
          </w:p>
          <w:p w:rsidR="00302D07" w:rsidRPr="00A20EDA" w:rsidRDefault="00302D07" w:rsidP="00156F2E">
            <w:pPr>
              <w:tabs>
                <w:tab w:val="left" w:pos="3315"/>
              </w:tabs>
              <w:rPr>
                <w:lang w:val="en-US"/>
              </w:rPr>
            </w:pPr>
            <w:r w:rsidRPr="00A20EDA">
              <w:rPr>
                <w:lang w:val="en-US"/>
              </w:rPr>
              <w:t>Web : bayrakmuzesi.deu.edu.tr </w:t>
            </w:r>
          </w:p>
          <w:p w:rsidR="00466EAE" w:rsidRPr="00A20EDA" w:rsidRDefault="00466EAE" w:rsidP="00156F2E">
            <w:pPr>
              <w:tabs>
                <w:tab w:val="left" w:pos="3315"/>
              </w:tabs>
              <w:rPr>
                <w:lang w:val="en-US"/>
              </w:rPr>
            </w:pPr>
          </w:p>
          <w:p w:rsidR="00466EAE" w:rsidRPr="00A20EDA" w:rsidRDefault="00466EAE" w:rsidP="00156F2E">
            <w:pPr>
              <w:tabs>
                <w:tab w:val="left" w:pos="3315"/>
              </w:tabs>
              <w:rPr>
                <w:lang w:val="en-US"/>
              </w:rPr>
            </w:pPr>
          </w:p>
          <w:p w:rsidR="00466EAE" w:rsidRPr="00A20EDA" w:rsidRDefault="00466EAE" w:rsidP="00156F2E">
            <w:pPr>
              <w:tabs>
                <w:tab w:val="left" w:pos="3315"/>
              </w:tabs>
              <w:rPr>
                <w:lang w:val="en-US"/>
              </w:rPr>
            </w:pPr>
          </w:p>
          <w:p w:rsidR="002E6F78" w:rsidRPr="00A20EDA" w:rsidRDefault="002E6F78" w:rsidP="00156F2E">
            <w:pPr>
              <w:tabs>
                <w:tab w:val="left" w:pos="3315"/>
              </w:tabs>
              <w:rPr>
                <w:lang w:val="en-US"/>
              </w:rPr>
            </w:pPr>
          </w:p>
          <w:p w:rsidR="002E6F78" w:rsidRPr="00A20EDA" w:rsidRDefault="002E6F78" w:rsidP="00156F2E">
            <w:pPr>
              <w:tabs>
                <w:tab w:val="left" w:pos="3315"/>
              </w:tabs>
              <w:rPr>
                <w:lang w:val="en-US"/>
              </w:rPr>
            </w:pPr>
          </w:p>
          <w:p w:rsidR="002E6F78" w:rsidRPr="00A20EDA" w:rsidRDefault="002E6F78" w:rsidP="00156F2E">
            <w:pPr>
              <w:tabs>
                <w:tab w:val="left" w:pos="3315"/>
              </w:tabs>
              <w:rPr>
                <w:lang w:val="en-US"/>
              </w:rPr>
            </w:pPr>
          </w:p>
          <w:p w:rsidR="002E6F78" w:rsidRPr="00A20EDA" w:rsidRDefault="002E6F78" w:rsidP="00156F2E">
            <w:pPr>
              <w:tabs>
                <w:tab w:val="left" w:pos="3315"/>
              </w:tabs>
              <w:rPr>
                <w:lang w:val="en-US"/>
              </w:rPr>
            </w:pPr>
          </w:p>
          <w:p w:rsidR="002E6F78" w:rsidRPr="00A20EDA" w:rsidRDefault="002E6F78" w:rsidP="00156F2E">
            <w:pPr>
              <w:tabs>
                <w:tab w:val="left" w:pos="3315"/>
              </w:tabs>
              <w:rPr>
                <w:lang w:val="en-US"/>
              </w:rPr>
            </w:pPr>
          </w:p>
          <w:p w:rsidR="00AE54B1" w:rsidRPr="00A20EDA" w:rsidRDefault="00AE54B1" w:rsidP="00156F2E">
            <w:pPr>
              <w:tabs>
                <w:tab w:val="left" w:pos="3315"/>
              </w:tabs>
              <w:rPr>
                <w:b/>
                <w:lang w:val="en-US"/>
              </w:rPr>
            </w:pPr>
            <w:r w:rsidRPr="00A20EDA">
              <w:rPr>
                <w:b/>
                <w:lang w:val="en-US"/>
              </w:rPr>
              <w:lastRenderedPageBreak/>
              <w:t>Dokuz Eylül Üniversitesi Bursları</w:t>
            </w:r>
          </w:p>
          <w:p w:rsidR="00AE54B1" w:rsidRPr="00A20EDA" w:rsidRDefault="00AE54B1" w:rsidP="00156F2E">
            <w:pPr>
              <w:tabs>
                <w:tab w:val="left" w:pos="3315"/>
              </w:tabs>
              <w:rPr>
                <w:lang w:val="en-US"/>
              </w:rPr>
            </w:pPr>
            <w:r w:rsidRPr="00A20EDA">
              <w:rPr>
                <w:lang w:val="en-US"/>
              </w:rPr>
              <w:t xml:space="preserve"> üniversitemizde okuyan ve ihtiyacı olan öğrencilere her yıl sağlık Kültür ve spor Daire Başkanlığı tarafından yemek bursu verilmektedir.</w:t>
            </w:r>
          </w:p>
          <w:p w:rsidR="0095560D" w:rsidRPr="00A20EDA" w:rsidRDefault="0095560D" w:rsidP="00156F2E">
            <w:pPr>
              <w:tabs>
                <w:tab w:val="left" w:pos="3315"/>
              </w:tabs>
              <w:rPr>
                <w:lang w:val="en-US"/>
              </w:rPr>
            </w:pPr>
          </w:p>
          <w:p w:rsidR="0095560D" w:rsidRPr="00A20EDA" w:rsidRDefault="0095560D" w:rsidP="00156F2E">
            <w:pPr>
              <w:tabs>
                <w:tab w:val="left" w:pos="3315"/>
              </w:tabs>
              <w:rPr>
                <w:lang w:val="en-US"/>
              </w:rPr>
            </w:pPr>
          </w:p>
          <w:p w:rsidR="0095560D" w:rsidRPr="00A20EDA" w:rsidRDefault="0095560D" w:rsidP="00156F2E">
            <w:pPr>
              <w:tabs>
                <w:tab w:val="left" w:pos="3315"/>
              </w:tabs>
              <w:rPr>
                <w:lang w:val="en-US"/>
              </w:rPr>
            </w:pPr>
          </w:p>
          <w:p w:rsidR="00AE54B1" w:rsidRPr="00A20EDA" w:rsidRDefault="00AE54B1" w:rsidP="00156F2E">
            <w:pPr>
              <w:tabs>
                <w:tab w:val="left" w:pos="3315"/>
              </w:tabs>
              <w:rPr>
                <w:b/>
                <w:lang w:val="en-US"/>
              </w:rPr>
            </w:pPr>
            <w:r w:rsidRPr="00A20EDA">
              <w:rPr>
                <w:b/>
                <w:lang w:val="en-US"/>
              </w:rPr>
              <w:t>Kısmi Zamanlı Çalışma Olanakları</w:t>
            </w:r>
          </w:p>
          <w:p w:rsidR="00712D30" w:rsidRPr="00A20EDA" w:rsidRDefault="00712D30" w:rsidP="00156F2E">
            <w:pPr>
              <w:tabs>
                <w:tab w:val="left" w:pos="3315"/>
              </w:tabs>
              <w:rPr>
                <w:b/>
                <w:lang w:val="en-US"/>
              </w:rPr>
            </w:pPr>
          </w:p>
          <w:p w:rsidR="00712D30" w:rsidRPr="00A20EDA" w:rsidRDefault="00712D30" w:rsidP="00156F2E">
            <w:pPr>
              <w:tabs>
                <w:tab w:val="left" w:pos="3315"/>
              </w:tabs>
              <w:rPr>
                <w:b/>
                <w:lang w:val="en-US"/>
              </w:rPr>
            </w:pPr>
          </w:p>
          <w:p w:rsidR="00AE54B1" w:rsidRPr="00A20EDA" w:rsidRDefault="00AE54B1" w:rsidP="00156F2E">
            <w:pPr>
              <w:tabs>
                <w:tab w:val="left" w:pos="3315"/>
              </w:tabs>
              <w:rPr>
                <w:lang w:val="en-US"/>
              </w:rPr>
            </w:pPr>
            <w:r w:rsidRPr="00A20EDA">
              <w:rPr>
                <w:lang w:val="en-US"/>
              </w:rPr>
              <w:t xml:space="preserve">Kısmi Zamanlı Öğrenci Çalıştırma Programı, 2547 sayılı yükseköğretim Kanununun 46.maddesine göre, üniversitemizde öğrenim gören öğrencilerin, ilgi ve yetenekleri doğrultusunda, bir işte çalışmalarını sağlayarak, becerilerini geliştirmek ve iş disiplini edinmiş, üretken bireyler olarak yetişmelerine katkıda bulunmak amacı ile ön lisans, lisans ve lisansüstü eğitiminin konusuna ya da kişisel ilgi alanına göre öğrencilerimize okul dönemlerindeki boş zamanlarını </w:t>
            </w:r>
          </w:p>
          <w:p w:rsidR="00AE54B1" w:rsidRPr="00A20EDA" w:rsidRDefault="00AE54B1" w:rsidP="00156F2E">
            <w:pPr>
              <w:tabs>
                <w:tab w:val="left" w:pos="3315"/>
              </w:tabs>
              <w:rPr>
                <w:lang w:val="en-US"/>
              </w:rPr>
            </w:pPr>
            <w:r w:rsidRPr="00A20EDA">
              <w:rPr>
                <w:lang w:val="en-US"/>
              </w:rPr>
              <w:t>değerlendirmek üzere, çalışma imkânı sağlamaktadır.</w:t>
            </w:r>
          </w:p>
          <w:p w:rsidR="001850D9" w:rsidRPr="00A20EDA" w:rsidRDefault="001850D9" w:rsidP="00156F2E">
            <w:pPr>
              <w:tabs>
                <w:tab w:val="left" w:pos="3315"/>
              </w:tabs>
              <w:rPr>
                <w:lang w:val="en-US"/>
              </w:rPr>
            </w:pPr>
          </w:p>
          <w:p w:rsidR="00206E8B" w:rsidRPr="00A20EDA" w:rsidRDefault="00AE54B1" w:rsidP="00156F2E">
            <w:pPr>
              <w:tabs>
                <w:tab w:val="left" w:pos="3315"/>
              </w:tabs>
              <w:rPr>
                <w:lang w:val="en-US"/>
              </w:rPr>
            </w:pPr>
            <w:r w:rsidRPr="00A20EDA">
              <w:rPr>
                <w:lang w:val="en-US"/>
              </w:rPr>
              <w:t>Bu kapsamda; kısmi zamanlı olarak çalışmak isteyen öğrencilerimizin ilgili akademik yılın başlamasına müteakip, üniversitemiz akademik ve idari birimlerinde çalıştırılmak üzere alınacak kısmi zamanlı öğrencilere iliş</w:t>
            </w:r>
            <w:r w:rsidR="00206E8B" w:rsidRPr="00A20EDA">
              <w:rPr>
                <w:lang w:val="en-US"/>
              </w:rPr>
              <w:t xml:space="preserve">kin iş ilanlarını takip ederek </w:t>
            </w:r>
            <w:r w:rsidRPr="00A20EDA">
              <w:rPr>
                <w:lang w:val="en-US"/>
              </w:rPr>
              <w:t xml:space="preserve">üniversitemiz resmi internet sitesi üzerinden çevrim içi başvuru yapmaları gerekmektedir. </w:t>
            </w:r>
          </w:p>
          <w:p w:rsidR="00AE54B1" w:rsidRPr="00A20EDA" w:rsidRDefault="00AE54B1" w:rsidP="00156F2E">
            <w:pPr>
              <w:tabs>
                <w:tab w:val="left" w:pos="3315"/>
              </w:tabs>
              <w:rPr>
                <w:lang w:val="en-US"/>
              </w:rPr>
            </w:pPr>
            <w:r w:rsidRPr="00A20EDA">
              <w:rPr>
                <w:lang w:val="en-US"/>
              </w:rPr>
              <w:t>Çevrim içi başvuru dışında bir başvuru kabul edilmemektedir.</w:t>
            </w:r>
          </w:p>
          <w:p w:rsidR="00755FCD" w:rsidRPr="00A20EDA" w:rsidRDefault="00755FCD" w:rsidP="00156F2E">
            <w:pPr>
              <w:tabs>
                <w:tab w:val="left" w:pos="3315"/>
              </w:tabs>
              <w:rPr>
                <w:lang w:val="en-US"/>
              </w:rPr>
            </w:pPr>
          </w:p>
          <w:p w:rsidR="00755FCD" w:rsidRPr="00A20EDA" w:rsidRDefault="00755FCD" w:rsidP="00156F2E">
            <w:pPr>
              <w:tabs>
                <w:tab w:val="left" w:pos="3315"/>
              </w:tabs>
              <w:rPr>
                <w:lang w:val="en-US"/>
              </w:rPr>
            </w:pPr>
          </w:p>
          <w:p w:rsidR="00AE54B1" w:rsidRPr="00A20EDA" w:rsidRDefault="00AE54B1" w:rsidP="00156F2E">
            <w:pPr>
              <w:tabs>
                <w:tab w:val="left" w:pos="3315"/>
              </w:tabs>
              <w:rPr>
                <w:lang w:val="en-US"/>
              </w:rPr>
            </w:pPr>
            <w:r w:rsidRPr="00A20EDA">
              <w:rPr>
                <w:lang w:val="en-US"/>
              </w:rPr>
              <w:t>Kısmi zamanlı olarak çalışmaya hak kazanan öğrenciler haftada en çok 15 saat, ayda en çok 40 saati geçmemek üzere çalıştırılmaktadır.</w:t>
            </w:r>
          </w:p>
          <w:p w:rsidR="00AE54B1" w:rsidRPr="00A20EDA" w:rsidRDefault="00AE54B1" w:rsidP="00156F2E">
            <w:pPr>
              <w:tabs>
                <w:tab w:val="left" w:pos="3315"/>
              </w:tabs>
              <w:rPr>
                <w:lang w:val="en-US"/>
              </w:rPr>
            </w:pPr>
          </w:p>
          <w:p w:rsidR="00A06C63" w:rsidRPr="00A20EDA" w:rsidRDefault="00A06C63" w:rsidP="00156F2E">
            <w:pPr>
              <w:tabs>
                <w:tab w:val="left" w:pos="3315"/>
              </w:tabs>
              <w:rPr>
                <w:lang w:val="en-US"/>
              </w:rPr>
            </w:pPr>
          </w:p>
          <w:p w:rsidR="00A06C63" w:rsidRPr="00A20EDA" w:rsidRDefault="00A06C63" w:rsidP="00156F2E">
            <w:pPr>
              <w:tabs>
                <w:tab w:val="left" w:pos="3315"/>
              </w:tabs>
              <w:rPr>
                <w:lang w:val="en-US"/>
              </w:rPr>
            </w:pPr>
          </w:p>
          <w:p w:rsidR="00AE54B1" w:rsidRPr="00A20EDA" w:rsidRDefault="00AE54B1" w:rsidP="00156F2E">
            <w:pPr>
              <w:tabs>
                <w:tab w:val="left" w:pos="3315"/>
              </w:tabs>
              <w:rPr>
                <w:lang w:val="en-US"/>
              </w:rPr>
            </w:pPr>
            <w:r w:rsidRPr="00A20EDA">
              <w:rPr>
                <w:lang w:val="en-US"/>
              </w:rPr>
              <w:t>Kısmi Zamanlı Olarak Çalıştırılacak Öğrencilerde Aranacak Şartlar:</w:t>
            </w:r>
          </w:p>
          <w:p w:rsidR="00967315" w:rsidRPr="00A20EDA" w:rsidRDefault="00967315" w:rsidP="00156F2E">
            <w:pPr>
              <w:tabs>
                <w:tab w:val="left" w:pos="3315"/>
              </w:tabs>
              <w:rPr>
                <w:lang w:val="en-US"/>
              </w:rPr>
            </w:pPr>
          </w:p>
          <w:p w:rsidR="00967315" w:rsidRPr="00A20EDA" w:rsidRDefault="00967315" w:rsidP="00156F2E">
            <w:pPr>
              <w:tabs>
                <w:tab w:val="left" w:pos="3315"/>
              </w:tabs>
              <w:rPr>
                <w:lang w:val="en-US"/>
              </w:rPr>
            </w:pPr>
          </w:p>
          <w:p w:rsidR="00AE54B1" w:rsidRPr="00A20EDA" w:rsidRDefault="00AE54B1" w:rsidP="00156F2E">
            <w:pPr>
              <w:tabs>
                <w:tab w:val="left" w:pos="3315"/>
              </w:tabs>
              <w:rPr>
                <w:lang w:val="en-US"/>
              </w:rPr>
            </w:pPr>
            <w:r w:rsidRPr="00A20EDA">
              <w:rPr>
                <w:lang w:val="en-US"/>
              </w:rPr>
              <w:t xml:space="preserve"> ·     tezsiz yüksek lisans öğrencisi ve özel öğrenci hariç olmak üzere, çalıştırılacağı   </w:t>
            </w:r>
            <w:r w:rsidRPr="00A20EDA">
              <w:rPr>
                <w:lang w:val="en-US"/>
              </w:rPr>
              <w:tab/>
              <w:t xml:space="preserve"> </w:t>
            </w:r>
            <w:r w:rsidRPr="00A20EDA">
              <w:rPr>
                <w:lang w:val="en-US"/>
              </w:rPr>
              <w:tab/>
              <w:t xml:space="preserve"> yükseköğretim kurumunun kayıtlı öğrencisi olmak,</w:t>
            </w:r>
          </w:p>
          <w:p w:rsidR="00967315" w:rsidRPr="00A20EDA" w:rsidRDefault="00967315" w:rsidP="00156F2E">
            <w:pPr>
              <w:tabs>
                <w:tab w:val="left" w:pos="3315"/>
              </w:tabs>
              <w:rPr>
                <w:lang w:val="en-US"/>
              </w:rPr>
            </w:pPr>
          </w:p>
          <w:p w:rsidR="00AE54B1" w:rsidRPr="00A20EDA" w:rsidRDefault="00AE54B1" w:rsidP="00156F2E">
            <w:pPr>
              <w:tabs>
                <w:tab w:val="left" w:pos="3315"/>
              </w:tabs>
              <w:rPr>
                <w:lang w:val="en-US"/>
              </w:rPr>
            </w:pPr>
            <w:r w:rsidRPr="00A20EDA">
              <w:rPr>
                <w:lang w:val="en-US"/>
              </w:rPr>
              <w:t>·     Disiplin cezası almamış olmak,</w:t>
            </w:r>
          </w:p>
          <w:p w:rsidR="00D44825" w:rsidRPr="00A20EDA" w:rsidRDefault="00D44825" w:rsidP="00156F2E">
            <w:pPr>
              <w:tabs>
                <w:tab w:val="left" w:pos="3315"/>
              </w:tabs>
              <w:rPr>
                <w:lang w:val="en-US"/>
              </w:rPr>
            </w:pPr>
          </w:p>
          <w:p w:rsidR="00D44825" w:rsidRPr="00A20EDA" w:rsidRDefault="00D44825" w:rsidP="00156F2E">
            <w:pPr>
              <w:tabs>
                <w:tab w:val="left" w:pos="3315"/>
              </w:tabs>
              <w:rPr>
                <w:lang w:val="en-US"/>
              </w:rPr>
            </w:pPr>
          </w:p>
          <w:p w:rsidR="00AE54B1" w:rsidRPr="00A20EDA" w:rsidRDefault="00AE54B1" w:rsidP="00156F2E">
            <w:pPr>
              <w:tabs>
                <w:tab w:val="left" w:pos="3315"/>
              </w:tabs>
              <w:rPr>
                <w:lang w:val="en-US"/>
              </w:rPr>
            </w:pPr>
            <w:r w:rsidRPr="00A20EDA">
              <w:rPr>
                <w:lang w:val="en-US"/>
              </w:rPr>
              <w:t>·     yetim maaşı ve nafaka dışında, asgari ücret düzeyinde gelire sahip olmamak,</w:t>
            </w:r>
          </w:p>
          <w:p w:rsidR="00CD6B10" w:rsidRPr="00A20EDA" w:rsidRDefault="00CD6B10" w:rsidP="00156F2E">
            <w:pPr>
              <w:tabs>
                <w:tab w:val="left" w:pos="3315"/>
              </w:tabs>
              <w:rPr>
                <w:lang w:val="en-US"/>
              </w:rPr>
            </w:pPr>
          </w:p>
          <w:p w:rsidR="00CD6B10" w:rsidRPr="00A20EDA" w:rsidRDefault="00CD6B10" w:rsidP="00156F2E">
            <w:pPr>
              <w:tabs>
                <w:tab w:val="left" w:pos="3315"/>
              </w:tabs>
              <w:rPr>
                <w:lang w:val="en-US"/>
              </w:rPr>
            </w:pPr>
          </w:p>
          <w:p w:rsidR="00D44825" w:rsidRPr="00A20EDA" w:rsidRDefault="00D44825" w:rsidP="00156F2E">
            <w:pPr>
              <w:tabs>
                <w:tab w:val="left" w:pos="3315"/>
              </w:tabs>
              <w:rPr>
                <w:lang w:val="en-US"/>
              </w:rPr>
            </w:pPr>
          </w:p>
          <w:p w:rsidR="00AE54B1" w:rsidRPr="00A20EDA" w:rsidRDefault="00AE54B1" w:rsidP="00156F2E">
            <w:pPr>
              <w:tabs>
                <w:tab w:val="left" w:pos="3315"/>
              </w:tabs>
              <w:rPr>
                <w:lang w:val="en-US"/>
              </w:rPr>
            </w:pPr>
            <w:r w:rsidRPr="00A20EDA">
              <w:rPr>
                <w:lang w:val="en-US"/>
              </w:rPr>
              <w:t>·     Kısmi zamanlı çalıştırılan öğrenci ile yükseköğretim kurum</w:t>
            </w:r>
            <w:r w:rsidR="00CD6B10" w:rsidRPr="00A20EDA">
              <w:rPr>
                <w:lang w:val="en-US"/>
              </w:rPr>
              <w:t>u arasında yapılan sözleşmeye</w:t>
            </w:r>
            <w:r w:rsidRPr="00A20EDA">
              <w:rPr>
                <w:lang w:val="en-US"/>
              </w:rPr>
              <w:t xml:space="preserve"> aykırılık nedeniyle sözleşmesi feshedilmemiş olmak,</w:t>
            </w:r>
          </w:p>
          <w:p w:rsidR="00CD6B10" w:rsidRPr="00A20EDA" w:rsidRDefault="00CD6B10" w:rsidP="00156F2E">
            <w:pPr>
              <w:tabs>
                <w:tab w:val="left" w:pos="3315"/>
              </w:tabs>
              <w:rPr>
                <w:lang w:val="en-US"/>
              </w:rPr>
            </w:pPr>
          </w:p>
          <w:p w:rsidR="00CD6B10" w:rsidRPr="00A20EDA" w:rsidRDefault="00CD6B10" w:rsidP="00156F2E">
            <w:pPr>
              <w:tabs>
                <w:tab w:val="left" w:pos="3315"/>
              </w:tabs>
              <w:rPr>
                <w:lang w:val="en-US"/>
              </w:rPr>
            </w:pPr>
          </w:p>
          <w:p w:rsidR="00AE54B1" w:rsidRPr="00A20EDA" w:rsidRDefault="00AE54B1" w:rsidP="00156F2E">
            <w:pPr>
              <w:tabs>
                <w:tab w:val="left" w:pos="3315"/>
              </w:tabs>
              <w:rPr>
                <w:lang w:val="en-US"/>
              </w:rPr>
            </w:pPr>
            <w:r w:rsidRPr="00A20EDA">
              <w:rPr>
                <w:lang w:val="en-US"/>
              </w:rPr>
              <w:t>·     Çalıştırılacak iş için yeterli bilgi, beceri ve yeteneğe sahip olmak,</w:t>
            </w:r>
          </w:p>
          <w:p w:rsidR="00477D30" w:rsidRPr="00A20EDA" w:rsidRDefault="00477D30" w:rsidP="00156F2E">
            <w:pPr>
              <w:tabs>
                <w:tab w:val="left" w:pos="3315"/>
              </w:tabs>
              <w:rPr>
                <w:lang w:val="en-US"/>
              </w:rPr>
            </w:pPr>
          </w:p>
          <w:p w:rsidR="00696DED" w:rsidRPr="00A20EDA" w:rsidRDefault="00696DED" w:rsidP="00156F2E">
            <w:pPr>
              <w:tabs>
                <w:tab w:val="left" w:pos="3315"/>
              </w:tabs>
              <w:rPr>
                <w:lang w:val="en-US"/>
              </w:rPr>
            </w:pPr>
          </w:p>
          <w:p w:rsidR="00AE54B1" w:rsidRPr="00A20EDA" w:rsidRDefault="00AE54B1" w:rsidP="00156F2E">
            <w:pPr>
              <w:tabs>
                <w:tab w:val="left" w:pos="3315"/>
              </w:tabs>
              <w:rPr>
                <w:lang w:val="en-US"/>
              </w:rPr>
            </w:pPr>
            <w:r w:rsidRPr="00A20EDA">
              <w:rPr>
                <w:lang w:val="en-US"/>
              </w:rPr>
              <w:t>·     Kayıt donduran öğrenci ve yabancı uyruklu öğrenci olmamak,</w:t>
            </w:r>
          </w:p>
          <w:p w:rsidR="00696DED" w:rsidRPr="00A20EDA" w:rsidRDefault="00696DED" w:rsidP="00156F2E">
            <w:pPr>
              <w:tabs>
                <w:tab w:val="left" w:pos="3315"/>
              </w:tabs>
              <w:rPr>
                <w:lang w:val="en-US"/>
              </w:rPr>
            </w:pPr>
          </w:p>
          <w:p w:rsidR="00AE54B1" w:rsidRPr="00A20EDA" w:rsidRDefault="00AE54B1" w:rsidP="00156F2E">
            <w:pPr>
              <w:tabs>
                <w:tab w:val="left" w:pos="3315"/>
              </w:tabs>
              <w:rPr>
                <w:lang w:val="en-US"/>
              </w:rPr>
            </w:pPr>
            <w:r w:rsidRPr="00A20EDA">
              <w:rPr>
                <w:lang w:val="en-US"/>
              </w:rPr>
              <w:t>·     normal eğitim-öğretim süresi içerisinde öğrenim görüyor olmak,</w:t>
            </w:r>
          </w:p>
          <w:p w:rsidR="00AE54B1" w:rsidRPr="00A20EDA" w:rsidRDefault="00AE54B1" w:rsidP="00156F2E">
            <w:pPr>
              <w:tabs>
                <w:tab w:val="left" w:pos="3315"/>
              </w:tabs>
              <w:rPr>
                <w:lang w:val="en-US"/>
              </w:rPr>
            </w:pPr>
            <w:r w:rsidRPr="00A20EDA">
              <w:rPr>
                <w:lang w:val="en-US"/>
              </w:rPr>
              <w:t>·     Deprem, sel gibi doğal afetlerden zarar gördüğünü, şeh</w:t>
            </w:r>
            <w:r w:rsidR="00FE74B2" w:rsidRPr="00A20EDA">
              <w:rPr>
                <w:lang w:val="en-US"/>
              </w:rPr>
              <w:t xml:space="preserve">it ve gazi çocuğu </w:t>
            </w:r>
            <w:proofErr w:type="gramStart"/>
            <w:r w:rsidR="00FE74B2" w:rsidRPr="00A20EDA">
              <w:rPr>
                <w:lang w:val="en-US"/>
              </w:rPr>
              <w:t xml:space="preserve">olduğunu  </w:t>
            </w:r>
            <w:r w:rsidRPr="00A20EDA">
              <w:rPr>
                <w:lang w:val="en-US"/>
              </w:rPr>
              <w:t>belgeleyen</w:t>
            </w:r>
            <w:proofErr w:type="gramEnd"/>
            <w:r w:rsidRPr="00A20EDA">
              <w:rPr>
                <w:lang w:val="en-US"/>
              </w:rPr>
              <w:t xml:space="preserve"> öğrenciler ile engelli öğrencilerden normal eğitim-öğ</w:t>
            </w:r>
            <w:r w:rsidR="00FE74B2" w:rsidRPr="00A20EDA">
              <w:rPr>
                <w:lang w:val="en-US"/>
              </w:rPr>
              <w:t xml:space="preserve">retim süresi içinde okuyor  </w:t>
            </w:r>
            <w:r w:rsidR="00FE74B2" w:rsidRPr="00A20EDA">
              <w:rPr>
                <w:lang w:val="en-US"/>
              </w:rPr>
              <w:tab/>
              <w:t xml:space="preserve">  </w:t>
            </w:r>
            <w:r w:rsidRPr="00A20EDA">
              <w:rPr>
                <w:lang w:val="en-US"/>
              </w:rPr>
              <w:t>olmak, yabancı uyruklu öğrenci olmamak ve disiplin cezası almamı</w:t>
            </w:r>
            <w:r w:rsidR="00FE74B2" w:rsidRPr="00A20EDA">
              <w:rPr>
                <w:lang w:val="en-US"/>
              </w:rPr>
              <w:t xml:space="preserve">ş olmak dışında yukarıdaki şartlar </w:t>
            </w:r>
            <w:r w:rsidRPr="00A20EDA">
              <w:rPr>
                <w:lang w:val="en-US"/>
              </w:rPr>
              <w:t>aranmaz.</w:t>
            </w:r>
          </w:p>
          <w:p w:rsidR="00466EAE" w:rsidRPr="00A20EDA" w:rsidRDefault="00AE54B1" w:rsidP="00156F2E">
            <w:pPr>
              <w:tabs>
                <w:tab w:val="left" w:pos="3315"/>
              </w:tabs>
              <w:rPr>
                <w:lang w:val="en-US"/>
              </w:rPr>
            </w:pPr>
            <w:r w:rsidRPr="00A20EDA">
              <w:rPr>
                <w:lang w:val="en-US"/>
              </w:rPr>
              <w:t xml:space="preserve"> Detaylı Bilgi İçin: 0 (232) 412 16 00 - 01 - 04 - 06  Web:   sks.deu.edu.tr</w:t>
            </w: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521B2" w:rsidRPr="00A20EDA" w:rsidRDefault="00A521B2" w:rsidP="00156F2E">
            <w:pPr>
              <w:tabs>
                <w:tab w:val="left" w:pos="3315"/>
              </w:tabs>
              <w:rPr>
                <w:lang w:val="en-US"/>
              </w:rPr>
            </w:pPr>
          </w:p>
          <w:p w:rsidR="00A521B2" w:rsidRPr="00A20EDA" w:rsidRDefault="00A521B2" w:rsidP="00156F2E">
            <w:pPr>
              <w:tabs>
                <w:tab w:val="left" w:pos="3315"/>
              </w:tabs>
              <w:rPr>
                <w:lang w:val="en-US"/>
              </w:rPr>
            </w:pPr>
          </w:p>
          <w:p w:rsidR="00A521B2" w:rsidRPr="00A20EDA" w:rsidRDefault="00A521B2" w:rsidP="00156F2E">
            <w:pPr>
              <w:tabs>
                <w:tab w:val="left" w:pos="3315"/>
              </w:tabs>
              <w:rPr>
                <w:lang w:val="en-US"/>
              </w:rPr>
            </w:pPr>
          </w:p>
          <w:p w:rsidR="00FD6D40" w:rsidRPr="00A20EDA" w:rsidRDefault="00FD6D40" w:rsidP="00156F2E">
            <w:pPr>
              <w:tabs>
                <w:tab w:val="left" w:pos="3315"/>
              </w:tabs>
              <w:rPr>
                <w:lang w:val="en-US"/>
              </w:rPr>
            </w:pPr>
          </w:p>
          <w:p w:rsidR="00FD6D40" w:rsidRPr="00A20EDA" w:rsidRDefault="00FD6D40" w:rsidP="00156F2E">
            <w:pPr>
              <w:tabs>
                <w:tab w:val="left" w:pos="3315"/>
              </w:tabs>
              <w:rPr>
                <w:lang w:val="en-US"/>
              </w:rPr>
            </w:pPr>
          </w:p>
          <w:p w:rsidR="00FD6D40" w:rsidRPr="00A20EDA" w:rsidRDefault="00FD6D40" w:rsidP="00156F2E">
            <w:pPr>
              <w:tabs>
                <w:tab w:val="left" w:pos="3315"/>
              </w:tabs>
              <w:rPr>
                <w:lang w:val="en-US"/>
              </w:rPr>
            </w:pPr>
          </w:p>
          <w:p w:rsidR="00A521B2" w:rsidRPr="00A20EDA" w:rsidRDefault="00A521B2" w:rsidP="00156F2E">
            <w:pPr>
              <w:tabs>
                <w:tab w:val="left" w:pos="3315"/>
              </w:tabs>
              <w:rPr>
                <w:lang w:val="en-US"/>
              </w:rPr>
            </w:pPr>
          </w:p>
          <w:p w:rsidR="00AE54B1" w:rsidRPr="00A20EDA" w:rsidRDefault="00AE54B1" w:rsidP="00156F2E">
            <w:pPr>
              <w:tabs>
                <w:tab w:val="left" w:pos="3315"/>
              </w:tabs>
              <w:rPr>
                <w:lang w:val="en-US"/>
              </w:rPr>
            </w:pPr>
          </w:p>
          <w:p w:rsidR="00504C27" w:rsidRPr="00A20EDA" w:rsidRDefault="00504C27" w:rsidP="00156F2E">
            <w:pPr>
              <w:tabs>
                <w:tab w:val="left" w:pos="3315"/>
              </w:tabs>
              <w:rPr>
                <w:b/>
                <w:lang w:val="en-US"/>
              </w:rPr>
            </w:pPr>
            <w:r w:rsidRPr="00A20EDA">
              <w:rPr>
                <w:b/>
                <w:lang w:val="en-US"/>
              </w:rPr>
              <w:lastRenderedPageBreak/>
              <w:t>Engelsiz DOKUZ EYLÜL</w:t>
            </w:r>
          </w:p>
          <w:p w:rsidR="00504C27" w:rsidRPr="00A20EDA" w:rsidRDefault="00504C27" w:rsidP="00156F2E">
            <w:pPr>
              <w:tabs>
                <w:tab w:val="left" w:pos="3315"/>
              </w:tabs>
              <w:rPr>
                <w:lang w:val="en-US"/>
              </w:rPr>
            </w:pPr>
          </w:p>
          <w:p w:rsidR="00ED5F28" w:rsidRPr="00A20EDA" w:rsidRDefault="00504C27" w:rsidP="00156F2E">
            <w:pPr>
              <w:tabs>
                <w:tab w:val="left" w:pos="3315"/>
              </w:tabs>
              <w:rPr>
                <w:lang w:val="en-US"/>
              </w:rPr>
            </w:pPr>
            <w:r w:rsidRPr="00A20EDA">
              <w:rPr>
                <w:lang w:val="en-US"/>
              </w:rPr>
              <w:t xml:space="preserve">2009 yılında kurulmuş olan engelsiz Dokuz eylül Koordinatörlüğü’nün temel amacı, üniversitemizin sunduğu tüm imkânları, özel gereksinimli öğrencilerimiz için her anlamda ulaşılabilir ve erişilebilir kılmaktır. </w:t>
            </w:r>
          </w:p>
          <w:p w:rsidR="00AE1E8D" w:rsidRPr="00A20EDA" w:rsidRDefault="00AE1E8D" w:rsidP="00156F2E">
            <w:pPr>
              <w:tabs>
                <w:tab w:val="left" w:pos="3315"/>
              </w:tabs>
              <w:rPr>
                <w:lang w:val="en-US"/>
              </w:rPr>
            </w:pPr>
          </w:p>
          <w:p w:rsidR="00AE1E8D" w:rsidRPr="00A20EDA" w:rsidRDefault="00AE1E8D" w:rsidP="00156F2E">
            <w:pPr>
              <w:tabs>
                <w:tab w:val="left" w:pos="3315"/>
              </w:tabs>
              <w:rPr>
                <w:lang w:val="en-US"/>
              </w:rPr>
            </w:pPr>
          </w:p>
          <w:p w:rsidR="00ED5F28" w:rsidRPr="00A20EDA" w:rsidRDefault="00ED5F28" w:rsidP="00156F2E">
            <w:pPr>
              <w:tabs>
                <w:tab w:val="left" w:pos="3315"/>
              </w:tabs>
              <w:rPr>
                <w:lang w:val="en-US"/>
              </w:rPr>
            </w:pPr>
          </w:p>
          <w:p w:rsidR="00F16CCB" w:rsidRPr="00A20EDA" w:rsidRDefault="00504C27" w:rsidP="00156F2E">
            <w:pPr>
              <w:tabs>
                <w:tab w:val="left" w:pos="3315"/>
              </w:tabs>
              <w:rPr>
                <w:lang w:val="en-US"/>
              </w:rPr>
            </w:pPr>
            <w:r w:rsidRPr="00A20EDA">
              <w:rPr>
                <w:lang w:val="en-US"/>
              </w:rPr>
              <w:t xml:space="preserve">Koordinatörlük, bu amaca yönelik olarak özel öğrencilerimizin eğitim olanaklarına, mekânsal kullanımlara ve sosyo-kültürel faaliyetlere erişilebilirliklerini arttırmak için, “ulaşılabilir Engelsiz bir Üniversite” oluşturma idealini, yükseköğretim Kurulu Başkanlığı tarafından düzenlenen “Engelsiz Üniversite Bayrak Ödülleri’ni almaya hak kazanarak somutlaştırmış olan üniversitemize, erişilebilirlik yeterliliğini temsil eden engelli dostu bayrakları ve nişanları kazandıracak ve bu değerleri sürdürülebilir kılacak hizmetlere destek vermeyi öncelikleri arasına almıştır. </w:t>
            </w:r>
          </w:p>
          <w:p w:rsidR="00297BE0" w:rsidRPr="00A20EDA" w:rsidRDefault="00297BE0" w:rsidP="00156F2E">
            <w:pPr>
              <w:tabs>
                <w:tab w:val="left" w:pos="3315"/>
              </w:tabs>
              <w:rPr>
                <w:lang w:val="en-US"/>
              </w:rPr>
            </w:pPr>
          </w:p>
          <w:p w:rsidR="00297BE0" w:rsidRPr="00A20EDA" w:rsidRDefault="00297BE0" w:rsidP="00156F2E">
            <w:pPr>
              <w:tabs>
                <w:tab w:val="left" w:pos="3315"/>
              </w:tabs>
              <w:rPr>
                <w:lang w:val="en-US"/>
              </w:rPr>
            </w:pPr>
          </w:p>
          <w:p w:rsidR="00297BE0" w:rsidRPr="00A20EDA" w:rsidRDefault="00297BE0" w:rsidP="00156F2E">
            <w:pPr>
              <w:tabs>
                <w:tab w:val="left" w:pos="3315"/>
              </w:tabs>
              <w:rPr>
                <w:lang w:val="en-US"/>
              </w:rPr>
            </w:pPr>
          </w:p>
          <w:p w:rsidR="00297BE0" w:rsidRPr="00A20EDA" w:rsidRDefault="00297BE0" w:rsidP="00156F2E">
            <w:pPr>
              <w:tabs>
                <w:tab w:val="left" w:pos="3315"/>
              </w:tabs>
              <w:rPr>
                <w:lang w:val="en-US"/>
              </w:rPr>
            </w:pPr>
          </w:p>
          <w:p w:rsidR="00297BE0" w:rsidRPr="00A20EDA" w:rsidRDefault="00297BE0" w:rsidP="00156F2E">
            <w:pPr>
              <w:tabs>
                <w:tab w:val="left" w:pos="3315"/>
              </w:tabs>
              <w:rPr>
                <w:lang w:val="en-US"/>
              </w:rPr>
            </w:pPr>
          </w:p>
          <w:p w:rsidR="00504C27" w:rsidRPr="00A20EDA" w:rsidRDefault="00504C27" w:rsidP="00156F2E">
            <w:pPr>
              <w:tabs>
                <w:tab w:val="left" w:pos="3315"/>
              </w:tabs>
              <w:rPr>
                <w:lang w:val="en-US"/>
              </w:rPr>
            </w:pPr>
            <w:r w:rsidRPr="00A20EDA">
              <w:rPr>
                <w:lang w:val="en-US"/>
              </w:rPr>
              <w:t xml:space="preserve">Koordinatörlük bünyesinde sunulan destek ve erişim hizmetleri sadece öğrencilerimiz ve çalışanlarımız ile sınırlı olmayıp bölgemizde yer alan tüm vatandaşlarımızı kapsamaktadır. </w:t>
            </w:r>
          </w:p>
          <w:p w:rsidR="00FC2097" w:rsidRPr="00A20EDA" w:rsidRDefault="00FC2097" w:rsidP="00156F2E">
            <w:pPr>
              <w:tabs>
                <w:tab w:val="left" w:pos="3315"/>
              </w:tabs>
              <w:rPr>
                <w:lang w:val="en-US"/>
              </w:rPr>
            </w:pPr>
          </w:p>
          <w:p w:rsidR="00B74F77" w:rsidRPr="00A20EDA" w:rsidRDefault="00B74F77" w:rsidP="00156F2E">
            <w:pPr>
              <w:tabs>
                <w:tab w:val="left" w:pos="3315"/>
              </w:tabs>
              <w:rPr>
                <w:lang w:val="en-US"/>
              </w:rPr>
            </w:pPr>
          </w:p>
          <w:p w:rsidR="00B74F77" w:rsidRPr="00A20EDA" w:rsidRDefault="00B74F77" w:rsidP="00156F2E">
            <w:pPr>
              <w:tabs>
                <w:tab w:val="left" w:pos="3315"/>
              </w:tabs>
              <w:rPr>
                <w:lang w:val="en-US"/>
              </w:rPr>
            </w:pPr>
          </w:p>
          <w:p w:rsidR="00B74F77" w:rsidRPr="00A20EDA" w:rsidRDefault="00B74F77" w:rsidP="00156F2E">
            <w:pPr>
              <w:tabs>
                <w:tab w:val="left" w:pos="3315"/>
              </w:tabs>
              <w:rPr>
                <w:lang w:val="en-US"/>
              </w:rPr>
            </w:pPr>
          </w:p>
          <w:p w:rsidR="00B74F77" w:rsidRPr="00A20EDA" w:rsidRDefault="00B74F77" w:rsidP="00156F2E">
            <w:pPr>
              <w:tabs>
                <w:tab w:val="left" w:pos="3315"/>
              </w:tabs>
              <w:rPr>
                <w:lang w:val="en-US"/>
              </w:rPr>
            </w:pPr>
          </w:p>
          <w:p w:rsidR="00B74F77" w:rsidRPr="00A20EDA" w:rsidRDefault="00B74F77" w:rsidP="00156F2E">
            <w:pPr>
              <w:tabs>
                <w:tab w:val="left" w:pos="3315"/>
              </w:tabs>
              <w:rPr>
                <w:lang w:val="en-US"/>
              </w:rPr>
            </w:pPr>
          </w:p>
          <w:p w:rsidR="00B74F77" w:rsidRPr="00A20EDA" w:rsidRDefault="00B74F77" w:rsidP="00156F2E">
            <w:pPr>
              <w:tabs>
                <w:tab w:val="left" w:pos="3315"/>
              </w:tabs>
              <w:rPr>
                <w:lang w:val="en-US"/>
              </w:rPr>
            </w:pPr>
          </w:p>
          <w:p w:rsidR="00B74F77" w:rsidRPr="00A20EDA" w:rsidRDefault="00B74F77" w:rsidP="00156F2E">
            <w:pPr>
              <w:tabs>
                <w:tab w:val="left" w:pos="3315"/>
              </w:tabs>
              <w:rPr>
                <w:lang w:val="en-US"/>
              </w:rPr>
            </w:pPr>
          </w:p>
          <w:p w:rsidR="00B74F77" w:rsidRPr="00A20EDA" w:rsidRDefault="00B74F77" w:rsidP="00156F2E">
            <w:pPr>
              <w:tabs>
                <w:tab w:val="left" w:pos="3315"/>
              </w:tabs>
              <w:rPr>
                <w:lang w:val="en-US"/>
              </w:rPr>
            </w:pPr>
          </w:p>
          <w:p w:rsidR="00504C27" w:rsidRPr="00A20EDA" w:rsidRDefault="00FC2097" w:rsidP="00156F2E">
            <w:pPr>
              <w:tabs>
                <w:tab w:val="left" w:pos="3315"/>
              </w:tabs>
              <w:rPr>
                <w:lang w:val="en-US"/>
              </w:rPr>
            </w:pPr>
            <w:r w:rsidRPr="00A20EDA">
              <w:rPr>
                <w:lang w:val="en-US"/>
              </w:rPr>
              <w:t>Ü</w:t>
            </w:r>
            <w:r w:rsidR="00504C27" w:rsidRPr="00A20EDA">
              <w:rPr>
                <w:lang w:val="en-US"/>
              </w:rPr>
              <w:t>niversitemiz buradan hareketle özel gereksinimli öğrencilerimiz, çalışanlarımız ve vatandaşlarımızla birlikte tüm toplumun eşit ve hakça yararlanabilecekleri yaşam alanları oluşturulmasına büyük önem vermektedir. Koordinatörlüğün de yer aldığı Buca eğitim fakültesi yerleşkesi içinde “Artı Biz” adlı kafeterya, bu özel amaca hizmet edecek en prestijli ve güncel sosyal projelerden biridir.</w:t>
            </w:r>
          </w:p>
          <w:p w:rsidR="00A873F2" w:rsidRPr="00A20EDA" w:rsidRDefault="00504C27" w:rsidP="00156F2E">
            <w:pPr>
              <w:tabs>
                <w:tab w:val="left" w:pos="3315"/>
              </w:tabs>
              <w:rPr>
                <w:lang w:val="en-US"/>
              </w:rPr>
            </w:pPr>
            <w:r w:rsidRPr="00A20EDA">
              <w:rPr>
                <w:lang w:val="en-US"/>
              </w:rPr>
              <w:t xml:space="preserve"> </w:t>
            </w:r>
          </w:p>
          <w:p w:rsidR="00504C27" w:rsidRPr="00A20EDA" w:rsidRDefault="00504C27" w:rsidP="00156F2E">
            <w:pPr>
              <w:tabs>
                <w:tab w:val="left" w:pos="3315"/>
              </w:tabs>
              <w:rPr>
                <w:lang w:val="tr-TR"/>
              </w:rPr>
            </w:pPr>
            <w:r w:rsidRPr="00A20EDA">
              <w:rPr>
                <w:lang w:val="en-US"/>
              </w:rPr>
              <w:lastRenderedPageBreak/>
              <w:t xml:space="preserve"> mekânsal erişilebilirliğin kolaylaştırılması amacıyla, tınaztepe yerleşkesinde, erişilebilir özellikli otobüs seferlerimiz aracılığıyla özel gereksinimli öğrencilerimize yerleşke içi ulaşım hizmeti sunulmaktadır. üniversitemizdeki görme engelli öğrencilerin bilgiye erişimlerini sağlamak amacıyla Prof. Dr. fuat sezgin merkez Kütüphanesi ders kaynakları ve eserlerin erişilebilir formatlarda sunulmasına yönelik sahip oldukları donanımsal ve </w:t>
            </w:r>
            <w:r w:rsidRPr="00A20EDA">
              <w:rPr>
                <w:lang w:val="tr-TR"/>
              </w:rPr>
              <w:t>yazılımsal teknolojileri aracılığıyla hizmet vermektedir. İşitme engelli öğrencilerin kapalı mekânlarda gerçekleştirilen sosyal ve kültürel faaliyetlere erişimlerini kolaylaştırmak amacıyla zorlu akustik ortamlarda net ve sağlıklı sesler duymayı sağlayan İndüksiyon Döngü sistemi; üniversitemiz sabancı Kültür merkezi, Buca eğitim fakültesi fen Bilimleri Binası, Prof. Dr. fuat sezgin merkez Kütüphanesi ve Dokuz eylül uzaktan eğitim uygulama ve araştırma merkezi’nde, görme engelli öğrencilerin kapalı mekânlarda erişimlerini kolaylaştırmak için sesli yönlendirme sistemi; Buca eğitim fakültesi fen Bilimleri Binası, Prof. Dr. fuat sezgin merkez Kütüphanesi, İktisadi ve İdari Bilimler fakültesi Çok amaçlı aktivite merkezi ve Dokuz eylül uzaktan eğitim uygulama ve araştırma merkezi’nde yaşama geçirilmiştir. Özel gereksinimli öğrencilerin karar alma süreçlerine katılımı büyük önem arz etmekte, bu amaçla “Üniversite Engelli Öğrenci temsilciliği” ve “Akademik Birim Engelli Öğrenci temsilciliği” mekanizmalarının işletilmesinin yanı sıra akademik birimlerde öğrencilerimize her konuda destek veren “Engelli Öğrenci Danışmanları” görev yapmaktadır.</w:t>
            </w:r>
          </w:p>
          <w:p w:rsidR="001D7A5E" w:rsidRPr="00A20EDA" w:rsidRDefault="001D7A5E" w:rsidP="00156F2E">
            <w:pPr>
              <w:tabs>
                <w:tab w:val="left" w:pos="3315"/>
              </w:tabs>
              <w:rPr>
                <w:lang w:val="tr-TR"/>
              </w:rPr>
            </w:pPr>
          </w:p>
          <w:p w:rsidR="001D7A5E" w:rsidRPr="00A20EDA" w:rsidRDefault="001D7A5E" w:rsidP="00156F2E">
            <w:pPr>
              <w:tabs>
                <w:tab w:val="left" w:pos="3315"/>
              </w:tabs>
              <w:rPr>
                <w:lang w:val="tr-TR"/>
              </w:rPr>
            </w:pPr>
          </w:p>
          <w:p w:rsidR="001D7A5E" w:rsidRPr="00A20EDA" w:rsidRDefault="001D7A5E" w:rsidP="00156F2E">
            <w:pPr>
              <w:tabs>
                <w:tab w:val="left" w:pos="3315"/>
              </w:tabs>
              <w:rPr>
                <w:lang w:val="tr-TR"/>
              </w:rPr>
            </w:pPr>
          </w:p>
          <w:p w:rsidR="001D7A5E" w:rsidRPr="00A20EDA" w:rsidRDefault="001D7A5E" w:rsidP="00156F2E">
            <w:pPr>
              <w:tabs>
                <w:tab w:val="left" w:pos="3315"/>
              </w:tabs>
              <w:rPr>
                <w:lang w:val="tr-TR"/>
              </w:rPr>
            </w:pPr>
          </w:p>
          <w:p w:rsidR="001D7A5E" w:rsidRPr="00A20EDA" w:rsidRDefault="001D7A5E" w:rsidP="00156F2E">
            <w:pPr>
              <w:tabs>
                <w:tab w:val="left" w:pos="3315"/>
              </w:tabs>
              <w:rPr>
                <w:lang w:val="tr-TR"/>
              </w:rPr>
            </w:pPr>
          </w:p>
          <w:p w:rsidR="001D7A5E" w:rsidRPr="00A20EDA" w:rsidRDefault="001D7A5E" w:rsidP="00156F2E">
            <w:pPr>
              <w:tabs>
                <w:tab w:val="left" w:pos="3315"/>
              </w:tabs>
              <w:rPr>
                <w:lang w:val="tr-TR"/>
              </w:rPr>
            </w:pPr>
          </w:p>
          <w:p w:rsidR="001D7A5E" w:rsidRPr="00A20EDA" w:rsidRDefault="001D7A5E" w:rsidP="00156F2E">
            <w:pPr>
              <w:tabs>
                <w:tab w:val="left" w:pos="3315"/>
              </w:tabs>
              <w:rPr>
                <w:lang w:val="tr-TR"/>
              </w:rPr>
            </w:pPr>
          </w:p>
          <w:p w:rsidR="00AE0770" w:rsidRPr="00A20EDA" w:rsidRDefault="00AE0770" w:rsidP="00156F2E">
            <w:pPr>
              <w:tabs>
                <w:tab w:val="left" w:pos="3315"/>
              </w:tabs>
              <w:rPr>
                <w:lang w:val="tr-TR"/>
              </w:rPr>
            </w:pPr>
          </w:p>
          <w:p w:rsidR="00AE0770" w:rsidRPr="00A20EDA" w:rsidRDefault="00AE0770" w:rsidP="00156F2E">
            <w:pPr>
              <w:tabs>
                <w:tab w:val="left" w:pos="3315"/>
              </w:tabs>
              <w:rPr>
                <w:lang w:val="tr-TR"/>
              </w:rPr>
            </w:pPr>
          </w:p>
          <w:p w:rsidR="00AE0770" w:rsidRPr="00A20EDA" w:rsidRDefault="00AE0770" w:rsidP="00156F2E">
            <w:pPr>
              <w:tabs>
                <w:tab w:val="left" w:pos="3315"/>
              </w:tabs>
              <w:rPr>
                <w:lang w:val="tr-TR"/>
              </w:rPr>
            </w:pPr>
          </w:p>
          <w:p w:rsidR="00AE0770" w:rsidRPr="00A20EDA" w:rsidRDefault="00AE0770" w:rsidP="00156F2E">
            <w:pPr>
              <w:tabs>
                <w:tab w:val="left" w:pos="3315"/>
              </w:tabs>
              <w:rPr>
                <w:lang w:val="tr-TR"/>
              </w:rPr>
            </w:pPr>
          </w:p>
          <w:p w:rsidR="00AE0770" w:rsidRPr="00A20EDA" w:rsidRDefault="00AE0770" w:rsidP="00156F2E">
            <w:pPr>
              <w:tabs>
                <w:tab w:val="left" w:pos="3315"/>
              </w:tabs>
              <w:rPr>
                <w:lang w:val="tr-TR"/>
              </w:rPr>
            </w:pPr>
          </w:p>
          <w:p w:rsidR="00AE0770" w:rsidRPr="00A20EDA" w:rsidRDefault="00AE0770" w:rsidP="00156F2E">
            <w:pPr>
              <w:tabs>
                <w:tab w:val="left" w:pos="3315"/>
              </w:tabs>
              <w:rPr>
                <w:lang w:val="tr-TR"/>
              </w:rPr>
            </w:pPr>
          </w:p>
          <w:p w:rsidR="00FD6D40" w:rsidRPr="00A20EDA" w:rsidRDefault="00FD6D40" w:rsidP="00156F2E">
            <w:pPr>
              <w:tabs>
                <w:tab w:val="left" w:pos="3315"/>
              </w:tabs>
              <w:rPr>
                <w:lang w:val="tr-TR"/>
              </w:rPr>
            </w:pPr>
          </w:p>
          <w:p w:rsidR="00FD6D40" w:rsidRPr="00A20EDA" w:rsidRDefault="00FD6D40" w:rsidP="00156F2E">
            <w:pPr>
              <w:tabs>
                <w:tab w:val="left" w:pos="3315"/>
              </w:tabs>
              <w:rPr>
                <w:lang w:val="tr-TR"/>
              </w:rPr>
            </w:pPr>
          </w:p>
          <w:p w:rsidR="00FD6D40" w:rsidRPr="00A20EDA" w:rsidRDefault="00FD6D40" w:rsidP="00156F2E">
            <w:pPr>
              <w:tabs>
                <w:tab w:val="left" w:pos="3315"/>
              </w:tabs>
              <w:rPr>
                <w:lang w:val="tr-TR"/>
              </w:rPr>
            </w:pPr>
          </w:p>
          <w:p w:rsidR="001D7A5E" w:rsidRPr="00A20EDA" w:rsidRDefault="001D7A5E" w:rsidP="00156F2E">
            <w:pPr>
              <w:tabs>
                <w:tab w:val="left" w:pos="3315"/>
              </w:tabs>
              <w:rPr>
                <w:lang w:val="tr-TR"/>
              </w:rPr>
            </w:pPr>
          </w:p>
          <w:p w:rsidR="00504C27" w:rsidRPr="00A20EDA" w:rsidRDefault="00504C27" w:rsidP="00156F2E">
            <w:pPr>
              <w:tabs>
                <w:tab w:val="left" w:pos="3315"/>
              </w:tabs>
              <w:rPr>
                <w:b/>
                <w:lang w:val="tr-TR"/>
              </w:rPr>
            </w:pPr>
            <w:r w:rsidRPr="00A20EDA">
              <w:rPr>
                <w:b/>
                <w:lang w:val="tr-TR"/>
              </w:rPr>
              <w:lastRenderedPageBreak/>
              <w:t>Koordinatörlüğün Temel Değer ve İlkeleri</w:t>
            </w:r>
          </w:p>
          <w:p w:rsidR="00504C27" w:rsidRPr="00A20EDA" w:rsidRDefault="00504C27" w:rsidP="00156F2E">
            <w:pPr>
              <w:tabs>
                <w:tab w:val="left" w:pos="3315"/>
              </w:tabs>
              <w:rPr>
                <w:lang w:val="tr-TR"/>
              </w:rPr>
            </w:pPr>
            <w:r w:rsidRPr="00A20EDA">
              <w:rPr>
                <w:lang w:val="tr-TR"/>
              </w:rPr>
              <w:t xml:space="preserve"> </w:t>
            </w:r>
          </w:p>
          <w:p w:rsidR="001D7A5E" w:rsidRPr="00A20EDA" w:rsidRDefault="001D7A5E" w:rsidP="00156F2E">
            <w:pPr>
              <w:tabs>
                <w:tab w:val="left" w:pos="3315"/>
              </w:tabs>
              <w:rPr>
                <w:lang w:val="tr-TR"/>
              </w:rPr>
            </w:pPr>
          </w:p>
          <w:p w:rsidR="001D7A5E" w:rsidRPr="00A20EDA" w:rsidRDefault="001D7A5E" w:rsidP="00156F2E">
            <w:pPr>
              <w:tabs>
                <w:tab w:val="left" w:pos="3315"/>
              </w:tabs>
              <w:rPr>
                <w:lang w:val="tr-TR"/>
              </w:rPr>
            </w:pPr>
          </w:p>
          <w:p w:rsidR="00504C27" w:rsidRPr="00A20EDA" w:rsidRDefault="00504C27" w:rsidP="00156F2E">
            <w:pPr>
              <w:tabs>
                <w:tab w:val="left" w:pos="3315"/>
              </w:tabs>
              <w:rPr>
                <w:lang w:val="tr-TR"/>
              </w:rPr>
            </w:pPr>
            <w:r w:rsidRPr="00A20EDA">
              <w:rPr>
                <w:lang w:val="tr-TR"/>
              </w:rPr>
              <w:t>Gizlilik: engelsiz Dokuz eylül Koordinatörlüğü, özel gereksinimli olduğunu beyan eden öğrencilerimizin durumunu, kendilerinin izni olmadıkça, kimliğini ortaya çıkartacak bir biçimde, başka kişi ve kurumlarla paylaşmaz.</w:t>
            </w:r>
          </w:p>
          <w:p w:rsidR="00347485" w:rsidRPr="00A20EDA" w:rsidRDefault="00347485" w:rsidP="00156F2E">
            <w:pPr>
              <w:tabs>
                <w:tab w:val="left" w:pos="3315"/>
              </w:tabs>
              <w:rPr>
                <w:lang w:val="tr-TR"/>
              </w:rPr>
            </w:pPr>
          </w:p>
          <w:p w:rsidR="00347485" w:rsidRPr="00A20EDA" w:rsidRDefault="00347485" w:rsidP="00156F2E">
            <w:pPr>
              <w:tabs>
                <w:tab w:val="left" w:pos="3315"/>
              </w:tabs>
              <w:rPr>
                <w:lang w:val="tr-TR"/>
              </w:rPr>
            </w:pPr>
          </w:p>
          <w:p w:rsidR="00E756B9" w:rsidRPr="00A20EDA" w:rsidRDefault="00E756B9" w:rsidP="00156F2E">
            <w:pPr>
              <w:tabs>
                <w:tab w:val="left" w:pos="3315"/>
              </w:tabs>
              <w:rPr>
                <w:lang w:val="tr-TR"/>
              </w:rPr>
            </w:pPr>
          </w:p>
          <w:p w:rsidR="00347485" w:rsidRPr="00A20EDA" w:rsidRDefault="00347485" w:rsidP="00156F2E">
            <w:pPr>
              <w:tabs>
                <w:tab w:val="left" w:pos="3315"/>
              </w:tabs>
              <w:rPr>
                <w:lang w:val="tr-TR"/>
              </w:rPr>
            </w:pPr>
          </w:p>
          <w:p w:rsidR="00347485" w:rsidRPr="00A20EDA" w:rsidRDefault="00504C27" w:rsidP="00156F2E">
            <w:pPr>
              <w:tabs>
                <w:tab w:val="left" w:pos="3315"/>
              </w:tabs>
              <w:rPr>
                <w:lang w:val="tr-TR"/>
              </w:rPr>
            </w:pPr>
            <w:r w:rsidRPr="00A20EDA">
              <w:rPr>
                <w:lang w:val="tr-TR"/>
              </w:rPr>
              <w:t xml:space="preserve">Gönüllülük: engelsiz Dokuz eylül Koordinatörlüğü, öğrencilerimizin özel gereksinimlerini beyan edebilmeleri için fırsatlar tanır, ancak birimimize başvurmak ve hizmet almak konusunda öğrencileri zorlamaz. </w:t>
            </w:r>
          </w:p>
          <w:p w:rsidR="00347485" w:rsidRPr="00A20EDA" w:rsidRDefault="00347485" w:rsidP="00156F2E">
            <w:pPr>
              <w:tabs>
                <w:tab w:val="left" w:pos="3315"/>
              </w:tabs>
              <w:rPr>
                <w:lang w:val="tr-TR"/>
              </w:rPr>
            </w:pPr>
          </w:p>
          <w:p w:rsidR="00347485" w:rsidRPr="00A20EDA" w:rsidRDefault="00347485" w:rsidP="00156F2E">
            <w:pPr>
              <w:tabs>
                <w:tab w:val="left" w:pos="3315"/>
              </w:tabs>
              <w:rPr>
                <w:lang w:val="tr-TR"/>
              </w:rPr>
            </w:pPr>
          </w:p>
          <w:p w:rsidR="00347485" w:rsidRPr="00A20EDA" w:rsidRDefault="00347485" w:rsidP="00156F2E">
            <w:pPr>
              <w:tabs>
                <w:tab w:val="left" w:pos="3315"/>
              </w:tabs>
              <w:rPr>
                <w:lang w:val="tr-TR"/>
              </w:rPr>
            </w:pPr>
          </w:p>
          <w:p w:rsidR="00E756B9" w:rsidRPr="00A20EDA" w:rsidRDefault="00E756B9" w:rsidP="00156F2E">
            <w:pPr>
              <w:tabs>
                <w:tab w:val="left" w:pos="3315"/>
              </w:tabs>
              <w:rPr>
                <w:lang w:val="tr-TR"/>
              </w:rPr>
            </w:pPr>
          </w:p>
          <w:p w:rsidR="00504C27" w:rsidRPr="00A20EDA" w:rsidRDefault="00504C27" w:rsidP="00156F2E">
            <w:pPr>
              <w:tabs>
                <w:tab w:val="left" w:pos="3315"/>
              </w:tabs>
              <w:rPr>
                <w:lang w:val="tr-TR"/>
              </w:rPr>
            </w:pPr>
            <w:r w:rsidRPr="00A20EDA">
              <w:rPr>
                <w:lang w:val="tr-TR"/>
              </w:rPr>
              <w:t xml:space="preserve">      </w:t>
            </w:r>
          </w:p>
          <w:p w:rsidR="00504C27" w:rsidRPr="00A20EDA" w:rsidRDefault="00504C27" w:rsidP="00156F2E">
            <w:pPr>
              <w:tabs>
                <w:tab w:val="left" w:pos="3315"/>
              </w:tabs>
              <w:rPr>
                <w:lang w:val="tr-TR"/>
              </w:rPr>
            </w:pPr>
            <w:r w:rsidRPr="00A20EDA">
              <w:rPr>
                <w:lang w:val="tr-TR"/>
              </w:rPr>
              <w:t xml:space="preserve">Saygı: engelsiz Dokuz eylül Koordinatörlüğü, bireylerin ihtiyaç ve yeterliliklerinin farklı olabileceğini göz önünde bulundurarak, özel gereksinimli öğrencilerimizin bireysel farklılıklarına saygı duyarak hizmet verir. </w:t>
            </w:r>
          </w:p>
          <w:p w:rsidR="00710B1B" w:rsidRPr="00A20EDA" w:rsidRDefault="00710B1B" w:rsidP="00156F2E">
            <w:pPr>
              <w:tabs>
                <w:tab w:val="left" w:pos="3315"/>
              </w:tabs>
              <w:rPr>
                <w:lang w:val="tr-TR"/>
              </w:rPr>
            </w:pPr>
          </w:p>
          <w:p w:rsidR="00042FAC" w:rsidRPr="00A20EDA" w:rsidRDefault="00042FAC" w:rsidP="00156F2E">
            <w:pPr>
              <w:tabs>
                <w:tab w:val="left" w:pos="3315"/>
              </w:tabs>
              <w:rPr>
                <w:lang w:val="tr-TR"/>
              </w:rPr>
            </w:pPr>
          </w:p>
          <w:p w:rsidR="00042FAC" w:rsidRPr="00A20EDA" w:rsidRDefault="00042FAC" w:rsidP="00156F2E">
            <w:pPr>
              <w:tabs>
                <w:tab w:val="left" w:pos="3315"/>
              </w:tabs>
              <w:rPr>
                <w:lang w:val="tr-TR"/>
              </w:rPr>
            </w:pPr>
          </w:p>
          <w:p w:rsidR="00710B1B" w:rsidRPr="00A20EDA" w:rsidRDefault="00710B1B" w:rsidP="00156F2E">
            <w:pPr>
              <w:tabs>
                <w:tab w:val="left" w:pos="3315"/>
              </w:tabs>
              <w:rPr>
                <w:lang w:val="tr-TR"/>
              </w:rPr>
            </w:pPr>
          </w:p>
          <w:p w:rsidR="00504C27" w:rsidRPr="00A20EDA" w:rsidRDefault="00504C27" w:rsidP="00156F2E">
            <w:pPr>
              <w:tabs>
                <w:tab w:val="left" w:pos="3315"/>
              </w:tabs>
              <w:rPr>
                <w:lang w:val="tr-TR"/>
              </w:rPr>
            </w:pPr>
            <w:r w:rsidRPr="00A20EDA">
              <w:rPr>
                <w:lang w:val="tr-TR"/>
              </w:rPr>
              <w:t>Akademik fırsat eşitliği: engelsiz Dokuz eylül Koordinatörlüğü, özel gereksinimli öğrencilerimizin akademik sorumluluklarını yerine getirme sürecinde, öğrencilerimizin engel durumuna göre uyarlanmış öğrenme ve değerlendirme yöntemlerinin sunulması için gereken çalışmaları ilgili kişi ve birimlerle birlikte yürütür.</w:t>
            </w:r>
          </w:p>
          <w:p w:rsidR="00710B1B" w:rsidRPr="00A20EDA" w:rsidRDefault="00710B1B" w:rsidP="00156F2E">
            <w:pPr>
              <w:tabs>
                <w:tab w:val="left" w:pos="3315"/>
              </w:tabs>
              <w:rPr>
                <w:lang w:val="tr-TR"/>
              </w:rPr>
            </w:pPr>
          </w:p>
          <w:p w:rsidR="00E756B9" w:rsidRPr="00A20EDA" w:rsidRDefault="00E756B9" w:rsidP="00156F2E">
            <w:pPr>
              <w:tabs>
                <w:tab w:val="left" w:pos="3315"/>
              </w:tabs>
              <w:rPr>
                <w:lang w:val="tr-TR"/>
              </w:rPr>
            </w:pPr>
          </w:p>
          <w:p w:rsidR="00504C27" w:rsidRPr="00A20EDA" w:rsidRDefault="00504C27" w:rsidP="00156F2E">
            <w:pPr>
              <w:tabs>
                <w:tab w:val="left" w:pos="3315"/>
              </w:tabs>
              <w:rPr>
                <w:lang w:val="tr-TR"/>
              </w:rPr>
            </w:pPr>
            <w:r w:rsidRPr="00A20EDA">
              <w:rPr>
                <w:lang w:val="tr-TR"/>
              </w:rPr>
              <w:t>Erişilebilirlik: engelsiz Dokuz eylül Koordinatörlüğü, özel gereksinimli öğrencilerimizin üniversite yaşantısını fiziksel, akademik ve sosyal açıdan erişilebilir kılmak için, üniversitenin ilgili birimleriyle birlikte çalışır.</w:t>
            </w:r>
          </w:p>
          <w:p w:rsidR="004F077F" w:rsidRPr="00A20EDA" w:rsidRDefault="004F077F" w:rsidP="00156F2E">
            <w:pPr>
              <w:tabs>
                <w:tab w:val="left" w:pos="3315"/>
              </w:tabs>
              <w:rPr>
                <w:lang w:val="tr-TR"/>
              </w:rPr>
            </w:pPr>
          </w:p>
          <w:p w:rsidR="004F077F" w:rsidRPr="00A20EDA" w:rsidRDefault="004F077F" w:rsidP="00156F2E">
            <w:pPr>
              <w:tabs>
                <w:tab w:val="left" w:pos="3315"/>
              </w:tabs>
              <w:rPr>
                <w:lang w:val="tr-TR"/>
              </w:rPr>
            </w:pPr>
          </w:p>
          <w:p w:rsidR="004F077F" w:rsidRPr="00A20EDA" w:rsidRDefault="004F077F" w:rsidP="00156F2E">
            <w:pPr>
              <w:tabs>
                <w:tab w:val="left" w:pos="3315"/>
              </w:tabs>
              <w:rPr>
                <w:lang w:val="tr-TR"/>
              </w:rPr>
            </w:pPr>
          </w:p>
          <w:p w:rsidR="004F077F" w:rsidRPr="00A20EDA" w:rsidRDefault="004F077F" w:rsidP="00156F2E">
            <w:pPr>
              <w:tabs>
                <w:tab w:val="left" w:pos="3315"/>
              </w:tabs>
              <w:rPr>
                <w:lang w:val="tr-TR"/>
              </w:rPr>
            </w:pPr>
          </w:p>
          <w:p w:rsidR="00504C27" w:rsidRPr="00A20EDA" w:rsidRDefault="00504C27" w:rsidP="00156F2E">
            <w:pPr>
              <w:tabs>
                <w:tab w:val="left" w:pos="3315"/>
              </w:tabs>
              <w:rPr>
                <w:lang w:val="tr-TR"/>
              </w:rPr>
            </w:pPr>
            <w:r w:rsidRPr="00A20EDA">
              <w:rPr>
                <w:lang w:val="tr-TR"/>
              </w:rPr>
              <w:lastRenderedPageBreak/>
              <w:t>Geri bildirime açıklık: engelsiz Dokuz eylül Koordinatörlüğü, geri bildirime açıktır; öğrencilerimizden, akademik ve idari personelimizden aldığı geri bildirimleri, daha iyi hizmet verebilmek için bir fırsat olarak değerlendirir.</w:t>
            </w:r>
          </w:p>
          <w:p w:rsidR="00857681" w:rsidRPr="00A20EDA" w:rsidRDefault="00857681" w:rsidP="00156F2E">
            <w:pPr>
              <w:tabs>
                <w:tab w:val="left" w:pos="3315"/>
              </w:tabs>
              <w:rPr>
                <w:lang w:val="tr-TR"/>
              </w:rPr>
            </w:pPr>
          </w:p>
          <w:p w:rsidR="00857681" w:rsidRPr="00A20EDA" w:rsidRDefault="00857681" w:rsidP="00156F2E">
            <w:pPr>
              <w:tabs>
                <w:tab w:val="left" w:pos="3315"/>
              </w:tabs>
              <w:rPr>
                <w:lang w:val="tr-TR"/>
              </w:rPr>
            </w:pPr>
          </w:p>
          <w:p w:rsidR="00172312" w:rsidRPr="00A20EDA" w:rsidRDefault="00172312" w:rsidP="00156F2E">
            <w:pPr>
              <w:tabs>
                <w:tab w:val="left" w:pos="3315"/>
              </w:tabs>
              <w:rPr>
                <w:lang w:val="tr-TR"/>
              </w:rPr>
            </w:pPr>
          </w:p>
          <w:p w:rsidR="00172312" w:rsidRPr="00A20EDA" w:rsidRDefault="00172312" w:rsidP="00156F2E">
            <w:pPr>
              <w:tabs>
                <w:tab w:val="left" w:pos="3315"/>
              </w:tabs>
              <w:rPr>
                <w:lang w:val="tr-TR"/>
              </w:rPr>
            </w:pPr>
          </w:p>
          <w:p w:rsidR="00172312" w:rsidRPr="00A20EDA" w:rsidRDefault="00172312" w:rsidP="00156F2E">
            <w:pPr>
              <w:tabs>
                <w:tab w:val="left" w:pos="3315"/>
              </w:tabs>
              <w:rPr>
                <w:lang w:val="tr-TR"/>
              </w:rPr>
            </w:pPr>
          </w:p>
          <w:p w:rsidR="00172312" w:rsidRPr="00A20EDA" w:rsidRDefault="00172312" w:rsidP="00156F2E">
            <w:pPr>
              <w:tabs>
                <w:tab w:val="left" w:pos="3315"/>
              </w:tabs>
              <w:rPr>
                <w:lang w:val="tr-TR"/>
              </w:rPr>
            </w:pPr>
          </w:p>
          <w:p w:rsidR="00857681" w:rsidRPr="00A20EDA" w:rsidRDefault="00857681" w:rsidP="00156F2E">
            <w:pPr>
              <w:tabs>
                <w:tab w:val="left" w:pos="3315"/>
              </w:tabs>
              <w:rPr>
                <w:lang w:val="tr-TR"/>
              </w:rPr>
            </w:pPr>
          </w:p>
          <w:p w:rsidR="00504C27" w:rsidRPr="00A20EDA" w:rsidRDefault="00504C27" w:rsidP="00156F2E">
            <w:pPr>
              <w:tabs>
                <w:tab w:val="left" w:pos="3315"/>
              </w:tabs>
              <w:rPr>
                <w:lang w:val="tr-TR"/>
              </w:rPr>
            </w:pPr>
            <w:r w:rsidRPr="00A20EDA">
              <w:rPr>
                <w:lang w:val="tr-TR"/>
              </w:rPr>
              <w:t>Sorumluluk: engelsiz Dokuz eylül Koordinatörlüğü, özel gereksinimli öğrencilerimizin gelişimlerini destekleyen bir ortam oluşturma konusunda hizmet vermekle sorumludur.</w:t>
            </w:r>
          </w:p>
          <w:p w:rsidR="00F4097E" w:rsidRPr="00A20EDA" w:rsidRDefault="00F4097E" w:rsidP="00156F2E">
            <w:pPr>
              <w:tabs>
                <w:tab w:val="left" w:pos="3315"/>
              </w:tabs>
              <w:rPr>
                <w:lang w:val="tr-TR"/>
              </w:rPr>
            </w:pPr>
          </w:p>
          <w:p w:rsidR="00F4097E" w:rsidRPr="00A20EDA" w:rsidRDefault="00F4097E" w:rsidP="00156F2E">
            <w:pPr>
              <w:tabs>
                <w:tab w:val="left" w:pos="3315"/>
              </w:tabs>
              <w:rPr>
                <w:lang w:val="tr-TR"/>
              </w:rPr>
            </w:pPr>
          </w:p>
          <w:p w:rsidR="00172312" w:rsidRPr="00A20EDA" w:rsidRDefault="00172312" w:rsidP="00156F2E">
            <w:pPr>
              <w:tabs>
                <w:tab w:val="left" w:pos="3315"/>
              </w:tabs>
              <w:rPr>
                <w:lang w:val="tr-TR"/>
              </w:rPr>
            </w:pPr>
          </w:p>
          <w:p w:rsidR="00E756B9" w:rsidRPr="00A20EDA" w:rsidRDefault="00E756B9" w:rsidP="00156F2E">
            <w:pPr>
              <w:tabs>
                <w:tab w:val="left" w:pos="3315"/>
              </w:tabs>
              <w:rPr>
                <w:lang w:val="tr-TR"/>
              </w:rPr>
            </w:pPr>
          </w:p>
          <w:p w:rsidR="00504C27" w:rsidRPr="00A20EDA" w:rsidRDefault="00504C27" w:rsidP="00156F2E">
            <w:pPr>
              <w:tabs>
                <w:tab w:val="left" w:pos="3315"/>
              </w:tabs>
              <w:rPr>
                <w:lang w:val="tr-TR"/>
              </w:rPr>
            </w:pPr>
            <w:r w:rsidRPr="00A20EDA">
              <w:rPr>
                <w:lang w:val="tr-TR"/>
              </w:rPr>
              <w:t>Engelsiz Dokuz Eylül Koordinatörlüğü</w:t>
            </w:r>
          </w:p>
          <w:p w:rsidR="00F4097E" w:rsidRPr="00A20EDA" w:rsidRDefault="00F4097E" w:rsidP="00156F2E">
            <w:pPr>
              <w:tabs>
                <w:tab w:val="left" w:pos="3315"/>
              </w:tabs>
              <w:rPr>
                <w:lang w:val="tr-TR"/>
              </w:rPr>
            </w:pPr>
          </w:p>
          <w:p w:rsidR="00F4097E" w:rsidRPr="00A20EDA" w:rsidRDefault="00F4097E" w:rsidP="00156F2E">
            <w:pPr>
              <w:tabs>
                <w:tab w:val="left" w:pos="3315"/>
              </w:tabs>
              <w:rPr>
                <w:lang w:val="tr-TR"/>
              </w:rPr>
            </w:pPr>
          </w:p>
          <w:p w:rsidR="00504C27" w:rsidRPr="00A20EDA" w:rsidRDefault="00504C27" w:rsidP="00156F2E">
            <w:pPr>
              <w:tabs>
                <w:tab w:val="left" w:pos="3315"/>
              </w:tabs>
              <w:rPr>
                <w:lang w:val="tr-TR"/>
              </w:rPr>
            </w:pPr>
            <w:r w:rsidRPr="00A20EDA">
              <w:rPr>
                <w:lang w:val="tr-TR"/>
              </w:rPr>
              <w:t xml:space="preserve"> </w:t>
            </w:r>
          </w:p>
          <w:p w:rsidR="00504C27" w:rsidRPr="00A20EDA" w:rsidRDefault="00504C27" w:rsidP="00156F2E">
            <w:pPr>
              <w:tabs>
                <w:tab w:val="left" w:pos="3315"/>
              </w:tabs>
              <w:rPr>
                <w:lang w:val="tr-TR"/>
              </w:rPr>
            </w:pPr>
            <w:r w:rsidRPr="00A20EDA">
              <w:rPr>
                <w:lang w:val="tr-TR"/>
              </w:rPr>
              <w:t>Detaylı Bilgi İçin: 0 (232) 301 27 84-87 – 0 (232) 412 16 23 Web: engelsiz.deu.edu.tr Facebook / twitter / ınstagram: @engelsizDeu</w:t>
            </w:r>
          </w:p>
          <w:p w:rsidR="00172312" w:rsidRPr="00A20EDA" w:rsidRDefault="00172312" w:rsidP="00156F2E">
            <w:pPr>
              <w:tabs>
                <w:tab w:val="left" w:pos="3315"/>
              </w:tabs>
              <w:rPr>
                <w:lang w:val="tr-TR"/>
              </w:rPr>
            </w:pPr>
          </w:p>
          <w:p w:rsidR="00172312" w:rsidRPr="00A20EDA" w:rsidRDefault="00172312" w:rsidP="00156F2E">
            <w:pPr>
              <w:tabs>
                <w:tab w:val="left" w:pos="3315"/>
              </w:tabs>
              <w:rPr>
                <w:lang w:val="tr-TR"/>
              </w:rPr>
            </w:pPr>
          </w:p>
          <w:p w:rsidR="004C15B7" w:rsidRPr="00A20EDA" w:rsidRDefault="004C15B7" w:rsidP="00156F2E">
            <w:pPr>
              <w:tabs>
                <w:tab w:val="left" w:pos="3315"/>
              </w:tabs>
              <w:rPr>
                <w:b/>
                <w:lang w:val="tr-TR"/>
              </w:rPr>
            </w:pPr>
            <w:r w:rsidRPr="00A20EDA">
              <w:rPr>
                <w:b/>
                <w:lang w:val="tr-TR"/>
              </w:rPr>
              <w:t xml:space="preserve">Dokuz Eylül Üniversitesi Kariyer Planlama ve Mezunlarla İlişkiler Koordinatörlüğü </w:t>
            </w:r>
            <w:r w:rsidR="00F70A62" w:rsidRPr="00A20EDA">
              <w:rPr>
                <w:b/>
                <w:lang w:val="tr-TR"/>
              </w:rPr>
              <w:t>–</w:t>
            </w:r>
            <w:r w:rsidRPr="00A20EDA">
              <w:rPr>
                <w:b/>
                <w:lang w:val="tr-TR"/>
              </w:rPr>
              <w:t xml:space="preserve"> KPMİ</w:t>
            </w:r>
          </w:p>
          <w:p w:rsidR="00F70A62" w:rsidRPr="00A20EDA" w:rsidRDefault="00F70A62" w:rsidP="00156F2E">
            <w:pPr>
              <w:tabs>
                <w:tab w:val="left" w:pos="3315"/>
              </w:tabs>
              <w:rPr>
                <w:b/>
                <w:lang w:val="tr-TR"/>
              </w:rPr>
            </w:pPr>
          </w:p>
          <w:p w:rsidR="00DF4EBB" w:rsidRPr="00A20EDA" w:rsidRDefault="004C15B7" w:rsidP="00F70A62">
            <w:pPr>
              <w:tabs>
                <w:tab w:val="left" w:pos="3315"/>
              </w:tabs>
              <w:jc w:val="both"/>
              <w:rPr>
                <w:lang w:val="tr-TR"/>
              </w:rPr>
            </w:pPr>
            <w:r w:rsidRPr="00A20EDA">
              <w:rPr>
                <w:lang w:val="tr-TR"/>
              </w:rPr>
              <w:t xml:space="preserve">Dokuz eylül üniversitesi </w:t>
            </w:r>
            <w:r w:rsidR="00F70A62" w:rsidRPr="00A20EDA">
              <w:rPr>
                <w:lang w:val="tr-TR"/>
              </w:rPr>
              <w:t xml:space="preserve">Kariyer Planlama ve mezunlarla </w:t>
            </w:r>
            <w:r w:rsidRPr="00A20EDA">
              <w:rPr>
                <w:lang w:val="tr-TR"/>
              </w:rPr>
              <w:t>İlişkiler Koordinatörlüğü (KPmİ), öğrencileri iş yaşamına en iyi şekilde hazırlamak, öğrencileri ve mezunlarıyla iş dünyasının temsilcileri arasında bağlantılar kurmak, öğrenci ve mezunlarına hedefleri doğrultusunda rehberlik hizmeti vermek ve üniversitemizin aday öğrenciler tarafından tercih edilirliğini artırmak üzere çalışan üniversitem</w:t>
            </w:r>
            <w:r w:rsidR="00522EEB" w:rsidRPr="00A20EDA">
              <w:rPr>
                <w:lang w:val="tr-TR"/>
              </w:rPr>
              <w:t>iz rektörlüğüne bağlı birimdir.</w:t>
            </w:r>
          </w:p>
          <w:p w:rsidR="004C15B7" w:rsidRPr="00A20EDA" w:rsidRDefault="004C15B7" w:rsidP="00F70A62">
            <w:pPr>
              <w:tabs>
                <w:tab w:val="left" w:pos="3315"/>
              </w:tabs>
              <w:jc w:val="both"/>
              <w:rPr>
                <w:lang w:val="tr-TR"/>
              </w:rPr>
            </w:pPr>
            <w:r w:rsidRPr="00A20EDA">
              <w:rPr>
                <w:lang w:val="tr-TR"/>
              </w:rPr>
              <w:t xml:space="preserve">KPmİ, üniversitemizde okumaya hak kazanan tüm öğrencilerimizin, kayıttan itibaren kurumsal uyum ve bağlılıklarını sağlamak, kendi potansiyellerini ve kariyer yönelimlerini keşfetmelerine, kariyer hedeflerini belirlemelerine destek olmak, nitelikli insan kaynağı potansiyelimizi oluşturan öğrencilerimizi, ülke koşulları ve günümüz gerçekleri doğrultusunda çalışma yaşamına en iyi şekilde hazırlamak ve </w:t>
            </w:r>
          </w:p>
          <w:p w:rsidR="004C15B7" w:rsidRPr="00A20EDA" w:rsidRDefault="004C15B7" w:rsidP="00156F2E">
            <w:pPr>
              <w:tabs>
                <w:tab w:val="left" w:pos="3315"/>
              </w:tabs>
              <w:rPr>
                <w:lang w:val="tr-TR"/>
              </w:rPr>
            </w:pPr>
            <w:r w:rsidRPr="00A20EDA">
              <w:rPr>
                <w:lang w:val="tr-TR"/>
              </w:rPr>
              <w:lastRenderedPageBreak/>
              <w:t>mezunlarımızın istihdam edilebilirliklerini arttırmak amacıyla kurulmuştur.</w:t>
            </w:r>
          </w:p>
          <w:p w:rsidR="002164A0" w:rsidRPr="00A20EDA" w:rsidRDefault="002164A0" w:rsidP="00156F2E">
            <w:pPr>
              <w:tabs>
                <w:tab w:val="left" w:pos="3315"/>
              </w:tabs>
              <w:rPr>
                <w:lang w:val="tr-TR"/>
              </w:rPr>
            </w:pPr>
          </w:p>
          <w:p w:rsidR="002164A0" w:rsidRPr="00A20EDA" w:rsidRDefault="002164A0" w:rsidP="00156F2E">
            <w:pPr>
              <w:tabs>
                <w:tab w:val="left" w:pos="3315"/>
              </w:tabs>
              <w:rPr>
                <w:lang w:val="tr-TR"/>
              </w:rPr>
            </w:pPr>
          </w:p>
          <w:p w:rsidR="004C15B7" w:rsidRPr="00A20EDA" w:rsidRDefault="004C15B7" w:rsidP="00156F2E">
            <w:pPr>
              <w:tabs>
                <w:tab w:val="left" w:pos="3315"/>
              </w:tabs>
              <w:rPr>
                <w:lang w:val="tr-TR"/>
              </w:rPr>
            </w:pPr>
            <w:r w:rsidRPr="00A20EDA">
              <w:rPr>
                <w:lang w:val="tr-TR"/>
              </w:rPr>
              <w:t xml:space="preserve"> </w:t>
            </w:r>
          </w:p>
          <w:p w:rsidR="004C15B7" w:rsidRPr="00A20EDA" w:rsidRDefault="004C15B7" w:rsidP="00156F2E">
            <w:pPr>
              <w:tabs>
                <w:tab w:val="left" w:pos="3315"/>
              </w:tabs>
              <w:rPr>
                <w:lang w:val="tr-TR"/>
              </w:rPr>
            </w:pPr>
            <w:r w:rsidRPr="00A20EDA">
              <w:rPr>
                <w:lang w:val="tr-TR"/>
              </w:rPr>
              <w:t>Hedef Kitlesi:</w:t>
            </w:r>
          </w:p>
          <w:p w:rsidR="004C15B7" w:rsidRPr="00A20EDA" w:rsidRDefault="004C15B7" w:rsidP="00156F2E">
            <w:pPr>
              <w:tabs>
                <w:tab w:val="left" w:pos="3315"/>
              </w:tabs>
              <w:rPr>
                <w:lang w:val="tr-TR"/>
              </w:rPr>
            </w:pPr>
            <w:r w:rsidRPr="00A20EDA">
              <w:rPr>
                <w:lang w:val="tr-TR"/>
              </w:rPr>
              <w:t xml:space="preserve">·         Deü Öğrencileri </w:t>
            </w:r>
            <w:r w:rsidRPr="00A20EDA">
              <w:rPr>
                <w:lang w:val="tr-TR"/>
              </w:rPr>
              <w:tab/>
              <w:t xml:space="preserve">·         Deü mezunları </w:t>
            </w:r>
            <w:r w:rsidRPr="00A20EDA">
              <w:rPr>
                <w:lang w:val="tr-TR"/>
              </w:rPr>
              <w:tab/>
              <w:t xml:space="preserve">·         Deü Öğrenci adayları ·         İşverenler </w:t>
            </w:r>
            <w:r w:rsidRPr="00A20EDA">
              <w:rPr>
                <w:lang w:val="tr-TR"/>
              </w:rPr>
              <w:tab/>
              <w:t>·         Kariyer Gelişimi ile ilgili Kurum ve Kuruluşlar</w:t>
            </w:r>
          </w:p>
          <w:p w:rsidR="004C15B7" w:rsidRPr="00A20EDA" w:rsidRDefault="004C15B7" w:rsidP="00156F2E">
            <w:pPr>
              <w:tabs>
                <w:tab w:val="left" w:pos="3315"/>
              </w:tabs>
              <w:rPr>
                <w:lang w:val="tr-TR"/>
              </w:rPr>
            </w:pPr>
            <w:r w:rsidRPr="00A20EDA">
              <w:rPr>
                <w:lang w:val="tr-TR"/>
              </w:rPr>
              <w:t xml:space="preserve"> </w:t>
            </w:r>
          </w:p>
          <w:p w:rsidR="00F754E1" w:rsidRPr="00A20EDA" w:rsidRDefault="00F754E1" w:rsidP="00156F2E">
            <w:pPr>
              <w:tabs>
                <w:tab w:val="left" w:pos="3315"/>
              </w:tabs>
              <w:rPr>
                <w:lang w:val="tr-TR"/>
              </w:rPr>
            </w:pPr>
          </w:p>
          <w:p w:rsidR="00F754E1" w:rsidRPr="00A20EDA" w:rsidRDefault="00F754E1" w:rsidP="00156F2E">
            <w:pPr>
              <w:tabs>
                <w:tab w:val="left" w:pos="3315"/>
              </w:tabs>
              <w:rPr>
                <w:lang w:val="tr-TR"/>
              </w:rPr>
            </w:pPr>
          </w:p>
          <w:p w:rsidR="00F754E1" w:rsidRPr="00A20EDA" w:rsidRDefault="00F754E1" w:rsidP="00156F2E">
            <w:pPr>
              <w:tabs>
                <w:tab w:val="left" w:pos="3315"/>
              </w:tabs>
              <w:rPr>
                <w:lang w:val="tr-TR"/>
              </w:rPr>
            </w:pPr>
          </w:p>
          <w:p w:rsidR="00F754E1" w:rsidRPr="00A20EDA" w:rsidRDefault="00F754E1" w:rsidP="00156F2E">
            <w:pPr>
              <w:tabs>
                <w:tab w:val="left" w:pos="3315"/>
              </w:tabs>
              <w:rPr>
                <w:lang w:val="tr-TR"/>
              </w:rPr>
            </w:pPr>
          </w:p>
          <w:p w:rsidR="00F754E1" w:rsidRPr="00A20EDA" w:rsidRDefault="00F754E1" w:rsidP="00156F2E">
            <w:pPr>
              <w:tabs>
                <w:tab w:val="left" w:pos="3315"/>
              </w:tabs>
              <w:rPr>
                <w:lang w:val="tr-TR"/>
              </w:rPr>
            </w:pPr>
          </w:p>
          <w:p w:rsidR="00F754E1" w:rsidRPr="00A20EDA" w:rsidRDefault="00F754E1" w:rsidP="00156F2E">
            <w:pPr>
              <w:tabs>
                <w:tab w:val="left" w:pos="3315"/>
              </w:tabs>
              <w:rPr>
                <w:lang w:val="tr-TR"/>
              </w:rPr>
            </w:pPr>
          </w:p>
          <w:p w:rsidR="00F754E1" w:rsidRPr="00A20EDA" w:rsidRDefault="00F754E1" w:rsidP="00156F2E">
            <w:pPr>
              <w:tabs>
                <w:tab w:val="left" w:pos="3315"/>
              </w:tabs>
              <w:rPr>
                <w:lang w:val="tr-TR"/>
              </w:rPr>
            </w:pPr>
          </w:p>
          <w:p w:rsidR="00F754E1" w:rsidRPr="00A20EDA" w:rsidRDefault="00F754E1" w:rsidP="00156F2E">
            <w:pPr>
              <w:tabs>
                <w:tab w:val="left" w:pos="3315"/>
              </w:tabs>
              <w:rPr>
                <w:lang w:val="tr-TR"/>
              </w:rPr>
            </w:pPr>
          </w:p>
          <w:p w:rsidR="00F754E1" w:rsidRPr="00A20EDA" w:rsidRDefault="00F754E1" w:rsidP="00156F2E">
            <w:pPr>
              <w:tabs>
                <w:tab w:val="left" w:pos="3315"/>
              </w:tabs>
              <w:rPr>
                <w:lang w:val="tr-TR"/>
              </w:rPr>
            </w:pPr>
          </w:p>
          <w:p w:rsidR="004C15B7" w:rsidRPr="00A20EDA" w:rsidRDefault="004C15B7" w:rsidP="00156F2E">
            <w:pPr>
              <w:pStyle w:val="Balk3"/>
              <w:tabs>
                <w:tab w:val="left" w:pos="3315"/>
              </w:tabs>
              <w:ind w:left="0" w:firstLine="0"/>
              <w:outlineLvl w:val="2"/>
              <w:rPr>
                <w:rFonts w:asciiTheme="minorHAnsi" w:eastAsiaTheme="minorHAnsi" w:hAnsiTheme="minorHAnsi" w:cstheme="minorBidi"/>
                <w:b w:val="0"/>
                <w:color w:val="auto"/>
                <w:u w:val="none"/>
                <w:lang w:eastAsia="en-US"/>
              </w:rPr>
            </w:pPr>
            <w:r w:rsidRPr="00A20EDA">
              <w:rPr>
                <w:rFonts w:asciiTheme="minorHAnsi" w:eastAsiaTheme="minorHAnsi" w:hAnsiTheme="minorHAnsi" w:cstheme="minorBidi"/>
                <w:b w:val="0"/>
                <w:color w:val="auto"/>
                <w:u w:val="none"/>
                <w:lang w:eastAsia="en-US"/>
              </w:rPr>
              <w:t>Faaliyet ve Hizmet Alanları</w:t>
            </w:r>
          </w:p>
          <w:p w:rsidR="004C15B7" w:rsidRPr="00A20EDA" w:rsidRDefault="004C15B7" w:rsidP="00156F2E">
            <w:pPr>
              <w:numPr>
                <w:ilvl w:val="0"/>
                <w:numId w:val="1"/>
              </w:numPr>
              <w:tabs>
                <w:tab w:val="left" w:pos="3315"/>
              </w:tabs>
              <w:ind w:left="0"/>
              <w:jc w:val="both"/>
            </w:pPr>
            <w:r w:rsidRPr="00A20EDA">
              <w:t>Bireysel Kariyer Danışmanlığı</w:t>
            </w:r>
          </w:p>
          <w:p w:rsidR="004C15B7" w:rsidRPr="00A20EDA" w:rsidRDefault="004C15B7" w:rsidP="00156F2E">
            <w:pPr>
              <w:numPr>
                <w:ilvl w:val="0"/>
                <w:numId w:val="1"/>
              </w:numPr>
              <w:tabs>
                <w:tab w:val="left" w:pos="3315"/>
              </w:tabs>
              <w:ind w:left="0"/>
              <w:jc w:val="both"/>
            </w:pPr>
            <w:r w:rsidRPr="00A20EDA">
              <w:t>Kariyer Günleri / fuarları</w:t>
            </w:r>
          </w:p>
          <w:p w:rsidR="004C15B7" w:rsidRPr="00A20EDA" w:rsidRDefault="004C15B7" w:rsidP="00156F2E">
            <w:pPr>
              <w:numPr>
                <w:ilvl w:val="0"/>
                <w:numId w:val="1"/>
              </w:numPr>
              <w:tabs>
                <w:tab w:val="left" w:pos="3315"/>
              </w:tabs>
              <w:ind w:left="0"/>
              <w:jc w:val="both"/>
            </w:pPr>
            <w:r w:rsidRPr="00A20EDA">
              <w:t>Bilgilendirme ve tanıtım toplantıları</w:t>
            </w:r>
          </w:p>
          <w:p w:rsidR="004C15B7" w:rsidRPr="00A20EDA" w:rsidRDefault="004C15B7" w:rsidP="00156F2E">
            <w:pPr>
              <w:numPr>
                <w:ilvl w:val="0"/>
                <w:numId w:val="1"/>
              </w:numPr>
              <w:tabs>
                <w:tab w:val="left" w:pos="3315"/>
              </w:tabs>
              <w:ind w:left="0"/>
              <w:jc w:val="both"/>
            </w:pPr>
            <w:r w:rsidRPr="00A20EDA">
              <w:t>İş / staj mülakatlarının ve sınavların organizasyonu</w:t>
            </w:r>
          </w:p>
          <w:p w:rsidR="004C15B7" w:rsidRPr="00A20EDA" w:rsidRDefault="004C15B7" w:rsidP="00156F2E">
            <w:pPr>
              <w:numPr>
                <w:ilvl w:val="0"/>
                <w:numId w:val="1"/>
              </w:numPr>
              <w:tabs>
                <w:tab w:val="left" w:pos="3315"/>
              </w:tabs>
              <w:ind w:left="0"/>
              <w:jc w:val="both"/>
            </w:pPr>
            <w:r w:rsidRPr="00A20EDA">
              <w:t>İş / staj ve Kariyer olanaklarının Duyurulması</w:t>
            </w:r>
          </w:p>
          <w:p w:rsidR="004C15B7" w:rsidRPr="00A20EDA" w:rsidRDefault="004C15B7" w:rsidP="00156F2E">
            <w:pPr>
              <w:numPr>
                <w:ilvl w:val="0"/>
                <w:numId w:val="1"/>
              </w:numPr>
              <w:tabs>
                <w:tab w:val="left" w:pos="3315"/>
              </w:tabs>
              <w:ind w:left="0"/>
              <w:jc w:val="both"/>
              <w:rPr>
                <w:lang w:val="en-US"/>
              </w:rPr>
            </w:pPr>
            <w:r w:rsidRPr="00A20EDA">
              <w:rPr>
                <w:lang w:val="en-US"/>
              </w:rPr>
              <w:t>Konferans, seminer, araştırma Projeleri ve eğitimler</w:t>
            </w:r>
          </w:p>
          <w:p w:rsidR="004C15B7" w:rsidRPr="00A20EDA" w:rsidRDefault="004C15B7" w:rsidP="00156F2E">
            <w:pPr>
              <w:numPr>
                <w:ilvl w:val="0"/>
                <w:numId w:val="1"/>
              </w:numPr>
              <w:tabs>
                <w:tab w:val="left" w:pos="3315"/>
              </w:tabs>
              <w:ind w:left="0"/>
              <w:jc w:val="both"/>
              <w:rPr>
                <w:lang w:val="en-US"/>
              </w:rPr>
            </w:pPr>
            <w:r w:rsidRPr="00A20EDA">
              <w:rPr>
                <w:lang w:val="en-US"/>
              </w:rPr>
              <w:t>yurt Dışı Kariyer ve eğitim olanaklarının tanıtılması</w:t>
            </w:r>
          </w:p>
          <w:p w:rsidR="004C15B7" w:rsidRPr="00A20EDA" w:rsidRDefault="004C15B7" w:rsidP="00156F2E">
            <w:pPr>
              <w:numPr>
                <w:ilvl w:val="0"/>
                <w:numId w:val="1"/>
              </w:numPr>
              <w:tabs>
                <w:tab w:val="left" w:pos="3315"/>
              </w:tabs>
              <w:ind w:left="0"/>
              <w:jc w:val="both"/>
            </w:pPr>
            <w:r w:rsidRPr="00A20EDA">
              <w:t>mezunlarla İşbirliği ve İletişim</w:t>
            </w:r>
          </w:p>
          <w:p w:rsidR="004C15B7" w:rsidRPr="00A20EDA" w:rsidRDefault="004C15B7" w:rsidP="00156F2E">
            <w:pPr>
              <w:numPr>
                <w:ilvl w:val="0"/>
                <w:numId w:val="1"/>
              </w:numPr>
              <w:tabs>
                <w:tab w:val="left" w:pos="3315"/>
              </w:tabs>
              <w:ind w:left="0"/>
              <w:jc w:val="both"/>
              <w:rPr>
                <w:lang w:val="en-US"/>
              </w:rPr>
            </w:pPr>
            <w:r w:rsidRPr="00A20EDA">
              <w:rPr>
                <w:lang w:val="en-US"/>
              </w:rPr>
              <w:t>üniversite tercihi aşamasındaki Öğrenci adaylarının Bilgilendirilmesi</w:t>
            </w:r>
          </w:p>
          <w:p w:rsidR="004C15B7" w:rsidRPr="00A20EDA" w:rsidRDefault="004C15B7" w:rsidP="00156F2E">
            <w:pPr>
              <w:tabs>
                <w:tab w:val="left" w:pos="3315"/>
              </w:tabs>
              <w:rPr>
                <w:lang w:val="en-US"/>
              </w:rPr>
            </w:pPr>
            <w:r w:rsidRPr="00A20EDA">
              <w:rPr>
                <w:lang w:val="en-US"/>
              </w:rPr>
              <w:t>Amaçları:</w:t>
            </w:r>
          </w:p>
          <w:p w:rsidR="004C15B7" w:rsidRPr="00A20EDA" w:rsidRDefault="004C15B7" w:rsidP="00156F2E">
            <w:pPr>
              <w:tabs>
                <w:tab w:val="left" w:pos="3315"/>
              </w:tabs>
              <w:rPr>
                <w:lang w:val="en-US"/>
              </w:rPr>
            </w:pPr>
            <w:r w:rsidRPr="00A20EDA">
              <w:rPr>
                <w:lang w:val="en-US"/>
              </w:rPr>
              <w:t xml:space="preserve"> ·     Öğrencilerimizin, kayıttan itibaren kurumsal uyum ve bağlılıklarını sağlamak,</w:t>
            </w:r>
          </w:p>
          <w:p w:rsidR="00696909" w:rsidRPr="00A20EDA" w:rsidRDefault="00696909" w:rsidP="00156F2E">
            <w:pPr>
              <w:tabs>
                <w:tab w:val="left" w:pos="3315"/>
              </w:tabs>
              <w:rPr>
                <w:lang w:val="en-US"/>
              </w:rPr>
            </w:pPr>
          </w:p>
          <w:p w:rsidR="00696909" w:rsidRPr="00A20EDA" w:rsidRDefault="00696909" w:rsidP="00156F2E">
            <w:pPr>
              <w:tabs>
                <w:tab w:val="left" w:pos="3315"/>
              </w:tabs>
              <w:rPr>
                <w:lang w:val="en-US"/>
              </w:rPr>
            </w:pPr>
          </w:p>
          <w:p w:rsidR="004C15B7" w:rsidRPr="00A20EDA" w:rsidRDefault="004C15B7" w:rsidP="00156F2E">
            <w:pPr>
              <w:tabs>
                <w:tab w:val="left" w:pos="3315"/>
              </w:tabs>
              <w:rPr>
                <w:lang w:val="en-US"/>
              </w:rPr>
            </w:pPr>
            <w:r w:rsidRPr="00A20EDA">
              <w:rPr>
                <w:lang w:val="en-US"/>
              </w:rPr>
              <w:t>·      Çalışma yaşamına en iyi şekilde hazırlanmalarında destek olmak,</w:t>
            </w:r>
          </w:p>
          <w:p w:rsidR="00696909" w:rsidRPr="00A20EDA" w:rsidRDefault="00696909" w:rsidP="00156F2E">
            <w:pPr>
              <w:tabs>
                <w:tab w:val="left" w:pos="3315"/>
              </w:tabs>
              <w:rPr>
                <w:lang w:val="en-US"/>
              </w:rPr>
            </w:pPr>
          </w:p>
          <w:p w:rsidR="004C15B7" w:rsidRPr="00A20EDA" w:rsidRDefault="004C15B7" w:rsidP="00156F2E">
            <w:pPr>
              <w:tabs>
                <w:tab w:val="left" w:pos="3315"/>
              </w:tabs>
              <w:rPr>
                <w:lang w:val="en-US"/>
              </w:rPr>
            </w:pPr>
            <w:r w:rsidRPr="00A20EDA">
              <w:rPr>
                <w:lang w:val="en-US"/>
              </w:rPr>
              <w:t xml:space="preserve">·      nitelikli insan kaynağı potansiyelimizi iş dünyasına tanıtarak, özel ve kamu kurumlarıyla  </w:t>
            </w:r>
            <w:r w:rsidRPr="00A20EDA">
              <w:rPr>
                <w:lang w:val="en-US"/>
              </w:rPr>
              <w:lastRenderedPageBreak/>
              <w:tab/>
              <w:t xml:space="preserve"> </w:t>
            </w:r>
            <w:r w:rsidRPr="00A20EDA">
              <w:rPr>
                <w:lang w:val="en-US"/>
              </w:rPr>
              <w:tab/>
              <w:t xml:space="preserve"> işbirliğini güçlendirmek,</w:t>
            </w:r>
          </w:p>
          <w:p w:rsidR="004A3D13" w:rsidRPr="00A20EDA" w:rsidRDefault="004C15B7" w:rsidP="00156F2E">
            <w:pPr>
              <w:tabs>
                <w:tab w:val="left" w:pos="3315"/>
              </w:tabs>
              <w:rPr>
                <w:lang w:val="en-US"/>
              </w:rPr>
            </w:pPr>
            <w:r w:rsidRPr="00A20EDA">
              <w:rPr>
                <w:lang w:val="en-US"/>
              </w:rPr>
              <w:t>·       Öğrencilerimizin ve mezunlarımızın istihdam edilebilirliklerini artırmak.</w:t>
            </w:r>
          </w:p>
          <w:p w:rsidR="004A3D13" w:rsidRPr="00A20EDA" w:rsidRDefault="004A3D13" w:rsidP="00156F2E">
            <w:pPr>
              <w:tabs>
                <w:tab w:val="left" w:pos="3315"/>
              </w:tabs>
              <w:rPr>
                <w:lang w:val="en-US"/>
              </w:rPr>
            </w:pPr>
          </w:p>
          <w:p w:rsidR="004C15B7" w:rsidRPr="00A20EDA" w:rsidRDefault="004C15B7" w:rsidP="00156F2E">
            <w:pPr>
              <w:tabs>
                <w:tab w:val="left" w:pos="3315"/>
              </w:tabs>
              <w:rPr>
                <w:lang w:val="en-US"/>
              </w:rPr>
            </w:pPr>
            <w:r w:rsidRPr="00A20EDA">
              <w:rPr>
                <w:lang w:val="en-US"/>
              </w:rPr>
              <w:t xml:space="preserve"> </w:t>
            </w:r>
          </w:p>
          <w:p w:rsidR="004C15B7" w:rsidRPr="00A20EDA" w:rsidRDefault="004C15B7" w:rsidP="00156F2E">
            <w:pPr>
              <w:tabs>
                <w:tab w:val="left" w:pos="3315"/>
              </w:tabs>
              <w:rPr>
                <w:lang w:val="en-US"/>
              </w:rPr>
            </w:pPr>
            <w:r w:rsidRPr="00A20EDA">
              <w:rPr>
                <w:lang w:val="en-US"/>
              </w:rPr>
              <w:t xml:space="preserve">Hedefleri: </w:t>
            </w:r>
          </w:p>
          <w:p w:rsidR="004C15B7" w:rsidRPr="00A20EDA" w:rsidRDefault="004C15B7" w:rsidP="00156F2E">
            <w:pPr>
              <w:tabs>
                <w:tab w:val="left" w:pos="3315"/>
              </w:tabs>
              <w:rPr>
                <w:lang w:val="en-US"/>
              </w:rPr>
            </w:pPr>
            <w:r w:rsidRPr="00A20EDA">
              <w:rPr>
                <w:lang w:val="en-US"/>
              </w:rPr>
              <w:t xml:space="preserve">·  </w:t>
            </w:r>
            <w:r w:rsidRPr="00A20EDA">
              <w:rPr>
                <w:lang w:val="en-US"/>
              </w:rPr>
              <w:tab/>
              <w:t xml:space="preserve">Kariyer danışmanlığı hizmetleri, kişisel gelişim eğitimleri ve kariyer günleri organizasyonlarına  </w:t>
            </w:r>
            <w:r w:rsidRPr="00A20EDA">
              <w:rPr>
                <w:lang w:val="en-US"/>
              </w:rPr>
              <w:tab/>
              <w:t xml:space="preserve">  </w:t>
            </w:r>
            <w:r w:rsidRPr="00A20EDA">
              <w:rPr>
                <w:lang w:val="en-US"/>
              </w:rPr>
              <w:tab/>
              <w:t>sağlanacak destek ile üniversite, öğrenci ve iş dünyası bağını güçlendirmek,</w:t>
            </w:r>
          </w:p>
          <w:p w:rsidR="003601DB" w:rsidRPr="00A20EDA" w:rsidRDefault="003601DB" w:rsidP="00156F2E">
            <w:pPr>
              <w:tabs>
                <w:tab w:val="left" w:pos="3315"/>
              </w:tabs>
              <w:rPr>
                <w:lang w:val="en-US"/>
              </w:rPr>
            </w:pPr>
          </w:p>
          <w:p w:rsidR="003601DB" w:rsidRPr="00A20EDA" w:rsidRDefault="003601DB" w:rsidP="00156F2E">
            <w:pPr>
              <w:tabs>
                <w:tab w:val="left" w:pos="3315"/>
              </w:tabs>
              <w:rPr>
                <w:lang w:val="en-US"/>
              </w:rPr>
            </w:pPr>
          </w:p>
          <w:p w:rsidR="003601DB" w:rsidRPr="00A20EDA" w:rsidRDefault="003601DB" w:rsidP="00156F2E">
            <w:pPr>
              <w:tabs>
                <w:tab w:val="left" w:pos="3315"/>
              </w:tabs>
              <w:rPr>
                <w:lang w:val="en-US"/>
              </w:rPr>
            </w:pPr>
          </w:p>
          <w:p w:rsidR="004C15B7" w:rsidRPr="00A20EDA" w:rsidRDefault="004C15B7" w:rsidP="00156F2E">
            <w:pPr>
              <w:tabs>
                <w:tab w:val="left" w:pos="3315"/>
              </w:tabs>
              <w:rPr>
                <w:lang w:val="en-US"/>
              </w:rPr>
            </w:pPr>
            <w:r w:rsidRPr="00A20EDA">
              <w:rPr>
                <w:lang w:val="en-US"/>
              </w:rPr>
              <w:t xml:space="preserve">·  </w:t>
            </w:r>
            <w:r w:rsidRPr="00A20EDA">
              <w:rPr>
                <w:lang w:val="en-US"/>
              </w:rPr>
              <w:tab/>
              <w:t xml:space="preserve">İç (öğrenci toplulukları, akademik birimler, idari birimler vb.) ve dış (diğer üniversiteler, odalar,  </w:t>
            </w:r>
            <w:r w:rsidRPr="00A20EDA">
              <w:rPr>
                <w:lang w:val="en-US"/>
              </w:rPr>
              <w:tab/>
              <w:t xml:space="preserve">  </w:t>
            </w:r>
            <w:r w:rsidRPr="00A20EDA">
              <w:rPr>
                <w:lang w:val="en-US"/>
              </w:rPr>
              <w:tab/>
              <w:t>sivil toplum kuruluşları vb.) paydaşlar arasında amaçlara dönük koordinasyon sağlamak,</w:t>
            </w:r>
          </w:p>
          <w:p w:rsidR="004C15B7" w:rsidRPr="00A20EDA" w:rsidRDefault="004C15B7" w:rsidP="00156F2E">
            <w:pPr>
              <w:tabs>
                <w:tab w:val="left" w:pos="3315"/>
              </w:tabs>
              <w:rPr>
                <w:lang w:val="en-US"/>
              </w:rPr>
            </w:pPr>
            <w:r w:rsidRPr="00A20EDA">
              <w:rPr>
                <w:lang w:val="en-US"/>
              </w:rPr>
              <w:t xml:space="preserve">·  </w:t>
            </w:r>
            <w:r w:rsidRPr="00A20EDA">
              <w:rPr>
                <w:lang w:val="en-US"/>
              </w:rPr>
              <w:tab/>
              <w:t xml:space="preserve">oryantasyon çalışmaları ile öğrencilerimizin üniversite yaşamına en kısa zamanda uyum  </w:t>
            </w:r>
            <w:r w:rsidRPr="00A20EDA">
              <w:rPr>
                <w:lang w:val="en-US"/>
              </w:rPr>
              <w:tab/>
              <w:t xml:space="preserve"> </w:t>
            </w:r>
            <w:r w:rsidRPr="00A20EDA">
              <w:rPr>
                <w:lang w:val="en-US"/>
              </w:rPr>
              <w:tab/>
              <w:t xml:space="preserve"> sağlamalarına destek olmak,</w:t>
            </w:r>
          </w:p>
          <w:p w:rsidR="004C15B7" w:rsidRPr="00A20EDA" w:rsidRDefault="004C15B7" w:rsidP="00156F2E">
            <w:pPr>
              <w:tabs>
                <w:tab w:val="left" w:pos="3315"/>
              </w:tabs>
              <w:rPr>
                <w:lang w:val="en-US"/>
              </w:rPr>
            </w:pPr>
            <w:r w:rsidRPr="00A20EDA">
              <w:rPr>
                <w:lang w:val="en-US"/>
              </w:rPr>
              <w:t xml:space="preserve">·  </w:t>
            </w:r>
            <w:r w:rsidRPr="00A20EDA">
              <w:rPr>
                <w:lang w:val="en-US"/>
              </w:rPr>
              <w:tab/>
              <w:t xml:space="preserve">Öğrencilerin, akademik becerilerinin yanı sıra kişisel gelişimlerine destek olmak amacıyla eğitim,  </w:t>
            </w:r>
            <w:r w:rsidRPr="00A20EDA">
              <w:rPr>
                <w:lang w:val="en-US"/>
              </w:rPr>
              <w:tab/>
              <w:t xml:space="preserve">  </w:t>
            </w:r>
            <w:r w:rsidRPr="00A20EDA">
              <w:rPr>
                <w:lang w:val="en-US"/>
              </w:rPr>
              <w:tab/>
              <w:t>seminer, konferans ve toplantılar düzenlemek,</w:t>
            </w:r>
          </w:p>
          <w:p w:rsidR="004C15B7" w:rsidRPr="00A20EDA" w:rsidRDefault="004C15B7" w:rsidP="00156F2E">
            <w:pPr>
              <w:tabs>
                <w:tab w:val="left" w:pos="3315"/>
              </w:tabs>
              <w:rPr>
                <w:lang w:val="en-US"/>
              </w:rPr>
            </w:pPr>
            <w:r w:rsidRPr="00A20EDA">
              <w:rPr>
                <w:lang w:val="en-US"/>
              </w:rPr>
              <w:t xml:space="preserve">·  </w:t>
            </w:r>
            <w:r w:rsidRPr="00A20EDA">
              <w:rPr>
                <w:lang w:val="en-US"/>
              </w:rPr>
              <w:tab/>
              <w:t xml:space="preserve">Öğrencilik yıllarında kurulan ‘Dokuz eylüllülük Bağı’nı sürdürerek, mezunlarla iletişim ve  </w:t>
            </w:r>
            <w:r w:rsidRPr="00A20EDA">
              <w:rPr>
                <w:lang w:val="en-US"/>
              </w:rPr>
              <w:tab/>
              <w:t xml:space="preserve"> </w:t>
            </w:r>
            <w:r w:rsidRPr="00A20EDA">
              <w:rPr>
                <w:lang w:val="en-US"/>
              </w:rPr>
              <w:tab/>
              <w:t xml:space="preserve"> işbirliğini geliştirmek,</w:t>
            </w:r>
          </w:p>
          <w:p w:rsidR="004C15B7" w:rsidRPr="00A20EDA" w:rsidRDefault="004C15B7" w:rsidP="00156F2E">
            <w:pPr>
              <w:tabs>
                <w:tab w:val="left" w:pos="3315"/>
              </w:tabs>
              <w:rPr>
                <w:lang w:val="en-US"/>
              </w:rPr>
            </w:pPr>
            <w:r w:rsidRPr="00A20EDA">
              <w:rPr>
                <w:lang w:val="en-US"/>
              </w:rPr>
              <w:t xml:space="preserve">·  </w:t>
            </w:r>
            <w:r w:rsidRPr="00A20EDA">
              <w:rPr>
                <w:lang w:val="en-US"/>
              </w:rPr>
              <w:tab/>
              <w:t xml:space="preserve">İş dünyasına kazandırdığımız nitelikli işgücü, işbirliği ve mezunlar ile kurulan ilişkiler ile  </w:t>
            </w:r>
            <w:r w:rsidRPr="00A20EDA">
              <w:rPr>
                <w:lang w:val="en-US"/>
              </w:rPr>
              <w:tab/>
              <w:t xml:space="preserve"> </w:t>
            </w:r>
            <w:r w:rsidRPr="00A20EDA">
              <w:rPr>
                <w:lang w:val="en-US"/>
              </w:rPr>
              <w:tab/>
              <w:t xml:space="preserve"> üniversitemizin itibarının güçlendirilmesine katkı sağlamak.</w:t>
            </w:r>
          </w:p>
          <w:p w:rsidR="004C15B7" w:rsidRPr="00A20EDA" w:rsidRDefault="004C15B7" w:rsidP="00156F2E">
            <w:pPr>
              <w:tabs>
                <w:tab w:val="left" w:pos="3315"/>
              </w:tabs>
              <w:rPr>
                <w:lang w:val="en-US"/>
              </w:rPr>
            </w:pPr>
            <w:r w:rsidRPr="00A20EDA">
              <w:rPr>
                <w:lang w:val="en-US"/>
              </w:rPr>
              <w:t xml:space="preserve">  t.C. Cumhurbaşkanlığı İnsan Kaynakları ofsi’nin öğrenci ve mezunlarımıza yönelik tüm faaliyetlerinde koordinasyondan sorumlu kariyer merkezi olan koordinatörlüğümüz, ayrıca üniversitemizin gelecek vizyonunu mezunlarımızla birlikte şekillendirmek, kurduğumuz iletişim ve işbirliğini daha ileriye taşımak, etkileşimimizin sürekliliğini sağlamak ve mezun ağımızı güçlendirmek üzere mezunlarımıza yönelik faaliyetlerin ve mezun Bilgi sistemi (mBs) nin koordinasyonunu da üstlenmektedir. mezun Kart </w:t>
            </w:r>
            <w:r w:rsidRPr="00A20EDA">
              <w:rPr>
                <w:lang w:val="en-US"/>
              </w:rPr>
              <w:lastRenderedPageBreak/>
              <w:t>uygulamasının organizasyonunu da yürüten KPmİ, mezunlarımızla doğrudan iletişim halindedir.</w:t>
            </w:r>
          </w:p>
          <w:p w:rsidR="004C15B7" w:rsidRPr="00A20EDA" w:rsidRDefault="004C15B7" w:rsidP="00156F2E">
            <w:pPr>
              <w:pStyle w:val="Balk2"/>
              <w:tabs>
                <w:tab w:val="left" w:pos="3315"/>
                <w:tab w:val="center" w:pos="5814"/>
              </w:tabs>
              <w:spacing w:after="0" w:line="240" w:lineRule="auto"/>
              <w:ind w:left="0" w:firstLine="0"/>
              <w:outlineLvl w:val="1"/>
              <w:rPr>
                <w:rFonts w:asciiTheme="minorHAnsi" w:eastAsiaTheme="minorHAnsi" w:hAnsiTheme="minorHAnsi" w:cstheme="minorBidi"/>
                <w:b w:val="0"/>
                <w:color w:val="auto"/>
                <w:lang w:val="en-US" w:eastAsia="en-US"/>
              </w:rPr>
            </w:pPr>
            <w:r w:rsidRPr="00A20EDA">
              <w:rPr>
                <w:rFonts w:asciiTheme="minorHAnsi" w:eastAsiaTheme="minorHAnsi" w:hAnsiTheme="minorHAnsi" w:cstheme="minorBidi"/>
                <w:b w:val="0"/>
                <w:color w:val="auto"/>
                <w:lang w:val="en-US" w:eastAsia="en-US"/>
              </w:rPr>
              <w:t xml:space="preserve">Detaylı Bilgi İçin: 0 (232) 301 78 91 - 92 - 93 - 94 - 98     Web: kariyer.deu.edu.tr </w:t>
            </w:r>
            <w:r w:rsidRPr="00A20EDA">
              <w:rPr>
                <w:rFonts w:asciiTheme="minorHAnsi" w:eastAsiaTheme="minorHAnsi" w:hAnsiTheme="minorHAnsi" w:cstheme="minorBidi"/>
                <w:b w:val="0"/>
                <w:color w:val="auto"/>
                <w:lang w:val="en-US" w:eastAsia="en-US"/>
              </w:rPr>
              <w:tab/>
              <w:t xml:space="preserve"> </w:t>
            </w:r>
          </w:p>
          <w:p w:rsidR="004C15B7" w:rsidRPr="00A20EDA" w:rsidRDefault="004C15B7" w:rsidP="00156F2E">
            <w:pPr>
              <w:tabs>
                <w:tab w:val="left" w:pos="3315"/>
              </w:tabs>
              <w:rPr>
                <w:lang w:val="en-US"/>
              </w:rPr>
            </w:pPr>
            <w:r w:rsidRPr="00A20EDA">
              <w:rPr>
                <w:lang w:val="en-US"/>
              </w:rPr>
              <w:t xml:space="preserve">    </w:t>
            </w:r>
          </w:p>
          <w:p w:rsidR="004C15B7" w:rsidRPr="00A20EDA" w:rsidRDefault="004C15B7"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302D07" w:rsidRPr="00A20EDA" w:rsidRDefault="00302D07" w:rsidP="00156F2E">
            <w:pPr>
              <w:tabs>
                <w:tab w:val="left" w:pos="3315"/>
              </w:tabs>
              <w:rPr>
                <w:lang w:val="en-US"/>
              </w:rPr>
            </w:pP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p>
          <w:p w:rsidR="00AD25CB" w:rsidRPr="00A20EDA" w:rsidRDefault="00AD25CB" w:rsidP="00156F2E">
            <w:pPr>
              <w:tabs>
                <w:tab w:val="left" w:pos="3315"/>
              </w:tabs>
              <w:rPr>
                <w:lang w:val="en-US"/>
              </w:rPr>
            </w:pPr>
          </w:p>
          <w:p w:rsidR="00DA44AC" w:rsidRPr="00A20EDA" w:rsidRDefault="00DA44AC" w:rsidP="00156F2E">
            <w:pPr>
              <w:tabs>
                <w:tab w:val="left" w:pos="3315"/>
              </w:tabs>
              <w:rPr>
                <w:lang w:val="en-US"/>
              </w:rPr>
            </w:pPr>
          </w:p>
          <w:p w:rsidR="003D6480" w:rsidRPr="00A20EDA" w:rsidRDefault="003D6480" w:rsidP="00156F2E">
            <w:pPr>
              <w:tabs>
                <w:tab w:val="left" w:pos="3315"/>
              </w:tabs>
              <w:jc w:val="both"/>
              <w:rPr>
                <w:lang w:val="en-US"/>
              </w:rPr>
            </w:pPr>
          </w:p>
          <w:p w:rsidR="003D6480" w:rsidRPr="00A20EDA" w:rsidRDefault="003D6480" w:rsidP="00156F2E">
            <w:pPr>
              <w:tabs>
                <w:tab w:val="left" w:pos="3315"/>
              </w:tabs>
              <w:jc w:val="both"/>
              <w:rPr>
                <w:lang w:val="en-US"/>
              </w:rPr>
            </w:pPr>
          </w:p>
          <w:p w:rsidR="004C15B7" w:rsidRPr="00A20EDA" w:rsidRDefault="004C15B7" w:rsidP="00156F2E">
            <w:pPr>
              <w:tabs>
                <w:tab w:val="left" w:pos="3315"/>
              </w:tabs>
              <w:jc w:val="both"/>
              <w:rPr>
                <w:lang w:val="en-US"/>
              </w:rPr>
            </w:pPr>
          </w:p>
          <w:p w:rsidR="004A3D13" w:rsidRPr="00A20EDA" w:rsidRDefault="004A3D13" w:rsidP="00156F2E">
            <w:pPr>
              <w:tabs>
                <w:tab w:val="left" w:pos="3315"/>
              </w:tabs>
              <w:jc w:val="both"/>
              <w:rPr>
                <w:lang w:val="en-US"/>
              </w:rPr>
            </w:pPr>
          </w:p>
          <w:p w:rsidR="004A3D13" w:rsidRPr="00A20EDA" w:rsidRDefault="004A3D13" w:rsidP="00156F2E">
            <w:pPr>
              <w:tabs>
                <w:tab w:val="left" w:pos="3315"/>
              </w:tabs>
              <w:jc w:val="both"/>
              <w:rPr>
                <w:lang w:val="en-US"/>
              </w:rPr>
            </w:pPr>
          </w:p>
          <w:p w:rsidR="004A3D13" w:rsidRPr="00A20EDA" w:rsidRDefault="004A3D13" w:rsidP="00156F2E">
            <w:pPr>
              <w:tabs>
                <w:tab w:val="left" w:pos="3315"/>
              </w:tabs>
              <w:jc w:val="both"/>
              <w:rPr>
                <w:lang w:val="en-US"/>
              </w:rPr>
            </w:pPr>
          </w:p>
          <w:p w:rsidR="004B7FFA" w:rsidRPr="00A20EDA" w:rsidRDefault="004B7FFA" w:rsidP="00156F2E">
            <w:pPr>
              <w:tabs>
                <w:tab w:val="left" w:pos="3315"/>
              </w:tabs>
              <w:jc w:val="both"/>
              <w:rPr>
                <w:lang w:val="en-US"/>
              </w:rPr>
            </w:pPr>
            <w:r w:rsidRPr="00A20EDA">
              <w:rPr>
                <w:lang w:val="en-US"/>
              </w:rPr>
              <w:t>KÜTÜPHANE</w:t>
            </w:r>
            <w:r w:rsidR="00156F2E" w:rsidRPr="00A20EDA">
              <w:rPr>
                <w:lang w:val="en-US"/>
              </w:rPr>
              <w:t>LER</w:t>
            </w:r>
          </w:p>
          <w:p w:rsidR="004B7FFA" w:rsidRPr="00A20EDA" w:rsidRDefault="004B7FFA" w:rsidP="00156F2E">
            <w:pPr>
              <w:tabs>
                <w:tab w:val="left" w:pos="3315"/>
              </w:tabs>
              <w:jc w:val="both"/>
              <w:rPr>
                <w:lang w:val="en-US"/>
              </w:rPr>
            </w:pPr>
          </w:p>
          <w:p w:rsidR="004B7FFA" w:rsidRPr="00A20EDA" w:rsidRDefault="004B7FFA" w:rsidP="00156F2E">
            <w:pPr>
              <w:tabs>
                <w:tab w:val="left" w:pos="3315"/>
              </w:tabs>
              <w:jc w:val="both"/>
              <w:rPr>
                <w:lang w:val="en-US"/>
              </w:rPr>
            </w:pPr>
            <w:r w:rsidRPr="00A20EDA">
              <w:rPr>
                <w:lang w:val="en-US"/>
              </w:rPr>
              <w:t xml:space="preserve">İzmir içinde ve çevre illerde çok sayıda fakülte ve yüksekokuldan oluşan üniversitenin bilgi hizmetleri tınaztepe yerleşkesi’nde yer alan Prof. Dr. Fuat Sezgin Merkez </w:t>
            </w:r>
          </w:p>
          <w:p w:rsidR="000D308C" w:rsidRPr="00A20EDA" w:rsidRDefault="000D308C" w:rsidP="00156F2E">
            <w:pPr>
              <w:tabs>
                <w:tab w:val="left" w:pos="3315"/>
              </w:tabs>
              <w:jc w:val="both"/>
              <w:rPr>
                <w:lang w:val="en-US"/>
              </w:rPr>
            </w:pPr>
          </w:p>
          <w:p w:rsidR="000D308C" w:rsidRPr="00A20EDA" w:rsidRDefault="000D308C" w:rsidP="00156F2E">
            <w:pPr>
              <w:tabs>
                <w:tab w:val="left" w:pos="3315"/>
              </w:tabs>
              <w:jc w:val="both"/>
              <w:rPr>
                <w:lang w:val="en-US"/>
              </w:rPr>
            </w:pPr>
          </w:p>
          <w:p w:rsidR="004B7FFA" w:rsidRPr="00A20EDA" w:rsidRDefault="004B7FFA" w:rsidP="00156F2E">
            <w:pPr>
              <w:tabs>
                <w:tab w:val="left" w:pos="3315"/>
              </w:tabs>
              <w:jc w:val="both"/>
              <w:rPr>
                <w:lang w:val="en-US"/>
              </w:rPr>
            </w:pPr>
            <w:r w:rsidRPr="00A20EDA">
              <w:rPr>
                <w:lang w:val="en-US"/>
              </w:rPr>
              <w:t xml:space="preserve">Kütüphanesi ve diğer fakültelerdeki kütüphanelerle birlikte üniversitemizdeki toplam kütüphane sayısı </w:t>
            </w:r>
          </w:p>
          <w:p w:rsidR="000D308C" w:rsidRPr="00A20EDA" w:rsidRDefault="000D308C" w:rsidP="00156F2E">
            <w:pPr>
              <w:tabs>
                <w:tab w:val="left" w:pos="3315"/>
              </w:tabs>
              <w:jc w:val="both"/>
              <w:rPr>
                <w:lang w:val="en-US"/>
              </w:rPr>
            </w:pPr>
          </w:p>
          <w:p w:rsidR="000D308C" w:rsidRPr="00A20EDA" w:rsidRDefault="000D308C" w:rsidP="00156F2E">
            <w:pPr>
              <w:tabs>
                <w:tab w:val="left" w:pos="3315"/>
              </w:tabs>
              <w:jc w:val="both"/>
              <w:rPr>
                <w:lang w:val="en-US"/>
              </w:rPr>
            </w:pPr>
          </w:p>
          <w:p w:rsidR="004B7FFA" w:rsidRPr="00A20EDA" w:rsidRDefault="004B7FFA" w:rsidP="00156F2E">
            <w:pPr>
              <w:tabs>
                <w:tab w:val="left" w:pos="3315"/>
              </w:tabs>
              <w:jc w:val="both"/>
              <w:rPr>
                <w:lang w:val="en-US"/>
              </w:rPr>
            </w:pPr>
            <w:r w:rsidRPr="00A20EDA">
              <w:rPr>
                <w:lang w:val="en-US"/>
              </w:rPr>
              <w:t xml:space="preserve">12’dir, bunlar; Buca Eğitim F., Hukuk F., İktisadi ve İdari Bilimler F., İlahiyat F., tıp F., torbalı </w:t>
            </w:r>
          </w:p>
          <w:p w:rsidR="004B7FFA" w:rsidRPr="00A20EDA" w:rsidRDefault="004B7FFA" w:rsidP="00156F2E">
            <w:pPr>
              <w:tabs>
                <w:tab w:val="left" w:pos="3315"/>
              </w:tabs>
              <w:jc w:val="both"/>
              <w:rPr>
                <w:lang w:val="en-US"/>
              </w:rPr>
            </w:pPr>
            <w:r w:rsidRPr="00A20EDA">
              <w:rPr>
                <w:lang w:val="en-US"/>
              </w:rPr>
              <w:t xml:space="preserve">MYo, Bergama MYo, Deniz Bil. ve tek. </w:t>
            </w:r>
          </w:p>
          <w:p w:rsidR="004B7FFA" w:rsidRPr="00A20EDA" w:rsidRDefault="004B7FFA" w:rsidP="00156F2E">
            <w:pPr>
              <w:tabs>
                <w:tab w:val="left" w:pos="3315"/>
              </w:tabs>
              <w:jc w:val="both"/>
              <w:rPr>
                <w:lang w:val="en-US"/>
              </w:rPr>
            </w:pPr>
            <w:r w:rsidRPr="00A20EDA">
              <w:rPr>
                <w:lang w:val="en-US"/>
              </w:rPr>
              <w:t xml:space="preserve">Enst., Devlet Konservatuvarı, Efes MYo ve veteriner Fakültesi’dir. Bu sayede kullanıcıların bilgi ihtiyaçları yüksek hizmet kalitesiyle, hızlı ve profesyonel bir ekip önderliğinde karşılanabilmektedir. Bunların toplam alanı 19.410 m² </w:t>
            </w:r>
          </w:p>
          <w:p w:rsidR="004B7FFA" w:rsidRPr="00A20EDA" w:rsidRDefault="004B7FFA" w:rsidP="00156F2E">
            <w:pPr>
              <w:tabs>
                <w:tab w:val="left" w:pos="3315"/>
              </w:tabs>
              <w:jc w:val="both"/>
              <w:rPr>
                <w:lang w:val="en-US"/>
              </w:rPr>
            </w:pPr>
            <w:r w:rsidRPr="00A20EDA">
              <w:rPr>
                <w:lang w:val="en-US"/>
              </w:rPr>
              <w:t>ve toplam okuyucu kapasitesi ise 2.448’dir.</w:t>
            </w:r>
          </w:p>
          <w:p w:rsidR="004B7FFA" w:rsidRPr="00A20EDA" w:rsidRDefault="004B7FFA" w:rsidP="00156F2E">
            <w:pPr>
              <w:tabs>
                <w:tab w:val="left" w:pos="3315"/>
              </w:tabs>
              <w:jc w:val="both"/>
              <w:rPr>
                <w:lang w:val="en-US"/>
              </w:rPr>
            </w:pPr>
            <w:r w:rsidRPr="00A20EDA">
              <w:rPr>
                <w:lang w:val="en-US"/>
              </w:rPr>
              <w:t xml:space="preserve">    lisans ve Önlisans öğrencileri, 14 gün süresince 2 ödünç yayın alma hakkına sahiptir. tınaztepe yerleşkesi’nde yer alan merkez Kütüphane akademik takvim dönemi içerisinde, hafta içi ve hafta sonu 7/24 hizmet anlayışına göre hizmet vermektedir. </w:t>
            </w:r>
          </w:p>
          <w:p w:rsidR="004B7FFA" w:rsidRPr="00A20EDA" w:rsidRDefault="004B7FFA" w:rsidP="00156F2E">
            <w:pPr>
              <w:tabs>
                <w:tab w:val="left" w:pos="3315"/>
              </w:tabs>
              <w:jc w:val="both"/>
              <w:rPr>
                <w:lang w:val="en-US"/>
              </w:rPr>
            </w:pPr>
            <w:r w:rsidRPr="00A20EDA">
              <w:rPr>
                <w:lang w:val="en-US"/>
              </w:rPr>
              <w:lastRenderedPageBreak/>
              <w:t xml:space="preserve">Kütüphaneler basılı ve elektronik kaynakları ile kaliteli ve zengin bir koleksiyona sahiptir. 2022 yılında alınan verilere göre birim kütüphaneleriyle </w:t>
            </w:r>
          </w:p>
          <w:p w:rsidR="004B7FFA" w:rsidRPr="00A20EDA" w:rsidRDefault="004B7FFA" w:rsidP="00156F2E">
            <w:pPr>
              <w:tabs>
                <w:tab w:val="left" w:pos="3315"/>
              </w:tabs>
              <w:jc w:val="both"/>
              <w:rPr>
                <w:lang w:val="en-US"/>
              </w:rPr>
            </w:pPr>
            <w:r w:rsidRPr="00A20EDA">
              <w:rPr>
                <w:lang w:val="en-US"/>
              </w:rPr>
              <w:t xml:space="preserve">birlikte toplam basılı kitap sayısı 383.938’dir; elektronik tam metin kitap sayısı 471.515 </w:t>
            </w:r>
          </w:p>
          <w:p w:rsidR="004B7FFA" w:rsidRPr="00A20EDA" w:rsidRDefault="004B7FFA" w:rsidP="00156F2E">
            <w:pPr>
              <w:tabs>
                <w:tab w:val="left" w:pos="3315"/>
              </w:tabs>
              <w:jc w:val="both"/>
              <w:rPr>
                <w:lang w:val="en-US"/>
              </w:rPr>
            </w:pPr>
            <w:r w:rsidRPr="00A20EDA">
              <w:rPr>
                <w:lang w:val="en-US"/>
              </w:rPr>
              <w:t>olup; toplam basılı ve e-kitap sayısı 855.453’dür.</w:t>
            </w:r>
          </w:p>
          <w:p w:rsidR="004B7FFA" w:rsidRPr="00A20EDA" w:rsidRDefault="004B7FFA" w:rsidP="00156F2E">
            <w:pPr>
              <w:tabs>
                <w:tab w:val="left" w:pos="3315"/>
              </w:tabs>
              <w:jc w:val="both"/>
              <w:rPr>
                <w:lang w:val="en-US"/>
              </w:rPr>
            </w:pPr>
            <w:r w:rsidRPr="00A20EDA">
              <w:rPr>
                <w:lang w:val="en-US"/>
              </w:rPr>
              <w:t xml:space="preserve"> elektronik bilgi erişim sistemlerindeki gelişmelerden yararlanabilmek için üniversitemizin 66 adet elektronik veri tabanına aboneliği mevcuttur. 2022 yılında alınan verilere göre abone olunan bu veri tabanlarında bulunan fulltext e-dergi sayısı 67.616’dır. merkez ve birim kütüphaneleri sahip oldukları toplantı ve salonlarında çok sayıda bilimsel ve kültürel etkinliklere ev sahipliği yapmaktadır.</w:t>
            </w:r>
          </w:p>
          <w:p w:rsidR="004B7FFA" w:rsidRPr="00A20EDA" w:rsidRDefault="004B7FFA" w:rsidP="00156F2E">
            <w:pPr>
              <w:tabs>
                <w:tab w:val="left" w:pos="3315"/>
              </w:tabs>
              <w:jc w:val="both"/>
              <w:rPr>
                <w:lang w:val="en-US"/>
              </w:rPr>
            </w:pPr>
            <w:r w:rsidRPr="00A20EDA">
              <w:rPr>
                <w:lang w:val="en-US"/>
              </w:rPr>
              <w:t xml:space="preserve"> üniversitemizdeki görme engelli kullanıcılarımızın bilgi ihtiyaçlarını karşılamak amacıyla merkez Kütüphane bünyesinde “Görme Engelliler Birimi” hizmet vermektedir. Görme engelliler Birimimiz, sahip olduğu donanımsal ve yazılımsal teknolojileri kullanarak görme engelli kullanıcılarımıza bilgi hizmeti sunmaktadır. Görme engelli kullanıcılar için, kitaplar gönüllüler tarafından teknik kuralları sağlanmış ortamlarda sesli okunarak kaydedilmektedir. Cumhurbaşkanımız tarafından 2020’nin ‘erişilebilirlik yılı’ ilan edilmesiyle birlikte bu mevzuda farkındalık ve örnek oluşturacak ‘Kitabımın Sesi ol’ projesini başlatıldı. Böylelikle görme engelli öğrencilerimiz ile vatandaşlarımızın günümüz ses teknolojilerinden daha fazla yararlanmalarını ve sesli kitap altyapımızı geliştirmeyi hedeflendi. Proje devam etmekte olup, kitap seslendirmek isteyen gönüllü okuyucuların sayısı ve sesli kitap koleksiyonumuz giderek artmaktadır. Bu hizmet İzmir’deki üniversite kütüphaneleri arasında bir ilktir.</w:t>
            </w:r>
          </w:p>
          <w:p w:rsidR="004B7FFA" w:rsidRPr="00A20EDA" w:rsidRDefault="004B7FFA" w:rsidP="00156F2E">
            <w:pPr>
              <w:tabs>
                <w:tab w:val="left" w:pos="3315"/>
              </w:tabs>
              <w:jc w:val="both"/>
              <w:rPr>
                <w:lang w:val="en-US"/>
              </w:rPr>
            </w:pPr>
            <w:r w:rsidRPr="00A20EDA">
              <w:rPr>
                <w:lang w:val="en-US"/>
              </w:rPr>
              <w:t xml:space="preserve"> Prof. Dr. fuat sezgin merkez Kütüphanemiz, 2021 yılında yÖK’ün düzenlemiş olduğu engelsiz üniversite Bayrak ödülleri kapsamında “Mekanda Erişilebilirlik Ödülü (turuncu Bayrak)”nü ve 2022 yılında ise; aile, Çalışma ve sosyal Hizmetler Bakanlığı’nın erişilebilirlik İzleme ve Denetleme Komisyonlarınca detaylı denetimleri sonucunda “Erişilebilirlik Belgesi ve Erişilebilirlik logosu” almaya hak kazanmıştır.</w:t>
            </w:r>
          </w:p>
          <w:p w:rsidR="004B7FFA" w:rsidRPr="00A20EDA" w:rsidRDefault="004B7FFA" w:rsidP="00156F2E">
            <w:pPr>
              <w:tabs>
                <w:tab w:val="left" w:pos="3315"/>
              </w:tabs>
              <w:jc w:val="both"/>
              <w:rPr>
                <w:lang w:val="en-US"/>
              </w:rPr>
            </w:pPr>
            <w:r w:rsidRPr="00A20EDA">
              <w:rPr>
                <w:lang w:val="en-US"/>
              </w:rPr>
              <w:t xml:space="preserve"> Detaylı Bilgi İçin: 0 (232) 301 80 01 Web: kutuphane.deu.edu.tr </w:t>
            </w:r>
          </w:p>
          <w:p w:rsidR="001604A3" w:rsidRPr="00A20EDA" w:rsidRDefault="001604A3" w:rsidP="00156F2E">
            <w:pPr>
              <w:tabs>
                <w:tab w:val="left" w:pos="3315"/>
              </w:tabs>
              <w:jc w:val="both"/>
              <w:rPr>
                <w:lang w:val="en-US"/>
              </w:rPr>
            </w:pPr>
          </w:p>
          <w:p w:rsidR="001604A3" w:rsidRPr="00A20EDA" w:rsidRDefault="001604A3" w:rsidP="00156F2E">
            <w:pPr>
              <w:tabs>
                <w:tab w:val="left" w:pos="3315"/>
              </w:tabs>
              <w:jc w:val="both"/>
              <w:rPr>
                <w:lang w:val="en-US"/>
              </w:rPr>
            </w:pPr>
          </w:p>
          <w:p w:rsidR="009D097B" w:rsidRPr="00A20EDA" w:rsidRDefault="009D097B" w:rsidP="00156F2E">
            <w:pPr>
              <w:tabs>
                <w:tab w:val="left" w:pos="3315"/>
              </w:tabs>
              <w:jc w:val="both"/>
              <w:rPr>
                <w:lang w:val="en-US"/>
              </w:rPr>
            </w:pPr>
          </w:p>
          <w:p w:rsidR="009D097B" w:rsidRPr="00A20EDA" w:rsidRDefault="009D097B" w:rsidP="00156F2E">
            <w:pPr>
              <w:tabs>
                <w:tab w:val="left" w:pos="3315"/>
              </w:tabs>
              <w:jc w:val="both"/>
              <w:rPr>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0D308C" w:rsidRPr="00A20EDA" w:rsidRDefault="000D308C" w:rsidP="00156F2E">
            <w:pPr>
              <w:tabs>
                <w:tab w:val="left" w:pos="3315"/>
              </w:tabs>
              <w:rPr>
                <w:b/>
                <w:lang w:val="en-US"/>
              </w:rPr>
            </w:pPr>
            <w:r w:rsidRPr="00A20EDA">
              <w:rPr>
                <w:b/>
                <w:lang w:val="en-US"/>
              </w:rPr>
              <w:t>SÜREKLİ EĞİTİM MERKEZİ</w:t>
            </w:r>
          </w:p>
          <w:p w:rsidR="000D308C" w:rsidRPr="00A20EDA" w:rsidRDefault="000D308C" w:rsidP="00156F2E">
            <w:pPr>
              <w:tabs>
                <w:tab w:val="left" w:pos="3315"/>
              </w:tabs>
              <w:rPr>
                <w:lang w:val="en-US"/>
              </w:rPr>
            </w:pPr>
          </w:p>
          <w:p w:rsidR="00062CD7" w:rsidRPr="00A20EDA" w:rsidRDefault="00062CD7" w:rsidP="00156F2E">
            <w:pPr>
              <w:tabs>
                <w:tab w:val="left" w:pos="3315"/>
              </w:tabs>
              <w:rPr>
                <w:lang w:val="en-US"/>
              </w:rPr>
            </w:pPr>
          </w:p>
          <w:p w:rsidR="005B16D1" w:rsidRPr="00A20EDA" w:rsidRDefault="005B16D1" w:rsidP="00156F2E">
            <w:pPr>
              <w:tabs>
                <w:tab w:val="left" w:pos="3315"/>
              </w:tabs>
              <w:rPr>
                <w:lang w:val="en-US"/>
              </w:rPr>
            </w:pPr>
            <w:r w:rsidRPr="00A20EDA">
              <w:rPr>
                <w:lang w:val="en-US"/>
              </w:rPr>
              <w:t xml:space="preserve">Kapsayıcı ve nitelikli yaşam boyu öğrenme fırsatlarının toplumun her kesimine ulaşması için çalışmakta olan DESEM, üniversitenin iç ve dış paydaşlar ile üst politika belgelerinin öngördüğü amaçlar ve üniversitenin stratejik önceliklerini dikkate alarak yön vermetedir. </w:t>
            </w:r>
          </w:p>
          <w:p w:rsidR="000159B6" w:rsidRPr="00A20EDA" w:rsidRDefault="000159B6" w:rsidP="00156F2E">
            <w:pPr>
              <w:tabs>
                <w:tab w:val="left" w:pos="3315"/>
              </w:tabs>
              <w:rPr>
                <w:lang w:val="en-US"/>
              </w:rPr>
            </w:pPr>
          </w:p>
          <w:p w:rsidR="000159B6" w:rsidRPr="00A20EDA" w:rsidRDefault="000159B6" w:rsidP="00156F2E">
            <w:pPr>
              <w:tabs>
                <w:tab w:val="left" w:pos="3315"/>
              </w:tabs>
              <w:rPr>
                <w:lang w:val="en-US"/>
              </w:rPr>
            </w:pPr>
          </w:p>
          <w:p w:rsidR="000159B6" w:rsidRPr="00A20EDA" w:rsidRDefault="000159B6" w:rsidP="00156F2E">
            <w:pPr>
              <w:tabs>
                <w:tab w:val="left" w:pos="3315"/>
              </w:tabs>
              <w:rPr>
                <w:lang w:val="en-US"/>
              </w:rPr>
            </w:pPr>
          </w:p>
          <w:p w:rsidR="000159B6" w:rsidRPr="00A20EDA" w:rsidRDefault="000159B6" w:rsidP="00156F2E">
            <w:pPr>
              <w:tabs>
                <w:tab w:val="left" w:pos="3315"/>
              </w:tabs>
              <w:rPr>
                <w:lang w:val="en-US"/>
              </w:rPr>
            </w:pPr>
          </w:p>
          <w:p w:rsidR="00156F2E" w:rsidRPr="00A20EDA" w:rsidRDefault="005B16D1" w:rsidP="00156F2E">
            <w:pPr>
              <w:tabs>
                <w:tab w:val="left" w:pos="3315"/>
              </w:tabs>
              <w:rPr>
                <w:lang w:val="en-US"/>
              </w:rPr>
            </w:pPr>
            <w:r w:rsidRPr="00A20EDA">
              <w:rPr>
                <w:lang w:val="en-US"/>
              </w:rPr>
              <w:t xml:space="preserve">DESEM 1998 yılında beri; farklı eğitim düzeyindeki </w:t>
            </w:r>
            <w:r w:rsidR="00481962" w:rsidRPr="00A20EDA">
              <w:rPr>
                <w:lang w:val="en-US"/>
              </w:rPr>
              <w:t xml:space="preserve">katılımcılara Dokuz Eylül Üniversitesi’nin eğitim verdiği araştırma yaptığı tüm alanlarda, ön lisans lisans ve lisansüstü programları dışında sürekli eğitim ve geliştirme programları düzenleyerek nitelikli insan kaynağının yetişmesine katkı vermek üzere İzmirin kültür miraslarında biri olarak tescil edilen Dokuz Eylül </w:t>
            </w:r>
            <w:r w:rsidR="00156F2E" w:rsidRPr="00A20EDA">
              <w:rPr>
                <w:lang w:val="en-US"/>
              </w:rPr>
              <w:t xml:space="preserve">üniversitesinin rektörlük binasında faaliyetlerini yürütmektedir. </w:t>
            </w:r>
          </w:p>
          <w:p w:rsidR="00041DF6" w:rsidRPr="00A20EDA" w:rsidRDefault="00156F2E" w:rsidP="00156F2E">
            <w:pPr>
              <w:tabs>
                <w:tab w:val="left" w:pos="3315"/>
              </w:tabs>
              <w:rPr>
                <w:lang w:val="en-US"/>
              </w:rPr>
            </w:pPr>
            <w:r w:rsidRPr="00A20EDA">
              <w:rPr>
                <w:lang w:val="en-US"/>
              </w:rPr>
              <w:t>Günün gelişen koşul ve gereksinimlerine bağlı olarak hizmetlerini dijital ortama da taşımış olan Desem çevrim içi ve karma programlar ile mekandan bağımsız olarak daha geniş kitlelere ulaşarak güncel ve evrensel bilginin yayılması misyonunu başarılı pe</w:t>
            </w:r>
            <w:r w:rsidR="00041DF6" w:rsidRPr="00A20EDA">
              <w:rPr>
                <w:lang w:val="en-US"/>
              </w:rPr>
              <w:t>rformansı ile sürdürmektedir.</w:t>
            </w:r>
          </w:p>
          <w:p w:rsidR="00041BD5" w:rsidRPr="00A20EDA" w:rsidRDefault="00041BD5" w:rsidP="00156F2E">
            <w:pPr>
              <w:tabs>
                <w:tab w:val="left" w:pos="3315"/>
              </w:tabs>
              <w:rPr>
                <w:lang w:val="en-US"/>
              </w:rPr>
            </w:pPr>
          </w:p>
          <w:p w:rsidR="00041BD5" w:rsidRPr="00A20EDA" w:rsidRDefault="00041BD5" w:rsidP="00156F2E">
            <w:pPr>
              <w:tabs>
                <w:tab w:val="left" w:pos="3315"/>
              </w:tabs>
              <w:rPr>
                <w:lang w:val="en-US"/>
              </w:rPr>
            </w:pPr>
          </w:p>
          <w:p w:rsidR="00041BD5" w:rsidRPr="00A20EDA" w:rsidRDefault="00041BD5" w:rsidP="00156F2E">
            <w:pPr>
              <w:tabs>
                <w:tab w:val="left" w:pos="3315"/>
              </w:tabs>
              <w:rPr>
                <w:lang w:val="en-US"/>
              </w:rPr>
            </w:pPr>
          </w:p>
          <w:p w:rsidR="00041BD5" w:rsidRPr="00A20EDA" w:rsidRDefault="00041BD5" w:rsidP="00156F2E">
            <w:pPr>
              <w:tabs>
                <w:tab w:val="left" w:pos="3315"/>
              </w:tabs>
              <w:rPr>
                <w:lang w:val="en-US"/>
              </w:rPr>
            </w:pPr>
          </w:p>
          <w:p w:rsidR="00041BD5" w:rsidRPr="00A20EDA" w:rsidRDefault="00041BD5" w:rsidP="00156F2E">
            <w:pPr>
              <w:tabs>
                <w:tab w:val="left" w:pos="3315"/>
              </w:tabs>
              <w:rPr>
                <w:lang w:val="en-US"/>
              </w:rPr>
            </w:pPr>
          </w:p>
          <w:p w:rsidR="00041DF6" w:rsidRPr="00A20EDA" w:rsidRDefault="00041DF6" w:rsidP="00156F2E">
            <w:pPr>
              <w:tabs>
                <w:tab w:val="left" w:pos="3315"/>
              </w:tabs>
              <w:rPr>
                <w:lang w:val="en-US"/>
              </w:rPr>
            </w:pPr>
          </w:p>
          <w:p w:rsidR="00156F2E" w:rsidRPr="00A20EDA" w:rsidRDefault="00041DF6" w:rsidP="00156F2E">
            <w:pPr>
              <w:tabs>
                <w:tab w:val="left" w:pos="3315"/>
              </w:tabs>
              <w:rPr>
                <w:lang w:val="en-US"/>
              </w:rPr>
            </w:pPr>
            <w:r w:rsidRPr="00A20EDA">
              <w:rPr>
                <w:lang w:val="en-US"/>
              </w:rPr>
              <w:t>Ü</w:t>
            </w:r>
            <w:r w:rsidR="00156F2E" w:rsidRPr="00A20EDA">
              <w:rPr>
                <w:lang w:val="en-US"/>
              </w:rPr>
              <w:t xml:space="preserve">niversitenin akademik ve bilimsel birikiminden yararlanarak, eğitim danışmanlığı hizmetleri ile kurumsal eğitim çözümleri de üreten Desem, mesleki ve teknik eğitimin geliştirilmesine yönelik </w:t>
            </w:r>
            <w:r w:rsidR="00156F2E" w:rsidRPr="00A20EDA">
              <w:rPr>
                <w:lang w:val="en-US"/>
              </w:rPr>
              <w:lastRenderedPageBreak/>
              <w:t>üniversite-sanayi iş birliklerinin kurulmasına ve geliştirilmesine katkıda bulunmaktadır.</w:t>
            </w:r>
          </w:p>
          <w:p w:rsidR="00041DF6" w:rsidRPr="00A20EDA" w:rsidRDefault="00041DF6" w:rsidP="00156F2E">
            <w:pPr>
              <w:tabs>
                <w:tab w:val="left" w:pos="3315"/>
              </w:tabs>
              <w:rPr>
                <w:lang w:val="en-US"/>
              </w:rPr>
            </w:pPr>
          </w:p>
          <w:p w:rsidR="00156F2E" w:rsidRPr="00A20EDA" w:rsidRDefault="00156F2E" w:rsidP="00156F2E">
            <w:pPr>
              <w:tabs>
                <w:tab w:val="left" w:pos="3315"/>
              </w:tabs>
              <w:rPr>
                <w:lang w:val="en-US"/>
              </w:rPr>
            </w:pPr>
            <w:r w:rsidRPr="00A20EDA">
              <w:rPr>
                <w:lang w:val="en-US"/>
              </w:rPr>
              <w:t>Deneyimli eğitmen kadrosu ile kurumsal ve genel katılıma açık çok yönlü eğitim ve sertifika programlarını hedef kitlesi ile buluşturan Desem, mesleki ve kariyer gelişimi programları, kişisel gelişim programları ve yabancı dil eğitimleri ile güçlü bir markadır.</w:t>
            </w:r>
          </w:p>
          <w:p w:rsidR="00041DF6" w:rsidRPr="00A20EDA" w:rsidRDefault="00041DF6" w:rsidP="00156F2E">
            <w:pPr>
              <w:tabs>
                <w:tab w:val="left" w:pos="3315"/>
              </w:tabs>
              <w:rPr>
                <w:lang w:val="en-US"/>
              </w:rPr>
            </w:pPr>
          </w:p>
          <w:p w:rsidR="00041DF6" w:rsidRPr="00A20EDA" w:rsidRDefault="00041DF6" w:rsidP="00156F2E">
            <w:pPr>
              <w:tabs>
                <w:tab w:val="left" w:pos="3315"/>
              </w:tabs>
              <w:rPr>
                <w:lang w:val="en-US"/>
              </w:rPr>
            </w:pPr>
          </w:p>
          <w:p w:rsidR="000462E3" w:rsidRPr="00A20EDA" w:rsidRDefault="000462E3" w:rsidP="00156F2E">
            <w:pPr>
              <w:tabs>
                <w:tab w:val="left" w:pos="3315"/>
              </w:tabs>
              <w:rPr>
                <w:lang w:val="en-US"/>
              </w:rPr>
            </w:pPr>
          </w:p>
          <w:p w:rsidR="000462E3" w:rsidRPr="00A20EDA" w:rsidRDefault="000462E3" w:rsidP="00156F2E">
            <w:pPr>
              <w:tabs>
                <w:tab w:val="left" w:pos="3315"/>
              </w:tabs>
              <w:rPr>
                <w:lang w:val="en-US"/>
              </w:rPr>
            </w:pPr>
          </w:p>
          <w:p w:rsidR="002A44B0" w:rsidRPr="00A20EDA" w:rsidRDefault="002A44B0" w:rsidP="00156F2E">
            <w:pPr>
              <w:tabs>
                <w:tab w:val="left" w:pos="3315"/>
              </w:tabs>
              <w:rPr>
                <w:lang w:val="en-US"/>
              </w:rPr>
            </w:pPr>
          </w:p>
          <w:p w:rsidR="000462E3" w:rsidRPr="00A20EDA" w:rsidRDefault="000462E3" w:rsidP="00156F2E">
            <w:pPr>
              <w:tabs>
                <w:tab w:val="left" w:pos="3315"/>
              </w:tabs>
              <w:rPr>
                <w:lang w:val="en-US"/>
              </w:rPr>
            </w:pPr>
          </w:p>
          <w:p w:rsidR="002A44B0" w:rsidRPr="00A20EDA" w:rsidRDefault="002A44B0" w:rsidP="00156F2E">
            <w:pPr>
              <w:tabs>
                <w:tab w:val="left" w:pos="3315"/>
              </w:tabs>
              <w:rPr>
                <w:lang w:val="en-US"/>
              </w:rPr>
            </w:pPr>
          </w:p>
          <w:p w:rsidR="00156F2E" w:rsidRPr="00A20EDA" w:rsidRDefault="00156F2E" w:rsidP="00156F2E">
            <w:pPr>
              <w:tabs>
                <w:tab w:val="left" w:pos="3315"/>
              </w:tabs>
              <w:rPr>
                <w:lang w:val="en-US"/>
              </w:rPr>
            </w:pPr>
            <w:r w:rsidRPr="00A20EDA">
              <w:rPr>
                <w:lang w:val="en-US"/>
              </w:rPr>
              <w:t>Desem’in düzenlediği eğitim ve sertifika programlarından bazıları aşağıdaki gibidir;</w:t>
            </w:r>
          </w:p>
          <w:p w:rsidR="00C36F56" w:rsidRPr="00A20EDA" w:rsidRDefault="00C36F56" w:rsidP="00156F2E">
            <w:pPr>
              <w:tabs>
                <w:tab w:val="left" w:pos="3315"/>
              </w:tabs>
              <w:rPr>
                <w:lang w:val="en-US"/>
              </w:rPr>
            </w:pPr>
          </w:p>
          <w:p w:rsidR="00C36F56" w:rsidRPr="00A20EDA" w:rsidRDefault="00C36F56" w:rsidP="00156F2E">
            <w:pPr>
              <w:tabs>
                <w:tab w:val="left" w:pos="3315"/>
              </w:tabs>
              <w:rPr>
                <w:lang w:val="en-US"/>
              </w:rPr>
            </w:pPr>
          </w:p>
          <w:p w:rsidR="00C36F56" w:rsidRPr="00A20EDA" w:rsidRDefault="00C36F56" w:rsidP="00156F2E">
            <w:pPr>
              <w:tabs>
                <w:tab w:val="left" w:pos="3315"/>
              </w:tabs>
              <w:rPr>
                <w:lang w:val="en-US"/>
              </w:rPr>
            </w:pPr>
          </w:p>
          <w:p w:rsidR="00C36F56" w:rsidRPr="00A20EDA" w:rsidRDefault="00C36F56" w:rsidP="00156F2E">
            <w:pPr>
              <w:tabs>
                <w:tab w:val="left" w:pos="3315"/>
              </w:tabs>
              <w:rPr>
                <w:lang w:val="en-US"/>
              </w:rPr>
            </w:pPr>
          </w:p>
          <w:p w:rsidR="009D097B" w:rsidRPr="00A20EDA" w:rsidRDefault="009D097B" w:rsidP="00156F2E">
            <w:pPr>
              <w:tabs>
                <w:tab w:val="left" w:pos="3315"/>
              </w:tabs>
              <w:rPr>
                <w:lang w:val="en-US"/>
              </w:rPr>
            </w:pPr>
          </w:p>
          <w:p w:rsidR="00520674" w:rsidRPr="00A20EDA" w:rsidRDefault="00520674" w:rsidP="00156F2E">
            <w:pPr>
              <w:tabs>
                <w:tab w:val="left" w:pos="3315"/>
              </w:tabs>
              <w:rPr>
                <w:lang w:val="en-US"/>
              </w:rPr>
            </w:pPr>
          </w:p>
          <w:p w:rsidR="00156F2E" w:rsidRPr="00A20EDA" w:rsidRDefault="00156F2E" w:rsidP="00156F2E">
            <w:pPr>
              <w:tabs>
                <w:tab w:val="left" w:pos="3315"/>
              </w:tabs>
              <w:rPr>
                <w:b/>
                <w:lang w:val="en-US"/>
              </w:rPr>
            </w:pPr>
            <w:r w:rsidRPr="00A20EDA">
              <w:rPr>
                <w:b/>
                <w:lang w:val="en-US"/>
              </w:rPr>
              <w:t>Mesleki ve Kariyer Gelişimi Programları:</w:t>
            </w:r>
          </w:p>
          <w:p w:rsidR="00520674" w:rsidRPr="00A20EDA" w:rsidRDefault="00520674" w:rsidP="00156F2E">
            <w:pPr>
              <w:tabs>
                <w:tab w:val="left" w:pos="3315"/>
              </w:tabs>
              <w:rPr>
                <w:b/>
                <w:lang w:val="en-US"/>
              </w:rPr>
            </w:pPr>
          </w:p>
          <w:p w:rsidR="00FE6FC8" w:rsidRPr="00A20EDA" w:rsidRDefault="00156F2E" w:rsidP="00156F2E">
            <w:pPr>
              <w:tabs>
                <w:tab w:val="left" w:pos="3315"/>
              </w:tabs>
              <w:rPr>
                <w:lang w:val="en-US"/>
              </w:rPr>
            </w:pPr>
            <w:r w:rsidRPr="00A20EDA">
              <w:rPr>
                <w:lang w:val="en-US"/>
              </w:rPr>
              <w:t>İş yaşamına hazırlananlar ve profesyoneller için kariyer gelişimine ve mesleki yetkinliklerin güçlendirilmesine yönelik düzenlenen programlardan bazıları;</w:t>
            </w:r>
          </w:p>
          <w:p w:rsidR="001267D6" w:rsidRPr="00A20EDA" w:rsidRDefault="00156F2E" w:rsidP="00FE6FC8">
            <w:pPr>
              <w:tabs>
                <w:tab w:val="left" w:pos="3315"/>
              </w:tabs>
              <w:rPr>
                <w:lang w:val="en-US"/>
              </w:rPr>
            </w:pPr>
            <w:r w:rsidRPr="00A20EDA">
              <w:rPr>
                <w:lang w:val="en-US"/>
              </w:rPr>
              <w:t xml:space="preserve">Diş Hekimleri İçin </w:t>
            </w:r>
            <w:r w:rsidR="00FE6FC8" w:rsidRPr="00A20EDA">
              <w:rPr>
                <w:lang w:val="en-US"/>
              </w:rPr>
              <w:t>Klinik Deneyim eğitim Programı,</w:t>
            </w:r>
          </w:p>
          <w:p w:rsidR="00830680" w:rsidRPr="00A20EDA" w:rsidRDefault="00156F2E" w:rsidP="00830680">
            <w:pPr>
              <w:tabs>
                <w:tab w:val="left" w:pos="3315"/>
              </w:tabs>
              <w:rPr>
                <w:lang w:val="en-US"/>
              </w:rPr>
            </w:pPr>
            <w:r w:rsidRPr="00A20EDA">
              <w:rPr>
                <w:lang w:val="tr-TR"/>
              </w:rPr>
              <w:t>Geleneksel ve tamamlayıcı tıp Kupa uygulaması sertifika Programı, Geleneksel ve tamamlayıcı tıp ozon uygulaması sertifika Programı, Geleneksel ve tamamlayıcı tıp Proloterapi uygulaması sertifikalı eğitim Programı, aB Hibe Programlarına Katılım ve Proje yazma sertifika Programı, Bilimsel araştırma yöntemleri ve sPss ile veri analizi sertifika Programı, lisansüstü Öğrenciler İçin Proje yazma eğitim Programı, veri tabanı yönetim sistemi – sQl sertifika Programı, yeni nesil soru mu? yeni</w:t>
            </w:r>
            <w:r w:rsidRPr="00A20EDA">
              <w:rPr>
                <w:lang w:val="en-US"/>
              </w:rPr>
              <w:t xml:space="preserve"> nesillere soru mu? eğitim Programı, lojistik yönetimi eğitim Programı, aile eğitimi ve Danışmanlığı sertifika Programı eğiticilerin eğitimi sertifika Programı, Çocuklarla felsefe eğiticinin eğitimi sertifika Programı, aile eğitimi ve Danışmanlığı sertifika Programı, Kamu Gözetimi muhasebe ve Denetim standartları Kurumu eğitimleri, Girişimciler İçin e-ticaret Web sitesi Kurulumu ve yönetimi, 0-36 aylık Çocuk Bakımı sertifika Programı uzaktan eğitimi, Web </w:t>
            </w:r>
            <w:r w:rsidRPr="00A20EDA">
              <w:rPr>
                <w:lang w:val="en-US"/>
              </w:rPr>
              <w:lastRenderedPageBreak/>
              <w:t xml:space="preserve">uygulaması Geliştirme sertifika Programı, Dijital Dönüşüm araçları sertifika Programı, Dijital Dönüşümde akıllı sistemler ve yapay Zeka sertifika Programı, sertifikalı fotoğrafçılık atölyesi, eğitici eğitimi, Bilimsel araştırma yöntemleri ve sPss İle veri analizi sertifika Programı, elektronik ticaret sertifikasyon Programı, Hastane ve sağlık </w:t>
            </w:r>
            <w:r w:rsidR="00830680" w:rsidRPr="00A20EDA">
              <w:rPr>
                <w:lang w:val="en-US"/>
              </w:rPr>
              <w:t>Kurumları yönetimi</w:t>
            </w:r>
          </w:p>
          <w:p w:rsidR="00041DF6" w:rsidRPr="00A20EDA" w:rsidRDefault="00041DF6" w:rsidP="00156F2E">
            <w:pPr>
              <w:tabs>
                <w:tab w:val="left" w:pos="3315"/>
              </w:tabs>
              <w:rPr>
                <w:lang w:val="en-US"/>
              </w:rPr>
            </w:pPr>
          </w:p>
          <w:p w:rsidR="00041DF6" w:rsidRPr="00A20EDA" w:rsidRDefault="00041DF6"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D097B" w:rsidRPr="00A20EDA" w:rsidRDefault="009D097B" w:rsidP="00156F2E">
            <w:pPr>
              <w:tabs>
                <w:tab w:val="left" w:pos="3315"/>
              </w:tabs>
              <w:rPr>
                <w:lang w:val="en-US"/>
              </w:rPr>
            </w:pPr>
          </w:p>
          <w:p w:rsidR="009D097B" w:rsidRPr="00A20EDA" w:rsidRDefault="009D097B" w:rsidP="00156F2E">
            <w:pPr>
              <w:tabs>
                <w:tab w:val="left" w:pos="3315"/>
              </w:tabs>
              <w:rPr>
                <w:lang w:val="en-US"/>
              </w:rPr>
            </w:pPr>
          </w:p>
          <w:p w:rsidR="009D097B" w:rsidRPr="00A20EDA" w:rsidRDefault="009D097B" w:rsidP="00156F2E">
            <w:pPr>
              <w:tabs>
                <w:tab w:val="left" w:pos="3315"/>
              </w:tabs>
              <w:rPr>
                <w:lang w:val="en-US"/>
              </w:rPr>
            </w:pPr>
          </w:p>
          <w:p w:rsidR="009D097B" w:rsidRPr="00A20EDA" w:rsidRDefault="009D097B" w:rsidP="00156F2E">
            <w:pPr>
              <w:tabs>
                <w:tab w:val="left" w:pos="3315"/>
              </w:tabs>
              <w:rPr>
                <w:lang w:val="en-US"/>
              </w:rPr>
            </w:pPr>
          </w:p>
          <w:p w:rsidR="009D097B" w:rsidRPr="00A20EDA" w:rsidRDefault="009D097B" w:rsidP="00156F2E">
            <w:pPr>
              <w:tabs>
                <w:tab w:val="left" w:pos="3315"/>
              </w:tabs>
              <w:rPr>
                <w:lang w:val="en-US"/>
              </w:rPr>
            </w:pPr>
          </w:p>
          <w:p w:rsidR="009A6C72" w:rsidRPr="00A20EDA" w:rsidRDefault="009A6C72" w:rsidP="00156F2E">
            <w:pPr>
              <w:tabs>
                <w:tab w:val="left" w:pos="3315"/>
              </w:tabs>
              <w:rPr>
                <w:lang w:val="en-US"/>
              </w:rPr>
            </w:pPr>
          </w:p>
          <w:p w:rsidR="00156F2E" w:rsidRPr="00A20EDA" w:rsidRDefault="00156F2E" w:rsidP="00156F2E">
            <w:pPr>
              <w:tabs>
                <w:tab w:val="left" w:pos="3315"/>
              </w:tabs>
              <w:rPr>
                <w:lang w:val="en-US"/>
              </w:rPr>
            </w:pPr>
            <w:r w:rsidRPr="00A20EDA">
              <w:rPr>
                <w:lang w:val="en-US"/>
              </w:rPr>
              <w:t>Hukuk Alanında;</w:t>
            </w:r>
          </w:p>
          <w:p w:rsidR="00453A7F" w:rsidRPr="00A20EDA" w:rsidRDefault="00453A7F" w:rsidP="00156F2E">
            <w:pPr>
              <w:tabs>
                <w:tab w:val="left" w:pos="3315"/>
              </w:tabs>
              <w:rPr>
                <w:lang w:val="en-US"/>
              </w:rPr>
            </w:pPr>
          </w:p>
          <w:p w:rsidR="00156F2E" w:rsidRPr="00A20EDA" w:rsidRDefault="00156F2E" w:rsidP="00156F2E">
            <w:pPr>
              <w:tabs>
                <w:tab w:val="left" w:pos="3315"/>
              </w:tabs>
              <w:rPr>
                <w:lang w:val="en-US"/>
              </w:rPr>
            </w:pPr>
            <w:r w:rsidRPr="00A20EDA">
              <w:rPr>
                <w:lang w:val="en-US"/>
              </w:rPr>
              <w:t xml:space="preserve">Hukuk uyuşmazlıklarında arabuluculuk sertifika Programı, uzlaştırmacı eğitimi sertifika Programı, uzlaştırmacı yenileme eğitimi, uzlaştırmacı </w:t>
            </w:r>
            <w:r w:rsidRPr="00A20EDA">
              <w:rPr>
                <w:lang w:val="en-US"/>
              </w:rPr>
              <w:lastRenderedPageBreak/>
              <w:t>sınavına Hazırlık eğitimi, Kişisel verilerin Korunmasında Hukuki uyum eğitimi</w:t>
            </w:r>
          </w:p>
          <w:p w:rsidR="00041DF6" w:rsidRPr="00A20EDA" w:rsidRDefault="00041DF6" w:rsidP="00156F2E">
            <w:pPr>
              <w:tabs>
                <w:tab w:val="left" w:pos="3315"/>
              </w:tabs>
              <w:rPr>
                <w:lang w:val="en-US"/>
              </w:rPr>
            </w:pPr>
          </w:p>
          <w:p w:rsidR="009362D1" w:rsidRPr="00A20EDA" w:rsidRDefault="009362D1" w:rsidP="00156F2E">
            <w:pPr>
              <w:tabs>
                <w:tab w:val="left" w:pos="3315"/>
              </w:tabs>
              <w:rPr>
                <w:lang w:val="en-US"/>
              </w:rPr>
            </w:pPr>
          </w:p>
          <w:p w:rsidR="009362D1" w:rsidRPr="00A20EDA" w:rsidRDefault="009362D1" w:rsidP="00156F2E">
            <w:pPr>
              <w:tabs>
                <w:tab w:val="left" w:pos="3315"/>
              </w:tabs>
              <w:rPr>
                <w:lang w:val="en-US"/>
              </w:rPr>
            </w:pPr>
          </w:p>
          <w:p w:rsidR="009362D1" w:rsidRPr="00A20EDA" w:rsidRDefault="009362D1" w:rsidP="00156F2E">
            <w:pPr>
              <w:tabs>
                <w:tab w:val="left" w:pos="3315"/>
              </w:tabs>
              <w:rPr>
                <w:lang w:val="en-US"/>
              </w:rPr>
            </w:pPr>
          </w:p>
          <w:p w:rsidR="009362D1" w:rsidRPr="00A20EDA" w:rsidRDefault="009362D1" w:rsidP="00156F2E">
            <w:pPr>
              <w:tabs>
                <w:tab w:val="left" w:pos="3315"/>
              </w:tabs>
              <w:rPr>
                <w:lang w:val="en-US"/>
              </w:rPr>
            </w:pPr>
          </w:p>
          <w:p w:rsidR="009362D1" w:rsidRPr="00A20EDA" w:rsidRDefault="009362D1" w:rsidP="00156F2E">
            <w:pPr>
              <w:tabs>
                <w:tab w:val="left" w:pos="3315"/>
              </w:tabs>
              <w:rPr>
                <w:lang w:val="en-US"/>
              </w:rPr>
            </w:pPr>
          </w:p>
          <w:p w:rsidR="00156F2E" w:rsidRPr="00A20EDA" w:rsidRDefault="00156F2E" w:rsidP="00156F2E">
            <w:pPr>
              <w:tabs>
                <w:tab w:val="left" w:pos="3315"/>
              </w:tabs>
              <w:rPr>
                <w:lang w:val="en-US"/>
              </w:rPr>
            </w:pPr>
            <w:r w:rsidRPr="00A20EDA">
              <w:rPr>
                <w:lang w:val="en-US"/>
              </w:rPr>
              <w:t>İşletme ve Yönetim Alanında;</w:t>
            </w:r>
          </w:p>
          <w:p w:rsidR="00041DF6" w:rsidRPr="00A20EDA" w:rsidRDefault="00156F2E" w:rsidP="00156F2E">
            <w:pPr>
              <w:tabs>
                <w:tab w:val="left" w:pos="3315"/>
              </w:tabs>
              <w:rPr>
                <w:lang w:val="en-US"/>
              </w:rPr>
            </w:pPr>
            <w:r w:rsidRPr="00A20EDA">
              <w:rPr>
                <w:lang w:val="en-US"/>
              </w:rPr>
              <w:t>Hastane ve sağlık Kurumları yönetimi sertifika Programı, Dış ticaret sert</w:t>
            </w:r>
            <w:r w:rsidR="00041DF6" w:rsidRPr="00A20EDA">
              <w:rPr>
                <w:lang w:val="en-US"/>
              </w:rPr>
              <w:t xml:space="preserve">ifika Programı, stratejik </w:t>
            </w:r>
          </w:p>
          <w:p w:rsidR="00156F2E" w:rsidRPr="00A20EDA" w:rsidRDefault="00041DF6" w:rsidP="00156F2E">
            <w:pPr>
              <w:tabs>
                <w:tab w:val="left" w:pos="3315"/>
              </w:tabs>
              <w:rPr>
                <w:lang w:val="en-US"/>
              </w:rPr>
            </w:pPr>
            <w:r w:rsidRPr="00A20EDA">
              <w:rPr>
                <w:lang w:val="en-US"/>
              </w:rPr>
              <w:t xml:space="preserve">İnsan </w:t>
            </w:r>
            <w:r w:rsidR="00156F2E" w:rsidRPr="00A20EDA">
              <w:rPr>
                <w:lang w:val="en-US"/>
              </w:rPr>
              <w:t>Kaynakları yönetimi</w:t>
            </w:r>
          </w:p>
          <w:p w:rsidR="00041DF6" w:rsidRPr="00A20EDA" w:rsidRDefault="00041DF6" w:rsidP="00156F2E">
            <w:pPr>
              <w:tabs>
                <w:tab w:val="left" w:pos="3315"/>
              </w:tabs>
              <w:rPr>
                <w:lang w:val="en-US"/>
              </w:rPr>
            </w:pPr>
          </w:p>
          <w:p w:rsidR="00E95863" w:rsidRPr="00A20EDA" w:rsidRDefault="00E95863" w:rsidP="00156F2E">
            <w:pPr>
              <w:tabs>
                <w:tab w:val="left" w:pos="3315"/>
              </w:tabs>
              <w:rPr>
                <w:lang w:val="en-US"/>
              </w:rPr>
            </w:pPr>
          </w:p>
          <w:p w:rsidR="00E95863" w:rsidRPr="00A20EDA" w:rsidRDefault="00E95863" w:rsidP="00156F2E">
            <w:pPr>
              <w:tabs>
                <w:tab w:val="left" w:pos="3315"/>
              </w:tabs>
              <w:rPr>
                <w:lang w:val="en-US"/>
              </w:rPr>
            </w:pPr>
          </w:p>
          <w:p w:rsidR="00E95863" w:rsidRPr="00A20EDA" w:rsidRDefault="00E95863" w:rsidP="00156F2E">
            <w:pPr>
              <w:tabs>
                <w:tab w:val="left" w:pos="3315"/>
              </w:tabs>
              <w:rPr>
                <w:lang w:val="en-US"/>
              </w:rPr>
            </w:pPr>
          </w:p>
          <w:p w:rsidR="00E95863" w:rsidRPr="00A20EDA" w:rsidRDefault="00E95863" w:rsidP="00156F2E">
            <w:pPr>
              <w:tabs>
                <w:tab w:val="left" w:pos="3315"/>
              </w:tabs>
              <w:rPr>
                <w:lang w:val="en-US"/>
              </w:rPr>
            </w:pPr>
          </w:p>
          <w:p w:rsidR="00E95863" w:rsidRPr="00A20EDA" w:rsidRDefault="00E95863" w:rsidP="00156F2E">
            <w:pPr>
              <w:tabs>
                <w:tab w:val="left" w:pos="3315"/>
              </w:tabs>
              <w:rPr>
                <w:lang w:val="en-US"/>
              </w:rPr>
            </w:pPr>
          </w:p>
          <w:p w:rsidR="00E95863" w:rsidRPr="00A20EDA" w:rsidRDefault="00E95863" w:rsidP="00156F2E">
            <w:pPr>
              <w:tabs>
                <w:tab w:val="left" w:pos="3315"/>
              </w:tabs>
              <w:rPr>
                <w:lang w:val="en-US"/>
              </w:rPr>
            </w:pPr>
          </w:p>
          <w:p w:rsidR="00156F2E" w:rsidRPr="00A20EDA" w:rsidRDefault="00156F2E" w:rsidP="00156F2E">
            <w:pPr>
              <w:tabs>
                <w:tab w:val="left" w:pos="3315"/>
              </w:tabs>
              <w:rPr>
                <w:b/>
                <w:lang w:val="en-US"/>
              </w:rPr>
            </w:pPr>
            <w:r w:rsidRPr="00A20EDA">
              <w:rPr>
                <w:b/>
                <w:lang w:val="en-US"/>
              </w:rPr>
              <w:t>Kişisel Gelişim Programları</w:t>
            </w:r>
          </w:p>
          <w:p w:rsidR="00041DF6" w:rsidRPr="00A20EDA" w:rsidRDefault="00156F2E" w:rsidP="00156F2E">
            <w:pPr>
              <w:tabs>
                <w:tab w:val="left" w:pos="3315"/>
              </w:tabs>
              <w:rPr>
                <w:lang w:val="en-US"/>
              </w:rPr>
            </w:pPr>
            <w:r w:rsidRPr="00A20EDA">
              <w:rPr>
                <w:lang w:val="en-US"/>
              </w:rPr>
              <w:t xml:space="preserve">İyi - oluş ve ruh sağlığı Bilimsel veriler ışığında İyi - oluşu Geliştirme eğitimi temel İllüstrasyon eğitimi, arkeoloji eğitimi, nümizmatik eğitimi mitoloji eğitimi, Çocuklarla felsefe atölyesi </w:t>
            </w:r>
          </w:p>
          <w:p w:rsidR="00BA6277" w:rsidRPr="00A20EDA" w:rsidRDefault="00BA6277" w:rsidP="00156F2E">
            <w:pPr>
              <w:tabs>
                <w:tab w:val="left" w:pos="3315"/>
              </w:tabs>
              <w:rPr>
                <w:lang w:val="en-US"/>
              </w:rPr>
            </w:pPr>
          </w:p>
          <w:p w:rsidR="00BA6277" w:rsidRPr="00A20EDA" w:rsidRDefault="00BA6277" w:rsidP="00156F2E">
            <w:pPr>
              <w:tabs>
                <w:tab w:val="left" w:pos="3315"/>
              </w:tabs>
              <w:rPr>
                <w:lang w:val="en-US"/>
              </w:rPr>
            </w:pPr>
          </w:p>
          <w:p w:rsidR="00BA6277" w:rsidRPr="00A20EDA" w:rsidRDefault="00BA6277" w:rsidP="00156F2E">
            <w:pPr>
              <w:tabs>
                <w:tab w:val="left" w:pos="3315"/>
              </w:tabs>
              <w:rPr>
                <w:lang w:val="en-US"/>
              </w:rPr>
            </w:pPr>
          </w:p>
          <w:p w:rsidR="00156F2E" w:rsidRPr="00A20EDA" w:rsidRDefault="00156F2E" w:rsidP="00156F2E">
            <w:pPr>
              <w:tabs>
                <w:tab w:val="left" w:pos="3315"/>
              </w:tabs>
              <w:rPr>
                <w:b/>
                <w:lang w:val="en-US"/>
              </w:rPr>
            </w:pPr>
            <w:r w:rsidRPr="00A20EDA">
              <w:rPr>
                <w:b/>
                <w:lang w:val="en-US"/>
              </w:rPr>
              <w:t>Yabancı Dil ve Sınavlara Hazırlık Programları:</w:t>
            </w:r>
          </w:p>
          <w:p w:rsidR="00BA6277" w:rsidRPr="00A20EDA" w:rsidRDefault="00BA6277" w:rsidP="00156F2E">
            <w:pPr>
              <w:tabs>
                <w:tab w:val="left" w:pos="3315"/>
              </w:tabs>
              <w:rPr>
                <w:b/>
                <w:lang w:val="en-US"/>
              </w:rPr>
            </w:pPr>
          </w:p>
          <w:p w:rsidR="00BA6277" w:rsidRPr="00A20EDA" w:rsidRDefault="00BA6277" w:rsidP="00156F2E">
            <w:pPr>
              <w:tabs>
                <w:tab w:val="left" w:pos="3315"/>
              </w:tabs>
              <w:rPr>
                <w:b/>
                <w:lang w:val="en-US"/>
              </w:rPr>
            </w:pPr>
          </w:p>
          <w:p w:rsidR="00156F2E" w:rsidRPr="00A20EDA" w:rsidRDefault="00156F2E" w:rsidP="00156F2E">
            <w:pPr>
              <w:tabs>
                <w:tab w:val="left" w:pos="3315"/>
              </w:tabs>
              <w:rPr>
                <w:lang w:val="tr-TR"/>
              </w:rPr>
            </w:pPr>
            <w:r w:rsidRPr="00A20EDA">
              <w:rPr>
                <w:lang w:val="tr-TR"/>
              </w:rPr>
              <w:t>Her Düzeyde yabancı Dil eğitim Programları (arapça, almanca, fransızca, İngilizce, rusça, yunanca) yabancı Dil Konuşma Programları (İngilizce) yabancı Dil muafiyet Programları (İngilizce) amaçları çerçevesinde, toplumun entelektüel birikimine ve gelişimine katkıda bulunacak bilimsel, kültürel, sanatsal ve sosyal faaliyetler düzenleyen Desem, her hafta yayınladığı çevrim içi Desem söyleşileri, aylık çevrim içi Desem İle soru-yorum programı ve halka açık etkinliklerle farklı konularda toplumu aydınlatma işlevini yerine getirmektedir.</w:t>
            </w:r>
          </w:p>
          <w:p w:rsidR="0096703C" w:rsidRPr="00A20EDA" w:rsidRDefault="0096703C" w:rsidP="00156F2E">
            <w:pPr>
              <w:tabs>
                <w:tab w:val="left" w:pos="3315"/>
              </w:tabs>
              <w:rPr>
                <w:lang w:val="tr-TR"/>
              </w:rPr>
            </w:pPr>
          </w:p>
          <w:p w:rsidR="0096703C" w:rsidRPr="00A20EDA" w:rsidRDefault="0096703C" w:rsidP="00156F2E">
            <w:pPr>
              <w:tabs>
                <w:tab w:val="left" w:pos="3315"/>
              </w:tabs>
              <w:rPr>
                <w:lang w:val="tr-TR"/>
              </w:rPr>
            </w:pPr>
          </w:p>
          <w:p w:rsidR="0096703C" w:rsidRPr="00A20EDA" w:rsidRDefault="0096703C" w:rsidP="00156F2E">
            <w:pPr>
              <w:tabs>
                <w:tab w:val="left" w:pos="3315"/>
              </w:tabs>
              <w:rPr>
                <w:lang w:val="tr-TR"/>
              </w:rPr>
            </w:pPr>
          </w:p>
          <w:p w:rsidR="0096703C" w:rsidRPr="00A20EDA" w:rsidRDefault="0096703C" w:rsidP="00156F2E">
            <w:pPr>
              <w:tabs>
                <w:tab w:val="left" w:pos="3315"/>
              </w:tabs>
              <w:rPr>
                <w:lang w:val="tr-TR"/>
              </w:rPr>
            </w:pPr>
          </w:p>
          <w:p w:rsidR="00041DF6" w:rsidRPr="00A20EDA" w:rsidRDefault="00041DF6" w:rsidP="00156F2E">
            <w:pPr>
              <w:tabs>
                <w:tab w:val="left" w:pos="3315"/>
              </w:tabs>
              <w:rPr>
                <w:lang w:val="en-US"/>
              </w:rPr>
            </w:pPr>
          </w:p>
          <w:p w:rsidR="001A11A4" w:rsidRPr="00A20EDA" w:rsidRDefault="001A11A4" w:rsidP="00156F2E">
            <w:pPr>
              <w:tabs>
                <w:tab w:val="left" w:pos="3315"/>
              </w:tabs>
              <w:rPr>
                <w:b/>
                <w:lang w:val="en-US"/>
              </w:rPr>
            </w:pPr>
          </w:p>
          <w:p w:rsidR="001A11A4" w:rsidRPr="00A20EDA" w:rsidRDefault="001A11A4" w:rsidP="00156F2E">
            <w:pPr>
              <w:tabs>
                <w:tab w:val="left" w:pos="3315"/>
              </w:tabs>
              <w:rPr>
                <w:b/>
                <w:lang w:val="en-US"/>
              </w:rPr>
            </w:pPr>
          </w:p>
          <w:p w:rsidR="001A11A4" w:rsidRPr="00A20EDA" w:rsidRDefault="001A11A4" w:rsidP="00156F2E">
            <w:pPr>
              <w:tabs>
                <w:tab w:val="left" w:pos="3315"/>
              </w:tabs>
              <w:rPr>
                <w:b/>
                <w:lang w:val="en-US"/>
              </w:rPr>
            </w:pPr>
          </w:p>
          <w:p w:rsidR="001A11A4" w:rsidRPr="00A20EDA" w:rsidRDefault="001A11A4" w:rsidP="00156F2E">
            <w:pPr>
              <w:tabs>
                <w:tab w:val="left" w:pos="3315"/>
              </w:tabs>
              <w:rPr>
                <w:b/>
                <w:lang w:val="en-US"/>
              </w:rPr>
            </w:pPr>
          </w:p>
          <w:p w:rsidR="001A11A4" w:rsidRPr="00A20EDA" w:rsidRDefault="001A11A4" w:rsidP="00156F2E">
            <w:pPr>
              <w:tabs>
                <w:tab w:val="left" w:pos="3315"/>
              </w:tabs>
              <w:rPr>
                <w:b/>
                <w:lang w:val="en-US"/>
              </w:rPr>
            </w:pPr>
          </w:p>
          <w:p w:rsidR="001A11A4" w:rsidRPr="00A20EDA" w:rsidRDefault="001A11A4" w:rsidP="00156F2E">
            <w:pPr>
              <w:tabs>
                <w:tab w:val="left" w:pos="3315"/>
              </w:tabs>
              <w:rPr>
                <w:b/>
                <w:lang w:val="en-US"/>
              </w:rPr>
            </w:pPr>
          </w:p>
          <w:p w:rsidR="001A11A4" w:rsidRPr="00A20EDA" w:rsidRDefault="001A11A4" w:rsidP="00156F2E">
            <w:pPr>
              <w:tabs>
                <w:tab w:val="left" w:pos="3315"/>
              </w:tabs>
              <w:rPr>
                <w:b/>
                <w:lang w:val="en-US"/>
              </w:rPr>
            </w:pPr>
          </w:p>
          <w:p w:rsidR="001A11A4" w:rsidRPr="00A20EDA" w:rsidRDefault="001A11A4" w:rsidP="00156F2E">
            <w:pPr>
              <w:tabs>
                <w:tab w:val="left" w:pos="3315"/>
              </w:tabs>
              <w:rPr>
                <w:b/>
                <w:lang w:val="en-US"/>
              </w:rPr>
            </w:pPr>
          </w:p>
          <w:p w:rsidR="00156F2E" w:rsidRPr="00A20EDA" w:rsidRDefault="00156F2E" w:rsidP="00156F2E">
            <w:pPr>
              <w:tabs>
                <w:tab w:val="left" w:pos="3315"/>
              </w:tabs>
              <w:rPr>
                <w:lang w:val="en-US"/>
              </w:rPr>
            </w:pPr>
            <w:r w:rsidRPr="00A20EDA">
              <w:rPr>
                <w:b/>
                <w:lang w:val="en-US"/>
              </w:rPr>
              <w:t>sinemaDE:</w:t>
            </w:r>
            <w:r w:rsidR="00041DF6" w:rsidRPr="00A20EDA">
              <w:rPr>
                <w:lang w:val="en-US"/>
              </w:rPr>
              <w:t xml:space="preserve"> </w:t>
            </w:r>
            <w:r w:rsidRPr="00A20EDA">
              <w:rPr>
                <w:lang w:val="en-US"/>
              </w:rPr>
              <w:t>2001 yılında hizmet vermeye başlayan 374 kişilik sinema salonu (15 temmuz şehitler salonu), İzmir’in merkezindeki konumu, dijital ses düzeni, ferah ve geniş salonu ile rahat bir seyir olanağı sunmaktadır. sinemanın sadece bir eğlence aracı olmadığı düşüncesi ile sanatsal işlevini de göz önüne alarak uyguladığı programlarla kültür, sanat filmi meraklılarının odağı haline gelmiştir. Desem sinemasıyla sosyal, kültürel ve sanatsal yönden topluma karşı duyarlılığını gösterime sunduğu filmler ile göstermektedir. türk ve Dünya sinemasından örneklerle, daha önce gösterime girmiş ve klasikleşmiş filmlerin tekrar izleyici ile buluştuğu ve festivallere de ev sahipliği yapan bir merkez olmaya devam etmektedir. Kentiyle bütünleşen üniversite felsefesi ile gösterimler ilçelerde de yaygınlaştırılmıştır.</w:t>
            </w:r>
          </w:p>
          <w:p w:rsidR="00284D4B" w:rsidRPr="00A20EDA" w:rsidRDefault="00284D4B" w:rsidP="00156F2E">
            <w:pPr>
              <w:tabs>
                <w:tab w:val="left" w:pos="3315"/>
              </w:tabs>
              <w:rPr>
                <w:lang w:val="en-US"/>
              </w:rPr>
            </w:pPr>
          </w:p>
          <w:p w:rsidR="00284D4B" w:rsidRPr="00A20EDA" w:rsidRDefault="00284D4B" w:rsidP="00156F2E">
            <w:pPr>
              <w:tabs>
                <w:tab w:val="left" w:pos="3315"/>
              </w:tabs>
              <w:rPr>
                <w:lang w:val="en-US"/>
              </w:rPr>
            </w:pPr>
          </w:p>
          <w:p w:rsidR="00284D4B" w:rsidRPr="00A20EDA" w:rsidRDefault="00284D4B" w:rsidP="00156F2E">
            <w:pPr>
              <w:tabs>
                <w:tab w:val="left" w:pos="3315"/>
              </w:tabs>
              <w:rPr>
                <w:lang w:val="en-US"/>
              </w:rPr>
            </w:pPr>
          </w:p>
          <w:p w:rsidR="00284D4B" w:rsidRPr="00A20EDA" w:rsidRDefault="00284D4B" w:rsidP="00156F2E">
            <w:pPr>
              <w:tabs>
                <w:tab w:val="left" w:pos="3315"/>
              </w:tabs>
              <w:rPr>
                <w:lang w:val="en-US"/>
              </w:rPr>
            </w:pPr>
          </w:p>
          <w:p w:rsidR="00284D4B" w:rsidRPr="00A20EDA" w:rsidRDefault="00284D4B" w:rsidP="00156F2E">
            <w:pPr>
              <w:tabs>
                <w:tab w:val="left" w:pos="3315"/>
              </w:tabs>
              <w:rPr>
                <w:lang w:val="en-US"/>
              </w:rPr>
            </w:pPr>
          </w:p>
          <w:p w:rsidR="00284D4B" w:rsidRPr="00A20EDA" w:rsidRDefault="00284D4B" w:rsidP="00156F2E">
            <w:pPr>
              <w:tabs>
                <w:tab w:val="left" w:pos="3315"/>
              </w:tabs>
              <w:rPr>
                <w:lang w:val="en-US"/>
              </w:rPr>
            </w:pPr>
          </w:p>
          <w:p w:rsidR="00284D4B" w:rsidRPr="00A20EDA" w:rsidRDefault="00284D4B" w:rsidP="00156F2E">
            <w:pPr>
              <w:tabs>
                <w:tab w:val="left" w:pos="3315"/>
              </w:tabs>
              <w:rPr>
                <w:lang w:val="en-US"/>
              </w:rPr>
            </w:pPr>
          </w:p>
          <w:p w:rsidR="00156F2E" w:rsidRPr="00A20EDA" w:rsidRDefault="00156F2E" w:rsidP="00156F2E">
            <w:pPr>
              <w:tabs>
                <w:tab w:val="left" w:pos="3315"/>
              </w:tabs>
              <w:rPr>
                <w:b/>
                <w:lang w:val="en-US"/>
              </w:rPr>
            </w:pPr>
            <w:r w:rsidRPr="00A20EDA">
              <w:rPr>
                <w:b/>
                <w:lang w:val="en-US"/>
              </w:rPr>
              <w:t>Fiziksel Kapasite ve Olanaklar</w:t>
            </w:r>
          </w:p>
          <w:p w:rsidR="006C396A" w:rsidRPr="00A20EDA" w:rsidRDefault="006C396A" w:rsidP="00156F2E">
            <w:pPr>
              <w:tabs>
                <w:tab w:val="left" w:pos="3315"/>
              </w:tabs>
              <w:rPr>
                <w:b/>
                <w:lang w:val="en-US"/>
              </w:rPr>
            </w:pPr>
          </w:p>
          <w:p w:rsidR="006C396A" w:rsidRPr="00A20EDA" w:rsidRDefault="006C396A" w:rsidP="00156F2E">
            <w:pPr>
              <w:tabs>
                <w:tab w:val="left" w:pos="3315"/>
              </w:tabs>
              <w:rPr>
                <w:b/>
                <w:lang w:val="en-US"/>
              </w:rPr>
            </w:pPr>
          </w:p>
          <w:p w:rsidR="00156F2E" w:rsidRPr="00A20EDA" w:rsidRDefault="00156F2E" w:rsidP="00156F2E">
            <w:pPr>
              <w:tabs>
                <w:tab w:val="left" w:pos="3315"/>
              </w:tabs>
              <w:rPr>
                <w:lang w:val="en-US"/>
              </w:rPr>
            </w:pPr>
            <w:r w:rsidRPr="00A20EDA">
              <w:rPr>
                <w:lang w:val="en-US"/>
              </w:rPr>
              <w:t>Desem’in 2.568 m2‘lik alanında 2 salon, 1 salon-stüdyo, 5 derslik ve 1 bilgisayar laboratuvarı bulunmaktadır:</w:t>
            </w:r>
          </w:p>
          <w:p w:rsidR="006C396A" w:rsidRPr="00A20EDA" w:rsidRDefault="006C396A" w:rsidP="00156F2E">
            <w:pPr>
              <w:tabs>
                <w:tab w:val="left" w:pos="3315"/>
              </w:tabs>
              <w:rPr>
                <w:lang w:val="en-US"/>
              </w:rPr>
            </w:pPr>
          </w:p>
          <w:p w:rsidR="00156F2E" w:rsidRPr="00A20EDA" w:rsidRDefault="00156F2E" w:rsidP="00156F2E">
            <w:pPr>
              <w:tabs>
                <w:tab w:val="left" w:pos="3315"/>
              </w:tabs>
              <w:rPr>
                <w:lang w:val="en-US"/>
              </w:rPr>
            </w:pPr>
            <w:r w:rsidRPr="00A20EDA">
              <w:rPr>
                <w:lang w:val="en-US"/>
              </w:rPr>
              <w:t>15 temmuz şehitler salonu - sinema salonu (374 kişilik), Bordo salon (228 kişilik), mavi salon - stüdyo, Bilgisayar laboratuvarı (45 kişilik), 5 adet Derslik (1’i 27 kişilik, 3’ü 23 kişilik ve 1’i 15 kişilik) tüm salonlarda; klima, bilgisayar, barkovizyon ve ses düzeni bulunmaktadır.</w:t>
            </w:r>
          </w:p>
          <w:p w:rsidR="003F6A76" w:rsidRPr="00A20EDA" w:rsidRDefault="003F6A76" w:rsidP="00156F2E">
            <w:pPr>
              <w:tabs>
                <w:tab w:val="left" w:pos="3315"/>
              </w:tabs>
              <w:rPr>
                <w:lang w:val="en-US"/>
              </w:rPr>
            </w:pPr>
          </w:p>
          <w:p w:rsidR="003F6A76" w:rsidRPr="00A20EDA" w:rsidRDefault="003F6A76" w:rsidP="00156F2E">
            <w:pPr>
              <w:tabs>
                <w:tab w:val="left" w:pos="3315"/>
              </w:tabs>
              <w:rPr>
                <w:lang w:val="en-US"/>
              </w:rPr>
            </w:pPr>
          </w:p>
          <w:p w:rsidR="003F6A76" w:rsidRPr="00A20EDA" w:rsidRDefault="003F6A76" w:rsidP="00156F2E">
            <w:pPr>
              <w:tabs>
                <w:tab w:val="left" w:pos="3315"/>
              </w:tabs>
              <w:rPr>
                <w:lang w:val="en-US"/>
              </w:rPr>
            </w:pPr>
          </w:p>
          <w:p w:rsidR="003F6A76" w:rsidRPr="00A20EDA" w:rsidRDefault="003F6A76" w:rsidP="00156F2E">
            <w:pPr>
              <w:tabs>
                <w:tab w:val="left" w:pos="3315"/>
              </w:tabs>
              <w:rPr>
                <w:lang w:val="en-US"/>
              </w:rPr>
            </w:pPr>
          </w:p>
          <w:p w:rsidR="003F6A76" w:rsidRPr="00A20EDA" w:rsidRDefault="003F6A76" w:rsidP="00156F2E">
            <w:pPr>
              <w:tabs>
                <w:tab w:val="left" w:pos="3315"/>
              </w:tabs>
              <w:rPr>
                <w:lang w:val="en-US"/>
              </w:rPr>
            </w:pPr>
          </w:p>
          <w:p w:rsidR="0080324B" w:rsidRPr="00A20EDA" w:rsidRDefault="00041DF6" w:rsidP="00156F2E">
            <w:pPr>
              <w:tabs>
                <w:tab w:val="left" w:pos="3315"/>
              </w:tabs>
              <w:rPr>
                <w:lang w:val="tr-TR"/>
              </w:rPr>
            </w:pPr>
            <w:r w:rsidRPr="00A20EDA">
              <w:rPr>
                <w:lang w:val="en-US"/>
              </w:rPr>
              <w:t>M</w:t>
            </w:r>
            <w:r w:rsidR="00156F2E" w:rsidRPr="00A20EDA">
              <w:rPr>
                <w:lang w:val="en-US"/>
              </w:rPr>
              <w:t>avi salon – stüdyo, modern teknik ekipmanları ve kurgu odası ile çevr</w:t>
            </w:r>
            <w:r w:rsidR="0080324B" w:rsidRPr="00A20EDA">
              <w:rPr>
                <w:lang w:val="en-US"/>
              </w:rPr>
              <w:t>im içi etkinlik, sempozyum vb. f</w:t>
            </w:r>
            <w:r w:rsidR="00156F2E" w:rsidRPr="00A20EDA">
              <w:rPr>
                <w:lang w:val="tr-TR"/>
              </w:rPr>
              <w:t xml:space="preserve">aaliyetlerin dijital ortamda yayınlanmasına uygun yapıdadır. </w:t>
            </w:r>
          </w:p>
          <w:p w:rsidR="0080324B" w:rsidRPr="00A20EDA" w:rsidRDefault="0080324B" w:rsidP="00156F2E">
            <w:pPr>
              <w:tabs>
                <w:tab w:val="left" w:pos="3315"/>
              </w:tabs>
              <w:rPr>
                <w:lang w:val="tr-TR"/>
              </w:rPr>
            </w:pPr>
          </w:p>
          <w:p w:rsidR="0080324B" w:rsidRPr="00A20EDA" w:rsidRDefault="0080324B" w:rsidP="00156F2E">
            <w:pPr>
              <w:tabs>
                <w:tab w:val="left" w:pos="3315"/>
              </w:tabs>
              <w:rPr>
                <w:lang w:val="tr-TR"/>
              </w:rPr>
            </w:pPr>
          </w:p>
          <w:p w:rsidR="00156F2E" w:rsidRPr="00A20EDA" w:rsidRDefault="0080324B" w:rsidP="00156F2E">
            <w:pPr>
              <w:tabs>
                <w:tab w:val="left" w:pos="3315"/>
              </w:tabs>
              <w:rPr>
                <w:lang w:val="tr-TR"/>
              </w:rPr>
            </w:pPr>
            <w:r w:rsidRPr="00A20EDA">
              <w:rPr>
                <w:lang w:val="tr-TR"/>
              </w:rPr>
              <w:t>T</w:t>
            </w:r>
            <w:r w:rsidR="00156F2E" w:rsidRPr="00A20EDA">
              <w:rPr>
                <w:lang w:val="tr-TR"/>
              </w:rPr>
              <w:t>üm dersliklerde; klima, bilgisayar, kolçaklı sandalye, barkovizyon, ses düzeni ve yazı tahtası bulunmaktadır.</w:t>
            </w:r>
          </w:p>
          <w:p w:rsidR="008F1E4E" w:rsidRPr="00A20EDA" w:rsidRDefault="008F1E4E" w:rsidP="00156F2E">
            <w:pPr>
              <w:tabs>
                <w:tab w:val="left" w:pos="3315"/>
              </w:tabs>
              <w:rPr>
                <w:lang w:val="tr-TR"/>
              </w:rPr>
            </w:pPr>
          </w:p>
          <w:p w:rsidR="008F1E4E" w:rsidRPr="00A20EDA" w:rsidRDefault="008F1E4E" w:rsidP="00156F2E">
            <w:pPr>
              <w:tabs>
                <w:tab w:val="left" w:pos="3315"/>
              </w:tabs>
              <w:rPr>
                <w:lang w:val="tr-TR"/>
              </w:rPr>
            </w:pPr>
          </w:p>
          <w:p w:rsidR="008F1E4E" w:rsidRPr="00A20EDA" w:rsidRDefault="008F1E4E" w:rsidP="00156F2E">
            <w:pPr>
              <w:tabs>
                <w:tab w:val="left" w:pos="3315"/>
              </w:tabs>
              <w:rPr>
                <w:lang w:val="tr-TR"/>
              </w:rPr>
            </w:pPr>
          </w:p>
          <w:p w:rsidR="00156F2E" w:rsidRPr="00A20EDA" w:rsidRDefault="00156F2E" w:rsidP="00156F2E">
            <w:pPr>
              <w:tabs>
                <w:tab w:val="left" w:pos="3315"/>
              </w:tabs>
              <w:rPr>
                <w:lang w:val="en-US"/>
              </w:rPr>
            </w:pPr>
            <w:r w:rsidRPr="00A20EDA">
              <w:rPr>
                <w:lang w:val="en-US"/>
              </w:rPr>
              <w:t>Detaylı Bilgi İçin: 0(232) 412 10 85 - 412 10 89</w:t>
            </w:r>
          </w:p>
          <w:p w:rsidR="008F1E4E" w:rsidRPr="00A20EDA" w:rsidRDefault="008F1E4E" w:rsidP="00156F2E">
            <w:pPr>
              <w:tabs>
                <w:tab w:val="left" w:pos="3315"/>
              </w:tabs>
              <w:rPr>
                <w:lang w:val="en-US"/>
              </w:rPr>
            </w:pPr>
          </w:p>
          <w:p w:rsidR="005B16D1" w:rsidRPr="00A20EDA" w:rsidRDefault="00156F2E" w:rsidP="00156F2E">
            <w:pPr>
              <w:tabs>
                <w:tab w:val="left" w:pos="3315"/>
              </w:tabs>
              <w:rPr>
                <w:lang w:val="en-US"/>
              </w:rPr>
            </w:pPr>
            <w:r w:rsidRPr="00A20EDA">
              <w:rPr>
                <w:lang w:val="en-US"/>
              </w:rPr>
              <w:t>Web: desem.deu.edu.tr</w:t>
            </w:r>
          </w:p>
          <w:p w:rsidR="00BE0AC7" w:rsidRPr="00A20EDA" w:rsidRDefault="00BE0AC7" w:rsidP="00156F2E">
            <w:pPr>
              <w:tabs>
                <w:tab w:val="left" w:pos="3315"/>
              </w:tabs>
              <w:rPr>
                <w:lang w:val="en-US"/>
              </w:rPr>
            </w:pPr>
          </w:p>
          <w:p w:rsidR="00BE0AC7" w:rsidRPr="00A20EDA" w:rsidRDefault="00BE0AC7" w:rsidP="00156F2E">
            <w:pPr>
              <w:tabs>
                <w:tab w:val="left" w:pos="3315"/>
              </w:tabs>
              <w:rPr>
                <w:lang w:val="en-US"/>
              </w:rPr>
            </w:pPr>
          </w:p>
          <w:p w:rsidR="009B0863" w:rsidRPr="00A20EDA" w:rsidRDefault="009B0863" w:rsidP="00156F2E">
            <w:pPr>
              <w:tabs>
                <w:tab w:val="left" w:pos="3315"/>
              </w:tabs>
              <w:rPr>
                <w:lang w:val="en-US"/>
              </w:rPr>
            </w:pPr>
          </w:p>
          <w:p w:rsidR="009B0863" w:rsidRPr="00A20EDA" w:rsidRDefault="009B0863" w:rsidP="00156F2E">
            <w:pPr>
              <w:tabs>
                <w:tab w:val="left" w:pos="3315"/>
              </w:tabs>
              <w:rPr>
                <w:lang w:val="en-US"/>
              </w:rPr>
            </w:pPr>
          </w:p>
          <w:p w:rsidR="009B0863" w:rsidRPr="00A20EDA" w:rsidRDefault="009B0863" w:rsidP="00156F2E">
            <w:pPr>
              <w:tabs>
                <w:tab w:val="left" w:pos="3315"/>
              </w:tabs>
              <w:rPr>
                <w:lang w:val="en-US"/>
              </w:rPr>
            </w:pPr>
          </w:p>
          <w:p w:rsidR="00BE0AC7" w:rsidRPr="00A20EDA" w:rsidRDefault="00BE0AC7" w:rsidP="00156F2E">
            <w:pPr>
              <w:tabs>
                <w:tab w:val="left" w:pos="3315"/>
              </w:tabs>
              <w:rPr>
                <w:b/>
                <w:lang w:val="tr-TR"/>
              </w:rPr>
            </w:pPr>
            <w:r w:rsidRPr="00A20EDA">
              <w:rPr>
                <w:b/>
                <w:lang w:val="tr-TR"/>
              </w:rPr>
              <w:t xml:space="preserve">ÖĞRENCİYE YÖNELİK SOSYAL TESİSLER </w:t>
            </w:r>
          </w:p>
          <w:p w:rsidR="00BE0AC7" w:rsidRPr="00A20EDA" w:rsidRDefault="00BE0AC7" w:rsidP="00156F2E">
            <w:pPr>
              <w:tabs>
                <w:tab w:val="left" w:pos="3315"/>
              </w:tabs>
              <w:rPr>
                <w:b/>
                <w:lang w:val="tr-TR"/>
              </w:rPr>
            </w:pPr>
          </w:p>
          <w:p w:rsidR="00BE0AC7" w:rsidRPr="00A20EDA" w:rsidRDefault="00BE0AC7" w:rsidP="00156F2E">
            <w:pPr>
              <w:tabs>
                <w:tab w:val="left" w:pos="3315"/>
              </w:tabs>
              <w:rPr>
                <w:lang w:val="tr-TR"/>
              </w:rPr>
            </w:pPr>
            <w:r w:rsidRPr="00A20EDA">
              <w:rPr>
                <w:lang w:val="tr-TR"/>
              </w:rPr>
              <w:t xml:space="preserve">Üniversitimize bağlı sosyal tesislerimizden tüm öğrencilerimiz yararlanabilmektedir. </w:t>
            </w:r>
          </w:p>
          <w:p w:rsidR="00BE0AC7" w:rsidRPr="00A20EDA" w:rsidRDefault="00BE0AC7" w:rsidP="00156F2E">
            <w:pPr>
              <w:tabs>
                <w:tab w:val="left" w:pos="3315"/>
              </w:tabs>
              <w:rPr>
                <w:lang w:val="tr-TR"/>
              </w:rPr>
            </w:pPr>
          </w:p>
          <w:p w:rsidR="00012729" w:rsidRPr="00A20EDA" w:rsidRDefault="00012729" w:rsidP="00012729">
            <w:pPr>
              <w:numPr>
                <w:ilvl w:val="0"/>
                <w:numId w:val="2"/>
              </w:numPr>
              <w:spacing w:after="109" w:line="261" w:lineRule="auto"/>
              <w:ind w:right="35" w:hanging="97"/>
            </w:pPr>
            <w:r w:rsidRPr="00A20EDA">
              <w:rPr>
                <w:b/>
              </w:rPr>
              <w:t xml:space="preserve">Eylül Restoran  </w:t>
            </w:r>
            <w:r w:rsidRPr="00A20EDA">
              <w:t>(tınaztepe Yerleşkesi)</w:t>
            </w:r>
          </w:p>
          <w:p w:rsidR="00012729" w:rsidRPr="00A20EDA" w:rsidRDefault="00012729" w:rsidP="00012729">
            <w:pPr>
              <w:numPr>
                <w:ilvl w:val="0"/>
                <w:numId w:val="2"/>
              </w:numPr>
              <w:spacing w:line="256" w:lineRule="auto"/>
              <w:ind w:right="35" w:hanging="97"/>
            </w:pPr>
            <w:r w:rsidRPr="00A20EDA">
              <w:rPr>
                <w:b/>
              </w:rPr>
              <w:t>Lokal Çatı Restoran (</w:t>
            </w:r>
            <w:r w:rsidRPr="00A20EDA">
              <w:t xml:space="preserve">Rektörlük  </w:t>
            </w:r>
            <w:r w:rsidRPr="00A20EDA">
              <w:tab/>
              <w:t xml:space="preserve">    </w:t>
            </w:r>
            <w:r w:rsidRPr="00A20EDA">
              <w:tab/>
              <w:t xml:space="preserve">   </w:t>
            </w:r>
          </w:p>
          <w:p w:rsidR="00012729" w:rsidRPr="00A20EDA" w:rsidRDefault="00012729" w:rsidP="00012729">
            <w:pPr>
              <w:spacing w:after="107" w:line="261" w:lineRule="auto"/>
              <w:ind w:left="-5" w:right="20" w:hanging="10"/>
            </w:pPr>
            <w:r w:rsidRPr="00A20EDA">
              <w:t>Yerleşkesi</w:t>
            </w:r>
            <w:r w:rsidRPr="00A20EDA">
              <w:rPr>
                <w:b/>
              </w:rPr>
              <w:t>)</w:t>
            </w:r>
          </w:p>
          <w:p w:rsidR="00012729" w:rsidRPr="00A20EDA" w:rsidRDefault="00012729" w:rsidP="00012729">
            <w:pPr>
              <w:numPr>
                <w:ilvl w:val="0"/>
                <w:numId w:val="2"/>
              </w:numPr>
              <w:spacing w:after="110" w:line="256" w:lineRule="auto"/>
              <w:ind w:right="35" w:hanging="97"/>
            </w:pPr>
            <w:r w:rsidRPr="00A20EDA">
              <w:rPr>
                <w:b/>
              </w:rPr>
              <w:t>Eylül Kafe (Rektörlük Yerleşkesi)</w:t>
            </w:r>
          </w:p>
          <w:p w:rsidR="00012729" w:rsidRPr="00A20EDA" w:rsidRDefault="00012729" w:rsidP="00012729">
            <w:pPr>
              <w:numPr>
                <w:ilvl w:val="0"/>
                <w:numId w:val="2"/>
              </w:numPr>
              <w:spacing w:line="256" w:lineRule="auto"/>
              <w:ind w:right="35" w:hanging="97"/>
            </w:pPr>
            <w:r w:rsidRPr="00A20EDA">
              <w:rPr>
                <w:b/>
              </w:rPr>
              <w:t xml:space="preserve">Öğrenci Aktivite Merkezi / Univercity Park          </w:t>
            </w:r>
          </w:p>
          <w:p w:rsidR="00012729" w:rsidRPr="00A20EDA" w:rsidRDefault="00012729" w:rsidP="00012729">
            <w:pPr>
              <w:spacing w:after="110" w:line="261" w:lineRule="auto"/>
              <w:ind w:left="-5" w:right="20" w:hanging="10"/>
            </w:pPr>
            <w:r w:rsidRPr="00A20EDA">
              <w:rPr>
                <w:b/>
              </w:rPr>
              <w:t xml:space="preserve">   </w:t>
            </w:r>
            <w:r w:rsidRPr="00A20EDA">
              <w:t>(tınaztepe Yerleşkesi)</w:t>
            </w:r>
          </w:p>
          <w:p w:rsidR="00012729" w:rsidRPr="00A20EDA" w:rsidRDefault="00012729" w:rsidP="00012729">
            <w:pPr>
              <w:numPr>
                <w:ilvl w:val="0"/>
                <w:numId w:val="2"/>
              </w:numPr>
              <w:spacing w:after="110" w:line="256" w:lineRule="auto"/>
              <w:ind w:right="35" w:hanging="97"/>
            </w:pPr>
            <w:r w:rsidRPr="00A20EDA">
              <w:rPr>
                <w:b/>
              </w:rPr>
              <w:t xml:space="preserve">Otel Dokuz Eylül  </w:t>
            </w:r>
            <w:r w:rsidRPr="00A20EDA">
              <w:t>(Küçükyalı - Konak )</w:t>
            </w:r>
          </w:p>
          <w:p w:rsidR="00012729" w:rsidRPr="00A20EDA" w:rsidRDefault="00012729" w:rsidP="00012729">
            <w:pPr>
              <w:numPr>
                <w:ilvl w:val="0"/>
                <w:numId w:val="2"/>
              </w:numPr>
              <w:spacing w:after="120" w:line="256" w:lineRule="auto"/>
              <w:ind w:right="35" w:hanging="97"/>
              <w:rPr>
                <w:lang w:val="en-US"/>
              </w:rPr>
            </w:pPr>
            <w:r w:rsidRPr="00A20EDA">
              <w:rPr>
                <w:b/>
                <w:lang w:val="en-US"/>
              </w:rPr>
              <w:t xml:space="preserve">Seferihisar Öğrenci Eğitim ve Dinlenme Tesisleri    </w:t>
            </w:r>
            <w:r w:rsidRPr="00A20EDA">
              <w:rPr>
                <w:lang w:val="en-US"/>
              </w:rPr>
              <w:t>( Doğanbey - Seferihisar)</w:t>
            </w:r>
          </w:p>
          <w:p w:rsidR="00012729" w:rsidRPr="00A20EDA" w:rsidRDefault="00012729" w:rsidP="00012729">
            <w:pPr>
              <w:numPr>
                <w:ilvl w:val="0"/>
                <w:numId w:val="2"/>
              </w:numPr>
              <w:spacing w:after="113" w:line="256" w:lineRule="auto"/>
              <w:ind w:right="35" w:hanging="97"/>
              <w:rPr>
                <w:rFonts w:ascii="Calibri" w:eastAsia="Calibri" w:hAnsi="Calibri" w:cs="Calibri"/>
                <w:color w:val="181717"/>
              </w:rPr>
            </w:pPr>
            <w:r w:rsidRPr="00A20EDA">
              <w:rPr>
                <w:b/>
              </w:rPr>
              <w:t xml:space="preserve">Sabancı Kültür Sarayı </w:t>
            </w:r>
            <w:r w:rsidRPr="00A20EDA">
              <w:t>( Konak )</w:t>
            </w:r>
          </w:p>
          <w:p w:rsidR="00012729" w:rsidRPr="00A20EDA" w:rsidRDefault="00012729" w:rsidP="00012729">
            <w:pPr>
              <w:numPr>
                <w:ilvl w:val="0"/>
                <w:numId w:val="2"/>
              </w:numPr>
              <w:spacing w:after="109" w:line="261" w:lineRule="auto"/>
              <w:ind w:right="35" w:hanging="97"/>
            </w:pPr>
            <w:r w:rsidRPr="00A20EDA">
              <w:rPr>
                <w:b/>
              </w:rPr>
              <w:t xml:space="preserve">Amfi Tiyatro </w:t>
            </w:r>
            <w:r w:rsidRPr="00A20EDA">
              <w:t>(tınaztepe Yerleşkesi)</w:t>
            </w:r>
          </w:p>
          <w:p w:rsidR="00012729" w:rsidRPr="00A20EDA" w:rsidRDefault="00012729" w:rsidP="00012729">
            <w:pPr>
              <w:numPr>
                <w:ilvl w:val="0"/>
                <w:numId w:val="2"/>
              </w:numPr>
              <w:spacing w:after="110" w:line="256" w:lineRule="auto"/>
              <w:ind w:right="35" w:hanging="97"/>
              <w:rPr>
                <w:lang w:val="en-US"/>
              </w:rPr>
            </w:pPr>
            <w:r w:rsidRPr="00A20EDA">
              <w:rPr>
                <w:b/>
                <w:lang w:val="en-US"/>
              </w:rPr>
              <w:t xml:space="preserve">Sentetik Atletizm Pistli Futbol Sahası  </w:t>
            </w:r>
            <w:r w:rsidRPr="00A20EDA">
              <w:rPr>
                <w:lang w:val="en-US"/>
              </w:rPr>
              <w:t>(tınaztepe Yerleşkesi)</w:t>
            </w:r>
          </w:p>
          <w:p w:rsidR="00012729" w:rsidRPr="00A20EDA" w:rsidRDefault="00012729" w:rsidP="00012729">
            <w:pPr>
              <w:numPr>
                <w:ilvl w:val="0"/>
                <w:numId w:val="2"/>
              </w:numPr>
              <w:spacing w:after="110" w:line="256" w:lineRule="auto"/>
              <w:ind w:right="35" w:hanging="97"/>
            </w:pPr>
            <w:r w:rsidRPr="00A20EDA">
              <w:rPr>
                <w:b/>
              </w:rPr>
              <w:t>Tınaztepe Yerleşkesi Yüzme Havuzu</w:t>
            </w:r>
          </w:p>
          <w:p w:rsidR="00012729" w:rsidRPr="00A20EDA" w:rsidRDefault="00012729" w:rsidP="00012729">
            <w:pPr>
              <w:numPr>
                <w:ilvl w:val="0"/>
                <w:numId w:val="2"/>
              </w:numPr>
              <w:spacing w:after="110" w:line="256" w:lineRule="auto"/>
              <w:ind w:right="35" w:hanging="97"/>
            </w:pPr>
            <w:r w:rsidRPr="00A20EDA">
              <w:rPr>
                <w:b/>
              </w:rPr>
              <w:t>15 Temmuz Sağlık ve Sanat Yerleşkesi Yüzme Havuzu</w:t>
            </w:r>
          </w:p>
          <w:p w:rsidR="00012729" w:rsidRPr="00A20EDA" w:rsidRDefault="00012729" w:rsidP="00012729">
            <w:pPr>
              <w:numPr>
                <w:ilvl w:val="0"/>
                <w:numId w:val="2"/>
              </w:numPr>
              <w:spacing w:after="114" w:line="256" w:lineRule="auto"/>
              <w:ind w:right="35" w:hanging="97"/>
            </w:pPr>
            <w:r w:rsidRPr="00A20EDA">
              <w:rPr>
                <w:b/>
              </w:rPr>
              <w:t>Seferihisar Yerleşkesi Yüzme Havuzu</w:t>
            </w:r>
          </w:p>
          <w:p w:rsidR="00012729" w:rsidRPr="00A20EDA" w:rsidRDefault="00012729" w:rsidP="00012729">
            <w:pPr>
              <w:numPr>
                <w:ilvl w:val="0"/>
                <w:numId w:val="2"/>
              </w:numPr>
              <w:spacing w:after="368" w:line="261" w:lineRule="auto"/>
              <w:ind w:right="35" w:hanging="97"/>
              <w:rPr>
                <w:lang w:val="en-US"/>
              </w:rPr>
            </w:pPr>
            <w:r w:rsidRPr="00A20EDA">
              <w:rPr>
                <w:b/>
                <w:lang w:val="en-US"/>
              </w:rPr>
              <w:t xml:space="preserve">KİTVAK Otel </w:t>
            </w:r>
            <w:r w:rsidRPr="00A20EDA">
              <w:rPr>
                <w:lang w:val="en-US"/>
              </w:rPr>
              <w:t>(15 temmuz Sağlık ve Sanat Yerleşkesi)</w:t>
            </w:r>
          </w:p>
          <w:p w:rsidR="00012729" w:rsidRPr="00A20EDA" w:rsidRDefault="00012729" w:rsidP="00012729">
            <w:pPr>
              <w:ind w:right="29"/>
              <w:rPr>
                <w:lang w:val="en-US"/>
              </w:rPr>
            </w:pPr>
            <w:r w:rsidRPr="00A20EDA">
              <w:rPr>
                <w:b/>
                <w:lang w:val="en-US"/>
              </w:rPr>
              <w:t xml:space="preserve">Detaylı Bilgi İçin: </w:t>
            </w:r>
            <w:r w:rsidRPr="00A20EDA">
              <w:rPr>
                <w:lang w:val="en-US"/>
              </w:rPr>
              <w:t xml:space="preserve">0 (232) 0 (232) 412 16 00-01-04-07   </w:t>
            </w:r>
            <w:r w:rsidRPr="00A20EDA">
              <w:rPr>
                <w:b/>
                <w:lang w:val="en-US"/>
              </w:rPr>
              <w:t xml:space="preserve">Web: </w:t>
            </w:r>
            <w:r w:rsidRPr="00A20EDA">
              <w:rPr>
                <w:lang w:val="en-US"/>
              </w:rPr>
              <w:t xml:space="preserve">sks.deu.edu.tr </w:t>
            </w:r>
            <w:r w:rsidRPr="00A20EDA">
              <w:rPr>
                <w:b/>
                <w:lang w:val="en-US"/>
              </w:rPr>
              <w:t>E-posta :</w:t>
            </w:r>
            <w:r w:rsidRPr="00A20EDA">
              <w:rPr>
                <w:sz w:val="24"/>
                <w:lang w:val="en-US"/>
              </w:rPr>
              <w:t xml:space="preserve"> </w:t>
            </w:r>
            <w:r w:rsidRPr="00A20EDA">
              <w:rPr>
                <w:sz w:val="24"/>
                <w:lang w:val="en-US"/>
              </w:rPr>
              <w:lastRenderedPageBreak/>
              <w:t xml:space="preserve">sks@deu.edu.tr       </w:t>
            </w:r>
            <w:r w:rsidRPr="00A20EDA">
              <w:rPr>
                <w:b/>
                <w:lang w:val="en-US"/>
              </w:rPr>
              <w:t>Twitter:</w:t>
            </w:r>
            <w:r w:rsidRPr="00A20EDA">
              <w:rPr>
                <w:sz w:val="24"/>
                <w:lang w:val="en-US"/>
              </w:rPr>
              <w:t xml:space="preserve"> sksdeu           </w:t>
            </w:r>
            <w:r w:rsidRPr="00A20EDA">
              <w:rPr>
                <w:b/>
                <w:lang w:val="en-US"/>
              </w:rPr>
              <w:t>Instagram:</w:t>
            </w:r>
            <w:r w:rsidRPr="00A20EDA">
              <w:rPr>
                <w:sz w:val="24"/>
                <w:lang w:val="en-US"/>
              </w:rPr>
              <w:t xml:space="preserve"> deu.sks</w:t>
            </w:r>
          </w:p>
          <w:p w:rsidR="00012729" w:rsidRPr="00A20EDA" w:rsidRDefault="00012729" w:rsidP="00156F2E">
            <w:pPr>
              <w:tabs>
                <w:tab w:val="left" w:pos="3315"/>
              </w:tabs>
              <w:rPr>
                <w:lang w:val="en-US"/>
              </w:rPr>
            </w:pPr>
          </w:p>
          <w:p w:rsidR="00914621" w:rsidRPr="00A20EDA" w:rsidRDefault="00914621" w:rsidP="00156F2E">
            <w:pPr>
              <w:tabs>
                <w:tab w:val="left" w:pos="3315"/>
              </w:tabs>
              <w:rPr>
                <w:lang w:val="en-US"/>
              </w:rPr>
            </w:pPr>
          </w:p>
          <w:p w:rsidR="00BE0AC7" w:rsidRPr="00A20EDA" w:rsidRDefault="00BE0AC7" w:rsidP="00156F2E">
            <w:pPr>
              <w:tabs>
                <w:tab w:val="left" w:pos="3315"/>
              </w:tabs>
              <w:rPr>
                <w:lang w:val="en-US"/>
              </w:rPr>
            </w:pPr>
          </w:p>
          <w:p w:rsidR="00012729" w:rsidRPr="00A20EDA" w:rsidRDefault="00012729" w:rsidP="00156F2E">
            <w:pPr>
              <w:tabs>
                <w:tab w:val="left" w:pos="3315"/>
              </w:tabs>
              <w:rPr>
                <w:b/>
                <w:lang w:val="en-US"/>
              </w:rPr>
            </w:pPr>
            <w:r w:rsidRPr="00A20EDA">
              <w:rPr>
                <w:b/>
                <w:lang w:val="en-US"/>
              </w:rPr>
              <w:t xml:space="preserve">DEĞİŞİM PROGRAMLARI </w:t>
            </w:r>
          </w:p>
          <w:p w:rsidR="00012729" w:rsidRPr="00A20EDA" w:rsidRDefault="00012729" w:rsidP="00156F2E">
            <w:pPr>
              <w:tabs>
                <w:tab w:val="left" w:pos="3315"/>
              </w:tabs>
              <w:rPr>
                <w:lang w:val="en-US"/>
              </w:rPr>
            </w:pPr>
          </w:p>
          <w:p w:rsidR="00012729" w:rsidRPr="00A20EDA" w:rsidRDefault="00012729" w:rsidP="00156F2E">
            <w:pPr>
              <w:tabs>
                <w:tab w:val="left" w:pos="3315"/>
              </w:tabs>
              <w:rPr>
                <w:lang w:val="tr-TR"/>
              </w:rPr>
            </w:pPr>
            <w:r w:rsidRPr="00A20EDA">
              <w:rPr>
                <w:lang w:val="en-US"/>
              </w:rPr>
              <w:t xml:space="preserve">Erasmus </w:t>
            </w:r>
            <w:r w:rsidR="00F7282A" w:rsidRPr="00A20EDA">
              <w:rPr>
                <w:lang w:val="en-US"/>
              </w:rPr>
              <w:t xml:space="preserve">+ </w:t>
            </w:r>
            <w:r w:rsidR="00F7282A" w:rsidRPr="00A20EDA">
              <w:rPr>
                <w:lang w:val="tr-TR"/>
              </w:rPr>
              <w:t>Değişim prorgamı, Avrupa Birliği</w:t>
            </w:r>
            <w:r w:rsidR="00F7282A" w:rsidRPr="00A20EDA">
              <w:rPr>
                <w:lang w:val="en-US"/>
              </w:rPr>
              <w:t>’</w:t>
            </w:r>
            <w:r w:rsidR="00F7282A" w:rsidRPr="00A20EDA">
              <w:rPr>
                <w:lang w:val="tr-TR"/>
              </w:rPr>
              <w:t>nin yükseköğretim alanında öğrenci, akademisyen ve personel değişimini, eğitim kalitesinin iyileştirilmesini, bu yöndeki projelerin yapımının teşvik edilerek yaygınlaştırılmasını hedefleyen bir programdır. Erasmus + Değişim prorgamı kapsamında; ön lisans, lisans, yüksek lisans ve doktora öğrencileri, öğrenim ve staj hareketliliğinden; öğretim üyeleri ders verme hareketliliğinden; idari personel ise eğitim alma hareketliliğinden faydalanabilmektedir.</w:t>
            </w:r>
          </w:p>
          <w:p w:rsidR="009B0863" w:rsidRPr="00A20EDA" w:rsidRDefault="009B0863" w:rsidP="00156F2E">
            <w:pPr>
              <w:tabs>
                <w:tab w:val="left" w:pos="3315"/>
              </w:tabs>
              <w:rPr>
                <w:lang w:val="tr-TR"/>
              </w:rPr>
            </w:pPr>
          </w:p>
          <w:p w:rsidR="009B0863" w:rsidRPr="00A20EDA" w:rsidRDefault="009B0863" w:rsidP="00156F2E">
            <w:pPr>
              <w:tabs>
                <w:tab w:val="left" w:pos="3315"/>
              </w:tabs>
              <w:rPr>
                <w:lang w:val="tr-TR"/>
              </w:rPr>
            </w:pPr>
          </w:p>
          <w:p w:rsidR="009B0863" w:rsidRPr="00A20EDA" w:rsidRDefault="009B0863" w:rsidP="00156F2E">
            <w:pPr>
              <w:tabs>
                <w:tab w:val="left" w:pos="3315"/>
              </w:tabs>
              <w:rPr>
                <w:lang w:val="tr-TR"/>
              </w:rPr>
            </w:pPr>
          </w:p>
          <w:p w:rsidR="009B0863" w:rsidRPr="00A20EDA" w:rsidRDefault="009B0863" w:rsidP="00156F2E">
            <w:pPr>
              <w:tabs>
                <w:tab w:val="left" w:pos="3315"/>
              </w:tabs>
              <w:rPr>
                <w:lang w:val="tr-TR"/>
              </w:rPr>
            </w:pPr>
          </w:p>
          <w:p w:rsidR="009B0863" w:rsidRPr="00A20EDA" w:rsidRDefault="009B0863" w:rsidP="00156F2E">
            <w:pPr>
              <w:tabs>
                <w:tab w:val="left" w:pos="3315"/>
              </w:tabs>
              <w:rPr>
                <w:lang w:val="tr-TR"/>
              </w:rPr>
            </w:pPr>
          </w:p>
          <w:p w:rsidR="009B0863" w:rsidRPr="00A20EDA" w:rsidRDefault="009B0863" w:rsidP="00156F2E">
            <w:pPr>
              <w:tabs>
                <w:tab w:val="left" w:pos="3315"/>
              </w:tabs>
              <w:rPr>
                <w:lang w:val="tr-TR"/>
              </w:rPr>
            </w:pPr>
          </w:p>
          <w:p w:rsidR="009B0863" w:rsidRPr="00A20EDA" w:rsidRDefault="009B0863" w:rsidP="00156F2E">
            <w:pPr>
              <w:tabs>
                <w:tab w:val="left" w:pos="3315"/>
              </w:tabs>
              <w:rPr>
                <w:lang w:val="tr-TR"/>
              </w:rPr>
            </w:pPr>
          </w:p>
          <w:p w:rsidR="009B0863" w:rsidRPr="00A20EDA" w:rsidRDefault="009B0863" w:rsidP="00156F2E">
            <w:pPr>
              <w:tabs>
                <w:tab w:val="left" w:pos="3315"/>
              </w:tabs>
              <w:rPr>
                <w:lang w:val="tr-TR"/>
              </w:rPr>
            </w:pPr>
          </w:p>
          <w:p w:rsidR="00F7282A" w:rsidRPr="00A20EDA" w:rsidRDefault="006A2D65" w:rsidP="00156F2E">
            <w:pPr>
              <w:tabs>
                <w:tab w:val="left" w:pos="3315"/>
              </w:tabs>
              <w:rPr>
                <w:lang w:val="tr-TR"/>
              </w:rPr>
            </w:pPr>
            <w:r w:rsidRPr="00A20EDA">
              <w:rPr>
                <w:lang w:val="tr-TR"/>
              </w:rPr>
              <w:t xml:space="preserve">2022 yılı itibari ile Dokuz Eylül Üniversitesi’nin </w:t>
            </w:r>
            <w:r w:rsidRPr="00A20EDA">
              <w:rPr>
                <w:b/>
                <w:lang w:val="tr-TR"/>
              </w:rPr>
              <w:t>31</w:t>
            </w:r>
            <w:r w:rsidRPr="00A20EDA">
              <w:rPr>
                <w:lang w:val="tr-TR"/>
              </w:rPr>
              <w:t xml:space="preserve">  farklı ülke ile </w:t>
            </w:r>
            <w:r w:rsidRPr="00A20EDA">
              <w:rPr>
                <w:b/>
                <w:lang w:val="tr-TR"/>
              </w:rPr>
              <w:t>387</w:t>
            </w:r>
            <w:r w:rsidRPr="00A20EDA">
              <w:rPr>
                <w:lang w:val="tr-TR"/>
              </w:rPr>
              <w:t xml:space="preserve"> adet kurumlar arası anlaşması bulunmaktadır. 2003-2004 akademik yılından bu yana toplam </w:t>
            </w:r>
            <w:r w:rsidRPr="00A20EDA">
              <w:rPr>
                <w:b/>
                <w:lang w:val="tr-TR"/>
              </w:rPr>
              <w:t>3.358</w:t>
            </w:r>
            <w:r w:rsidRPr="00A20EDA">
              <w:rPr>
                <w:lang w:val="tr-TR"/>
              </w:rPr>
              <w:t xml:space="preserve"> öğrencimiz yurtdışında eğitime gitmiş, </w:t>
            </w:r>
            <w:r w:rsidRPr="00A20EDA">
              <w:rPr>
                <w:b/>
                <w:lang w:val="tr-TR"/>
              </w:rPr>
              <w:t>1.241</w:t>
            </w:r>
            <w:r w:rsidRPr="00A20EDA">
              <w:rPr>
                <w:lang w:val="tr-TR"/>
              </w:rPr>
              <w:t xml:space="preserve"> öğrenci ise yurtdışından </w:t>
            </w:r>
            <w:r w:rsidR="0017621C" w:rsidRPr="00A20EDA">
              <w:rPr>
                <w:lang w:val="tr-TR"/>
              </w:rPr>
              <w:t xml:space="preserve">üniversitemize eğitim almaya gelmiştir. </w:t>
            </w:r>
          </w:p>
          <w:p w:rsidR="009B0863" w:rsidRPr="00A20EDA" w:rsidRDefault="009B0863" w:rsidP="00156F2E">
            <w:pPr>
              <w:tabs>
                <w:tab w:val="left" w:pos="3315"/>
              </w:tabs>
              <w:rPr>
                <w:lang w:val="tr-TR"/>
              </w:rPr>
            </w:pPr>
          </w:p>
          <w:p w:rsidR="009E11CB" w:rsidRPr="00A20EDA" w:rsidRDefault="009E11CB" w:rsidP="00156F2E">
            <w:pPr>
              <w:tabs>
                <w:tab w:val="left" w:pos="3315"/>
              </w:tabs>
              <w:rPr>
                <w:lang w:val="tr-TR"/>
              </w:rPr>
            </w:pPr>
          </w:p>
          <w:p w:rsidR="009E11CB" w:rsidRPr="00A20EDA" w:rsidRDefault="009E11CB" w:rsidP="009E11CB">
            <w:pPr>
              <w:pStyle w:val="Balk3"/>
              <w:ind w:left="-5"/>
              <w:outlineLvl w:val="2"/>
              <w:rPr>
                <w:lang w:val="en-US"/>
              </w:rPr>
            </w:pPr>
            <w:r w:rsidRPr="00A20EDA">
              <w:rPr>
                <w:lang w:val="en-US"/>
              </w:rPr>
              <w:t>Öğrencilerin Erasmus+ Hareketliliğinden Yararlanma Koşulları</w:t>
            </w:r>
          </w:p>
          <w:p w:rsidR="00BA2448" w:rsidRPr="00A20EDA" w:rsidRDefault="00BA2448" w:rsidP="00BA2448">
            <w:pPr>
              <w:rPr>
                <w:lang w:val="en-US" w:eastAsia="ru-RU"/>
              </w:rPr>
            </w:pPr>
          </w:p>
          <w:p w:rsidR="009E11CB" w:rsidRPr="00A20EDA" w:rsidRDefault="009E11CB" w:rsidP="009E11CB">
            <w:pPr>
              <w:numPr>
                <w:ilvl w:val="0"/>
                <w:numId w:val="3"/>
              </w:numPr>
              <w:spacing w:after="7" w:line="247" w:lineRule="auto"/>
              <w:ind w:right="29" w:hanging="9"/>
              <w:jc w:val="both"/>
              <w:rPr>
                <w:lang w:val="en-US"/>
              </w:rPr>
            </w:pPr>
            <w:r w:rsidRPr="00A20EDA">
              <w:rPr>
                <w:lang w:val="en-US"/>
              </w:rPr>
              <w:t>Türkiye Cumhuriyeti vatandaşı ve/veya başka ülkelerin vatandaşı olmakla birlikte üniversitemizde kayıtlı tam zamanlı bir öğrenci olmak.</w:t>
            </w:r>
          </w:p>
          <w:p w:rsidR="00BA2448" w:rsidRPr="00A20EDA" w:rsidRDefault="00BA2448" w:rsidP="00BA2448">
            <w:pPr>
              <w:spacing w:after="7" w:line="247" w:lineRule="auto"/>
              <w:ind w:left="9" w:right="29"/>
              <w:jc w:val="both"/>
              <w:rPr>
                <w:lang w:val="en-US"/>
              </w:rPr>
            </w:pPr>
          </w:p>
          <w:p w:rsidR="009E11CB" w:rsidRPr="00A20EDA" w:rsidRDefault="009E11CB" w:rsidP="009E11CB">
            <w:pPr>
              <w:numPr>
                <w:ilvl w:val="0"/>
                <w:numId w:val="3"/>
              </w:numPr>
              <w:spacing w:after="7" w:line="247" w:lineRule="auto"/>
              <w:ind w:right="29" w:hanging="9"/>
              <w:jc w:val="both"/>
              <w:rPr>
                <w:lang w:val="en-US"/>
              </w:rPr>
            </w:pPr>
            <w:r w:rsidRPr="00A20EDA">
              <w:rPr>
                <w:lang w:val="en-US"/>
              </w:rPr>
              <w:t xml:space="preserve">Öğrenciler bu program kapsamında en az </w:t>
            </w:r>
            <w:r w:rsidRPr="00A20EDA">
              <w:rPr>
                <w:b/>
                <w:lang w:val="en-US"/>
              </w:rPr>
              <w:t>2</w:t>
            </w:r>
            <w:r w:rsidRPr="00A20EDA">
              <w:rPr>
                <w:lang w:val="en-US"/>
              </w:rPr>
              <w:t xml:space="preserve"> ay en fazla </w:t>
            </w:r>
            <w:r w:rsidRPr="00A20EDA">
              <w:rPr>
                <w:b/>
                <w:lang w:val="en-US"/>
              </w:rPr>
              <w:t>12</w:t>
            </w:r>
            <w:r w:rsidRPr="00A20EDA">
              <w:rPr>
                <w:lang w:val="en-US"/>
              </w:rPr>
              <w:t xml:space="preserve"> ay süreyle yurtdışında öğrenim görebilirler. Bir öğrenci tüm öğrenim hayatı boyunca </w:t>
            </w:r>
            <w:r w:rsidRPr="00A20EDA">
              <w:rPr>
                <w:b/>
                <w:lang w:val="en-US"/>
              </w:rPr>
              <w:t>ön lisans, lisans, yüksek lisans</w:t>
            </w:r>
            <w:r w:rsidRPr="00A20EDA">
              <w:rPr>
                <w:lang w:val="en-US"/>
              </w:rPr>
              <w:t xml:space="preserve"> ve</w:t>
            </w:r>
            <w:r w:rsidRPr="00A20EDA">
              <w:rPr>
                <w:b/>
                <w:lang w:val="en-US"/>
              </w:rPr>
              <w:t xml:space="preserve"> doktora </w:t>
            </w:r>
            <w:r w:rsidRPr="00A20EDA">
              <w:rPr>
                <w:lang w:val="en-US"/>
              </w:rPr>
              <w:t xml:space="preserve">programlarının her birinde hibeli veya hibesiz en fazla 12 aya kadar öğrenim ve staj hareketliliğinden yararlanabilir. lisans 4. sınıfta bulunan öğrenciler, erasmus+ staj hareketliliğinden yararlanmak üzere hak </w:t>
            </w:r>
            <w:r w:rsidRPr="00A20EDA">
              <w:rPr>
                <w:lang w:val="en-US"/>
              </w:rPr>
              <w:lastRenderedPageBreak/>
              <w:t>kazanmaları halinde, mezun oldukları dönemi takip eden bir yıl içinde bu haklarını kullanabilirler.</w:t>
            </w:r>
          </w:p>
          <w:p w:rsidR="009E11CB" w:rsidRPr="00A20EDA" w:rsidRDefault="009E11CB" w:rsidP="009E11CB">
            <w:pPr>
              <w:spacing w:after="7" w:line="247" w:lineRule="auto"/>
              <w:ind w:right="29"/>
              <w:jc w:val="both"/>
              <w:rPr>
                <w:lang w:val="en-US"/>
              </w:rPr>
            </w:pPr>
          </w:p>
          <w:p w:rsidR="00042458" w:rsidRPr="00A20EDA" w:rsidRDefault="00042458" w:rsidP="009E11CB">
            <w:pPr>
              <w:spacing w:after="7" w:line="247" w:lineRule="auto"/>
              <w:ind w:right="29"/>
              <w:jc w:val="both"/>
              <w:rPr>
                <w:lang w:val="en-US"/>
              </w:rPr>
            </w:pPr>
          </w:p>
          <w:p w:rsidR="00042458" w:rsidRPr="00A20EDA" w:rsidRDefault="00042458"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3.</w:t>
            </w:r>
            <w:r w:rsidRPr="00A20EDA">
              <w:rPr>
                <w:lang w:val="en-US"/>
              </w:rPr>
              <w:tab/>
              <w:t>Öğrenci programa katılacağı dönemde üniversitenin örgün eğitim veren ön lisans, lisans, yüksek lisans ve doktora programlarından birine kayıtlı olmalıdır. yabancı dil hazırlık sınıfı, dikey geçiş hazırlık programı ve intibak programı öğrencileri, lisansüstü bilimsel hazırlık öğrencileri ile ön lisans ve lisans programlarının birinci sınıfında okuyan öğrenciler, erasmus+ programından yararlanamaz (hazırlık sınıfı, 1. sınıf olarak kabul edilmez).</w:t>
            </w:r>
          </w:p>
          <w:p w:rsidR="00337140" w:rsidRPr="00A20EDA" w:rsidRDefault="00337140" w:rsidP="009E11CB">
            <w:pPr>
              <w:spacing w:after="7" w:line="247" w:lineRule="auto"/>
              <w:ind w:right="29"/>
              <w:jc w:val="both"/>
              <w:rPr>
                <w:lang w:val="en-US"/>
              </w:rPr>
            </w:pPr>
          </w:p>
          <w:p w:rsidR="00337140" w:rsidRPr="00A20EDA" w:rsidRDefault="00337140" w:rsidP="009E11CB">
            <w:pPr>
              <w:spacing w:after="7" w:line="247" w:lineRule="auto"/>
              <w:ind w:right="29"/>
              <w:jc w:val="both"/>
              <w:rPr>
                <w:lang w:val="en-US"/>
              </w:rPr>
            </w:pPr>
          </w:p>
          <w:p w:rsidR="00337140" w:rsidRPr="00A20EDA" w:rsidRDefault="00337140" w:rsidP="009E11CB">
            <w:pPr>
              <w:spacing w:after="7" w:line="247" w:lineRule="auto"/>
              <w:ind w:right="29"/>
              <w:jc w:val="both"/>
              <w:rPr>
                <w:lang w:val="en-US"/>
              </w:rPr>
            </w:pPr>
          </w:p>
          <w:p w:rsidR="00337140" w:rsidRPr="00A20EDA" w:rsidRDefault="00337140" w:rsidP="009E11CB">
            <w:pPr>
              <w:spacing w:after="7" w:line="247" w:lineRule="auto"/>
              <w:ind w:right="29"/>
              <w:jc w:val="both"/>
              <w:rPr>
                <w:lang w:val="en-US"/>
              </w:rPr>
            </w:pPr>
          </w:p>
          <w:p w:rsidR="00337140" w:rsidRPr="00A20EDA" w:rsidRDefault="00337140" w:rsidP="009E11CB">
            <w:pPr>
              <w:spacing w:after="7" w:line="247" w:lineRule="auto"/>
              <w:ind w:right="29"/>
              <w:jc w:val="both"/>
              <w:rPr>
                <w:lang w:val="en-US"/>
              </w:rPr>
            </w:pPr>
          </w:p>
          <w:p w:rsidR="00337140" w:rsidRPr="00A20EDA" w:rsidRDefault="00337140" w:rsidP="009E11CB">
            <w:pPr>
              <w:spacing w:after="7" w:line="247" w:lineRule="auto"/>
              <w:ind w:right="29"/>
              <w:jc w:val="both"/>
              <w:rPr>
                <w:lang w:val="en-US"/>
              </w:rPr>
            </w:pPr>
          </w:p>
          <w:p w:rsidR="00337140" w:rsidRPr="00A20EDA" w:rsidRDefault="00337140" w:rsidP="009E11CB">
            <w:pPr>
              <w:spacing w:after="7" w:line="247" w:lineRule="auto"/>
              <w:ind w:right="29"/>
              <w:jc w:val="both"/>
              <w:rPr>
                <w:lang w:val="en-US"/>
              </w:rPr>
            </w:pPr>
          </w:p>
          <w:p w:rsidR="00337140" w:rsidRPr="00A20EDA" w:rsidRDefault="00337140" w:rsidP="009E11CB">
            <w:pPr>
              <w:spacing w:after="7" w:line="247" w:lineRule="auto"/>
              <w:ind w:right="29"/>
              <w:jc w:val="both"/>
              <w:rPr>
                <w:lang w:val="en-US"/>
              </w:rPr>
            </w:pPr>
          </w:p>
          <w:p w:rsidR="00337140" w:rsidRPr="00A20EDA" w:rsidRDefault="00337140" w:rsidP="009E11CB">
            <w:pPr>
              <w:spacing w:after="7" w:line="247" w:lineRule="auto"/>
              <w:ind w:right="29"/>
              <w:jc w:val="both"/>
              <w:rPr>
                <w:lang w:val="en-US"/>
              </w:rPr>
            </w:pPr>
          </w:p>
          <w:p w:rsidR="00337140" w:rsidRPr="00A20EDA" w:rsidRDefault="00337140" w:rsidP="009E11CB">
            <w:pPr>
              <w:spacing w:after="7" w:line="247" w:lineRule="auto"/>
              <w:ind w:right="29"/>
              <w:jc w:val="both"/>
              <w:rPr>
                <w:lang w:val="en-US"/>
              </w:rPr>
            </w:pPr>
          </w:p>
          <w:p w:rsidR="00337140" w:rsidRPr="00A20EDA" w:rsidRDefault="00337140" w:rsidP="009E11CB">
            <w:pPr>
              <w:spacing w:after="7" w:line="247" w:lineRule="auto"/>
              <w:ind w:right="29"/>
              <w:jc w:val="both"/>
              <w:rPr>
                <w:lang w:val="en-US"/>
              </w:rPr>
            </w:pPr>
          </w:p>
          <w:p w:rsidR="009E11CB" w:rsidRPr="00A20EDA" w:rsidRDefault="009E11CB" w:rsidP="00A0702F">
            <w:pPr>
              <w:pStyle w:val="ListeParagraf"/>
              <w:numPr>
                <w:ilvl w:val="0"/>
                <w:numId w:val="11"/>
              </w:numPr>
              <w:spacing w:after="7" w:line="247" w:lineRule="auto"/>
              <w:ind w:right="29"/>
              <w:jc w:val="both"/>
              <w:rPr>
                <w:lang w:val="en-US"/>
              </w:rPr>
            </w:pPr>
            <w:r w:rsidRPr="00A20EDA">
              <w:rPr>
                <w:lang w:val="en-US"/>
              </w:rPr>
              <w:t>Ön lisans, lisans, yüksek lisans ve doktora 1. sınıf öğrencileri erasmus+ programına güz dönemi not durum belgesindeki not ortalaması ile başvuruda bulunabilir.</w:t>
            </w:r>
          </w:p>
          <w:p w:rsidR="00A0702F" w:rsidRPr="00A20EDA" w:rsidRDefault="00A0702F" w:rsidP="00A0702F">
            <w:pPr>
              <w:spacing w:after="7" w:line="247" w:lineRule="auto"/>
              <w:ind w:right="29"/>
              <w:jc w:val="both"/>
              <w:rPr>
                <w:lang w:val="en-US"/>
              </w:rPr>
            </w:pPr>
          </w:p>
          <w:p w:rsidR="00A0702F" w:rsidRPr="00A20EDA" w:rsidRDefault="00A0702F" w:rsidP="00A0702F">
            <w:pPr>
              <w:spacing w:after="7" w:line="247" w:lineRule="auto"/>
              <w:ind w:right="29"/>
              <w:jc w:val="both"/>
              <w:rPr>
                <w:lang w:val="en-US"/>
              </w:rPr>
            </w:pPr>
          </w:p>
          <w:p w:rsidR="009E11CB" w:rsidRPr="00A20EDA" w:rsidRDefault="009E11CB" w:rsidP="00BC6567">
            <w:pPr>
              <w:pStyle w:val="ListeParagraf"/>
              <w:numPr>
                <w:ilvl w:val="0"/>
                <w:numId w:val="11"/>
              </w:numPr>
              <w:spacing w:after="7" w:line="247" w:lineRule="auto"/>
              <w:ind w:right="29"/>
              <w:jc w:val="both"/>
              <w:rPr>
                <w:lang w:val="en-US"/>
              </w:rPr>
            </w:pPr>
            <w:r w:rsidRPr="00A20EDA">
              <w:rPr>
                <w:lang w:val="en-US"/>
              </w:rPr>
              <w:t>Programa başvuracak ön lisans ve lisans öğrencilerinin genel not ortalamasının 4’lük sistemde en az 2.20; yüksek lisans ve doktora programı öğrencileri için ise en az 2.50 olması gerekmektedir. 100’lük sistem kullanan birimlerde asgari not ortalaması şartının sağlanıp sağlanmadığı, yükseköğretim Kurulu tarafından hazırlanan not dönüşüm çizelgesinde belirtilen karşılıklar kullanılarak tespit edilir.</w:t>
            </w:r>
          </w:p>
          <w:p w:rsidR="00BC6567" w:rsidRPr="00A20EDA" w:rsidRDefault="00BC6567" w:rsidP="00BC6567">
            <w:pPr>
              <w:pStyle w:val="ListeParagraf"/>
              <w:spacing w:after="7" w:line="247" w:lineRule="auto"/>
              <w:ind w:left="369" w:right="29"/>
              <w:jc w:val="both"/>
              <w:rPr>
                <w:lang w:val="en-US"/>
              </w:rPr>
            </w:pPr>
          </w:p>
          <w:p w:rsidR="00414D8A" w:rsidRPr="00A20EDA" w:rsidRDefault="00414D8A" w:rsidP="00BC6567">
            <w:pPr>
              <w:pStyle w:val="ListeParagraf"/>
              <w:spacing w:after="7" w:line="247" w:lineRule="auto"/>
              <w:ind w:left="369" w:right="29"/>
              <w:jc w:val="both"/>
              <w:rPr>
                <w:lang w:val="en-US"/>
              </w:rPr>
            </w:pPr>
          </w:p>
          <w:p w:rsidR="00414D8A" w:rsidRPr="00A20EDA" w:rsidRDefault="00414D8A" w:rsidP="00BC6567">
            <w:pPr>
              <w:pStyle w:val="ListeParagraf"/>
              <w:spacing w:after="7" w:line="247" w:lineRule="auto"/>
              <w:ind w:left="369" w:right="29"/>
              <w:jc w:val="both"/>
              <w:rPr>
                <w:lang w:val="en-US"/>
              </w:rPr>
            </w:pPr>
          </w:p>
          <w:p w:rsidR="00414D8A" w:rsidRPr="00A20EDA" w:rsidRDefault="00414D8A" w:rsidP="00BC6567">
            <w:pPr>
              <w:pStyle w:val="ListeParagraf"/>
              <w:spacing w:after="7" w:line="247" w:lineRule="auto"/>
              <w:ind w:left="369" w:right="29"/>
              <w:jc w:val="both"/>
              <w:rPr>
                <w:lang w:val="en-US"/>
              </w:rPr>
            </w:pPr>
          </w:p>
          <w:p w:rsidR="00414D8A" w:rsidRPr="00A20EDA" w:rsidRDefault="00414D8A" w:rsidP="00BC6567">
            <w:pPr>
              <w:pStyle w:val="ListeParagraf"/>
              <w:spacing w:after="7" w:line="247" w:lineRule="auto"/>
              <w:ind w:left="369" w:right="29"/>
              <w:jc w:val="both"/>
              <w:rPr>
                <w:lang w:val="en-US"/>
              </w:rPr>
            </w:pPr>
          </w:p>
          <w:p w:rsidR="00414D8A" w:rsidRPr="00A20EDA" w:rsidRDefault="00414D8A" w:rsidP="00BC6567">
            <w:pPr>
              <w:pStyle w:val="ListeParagraf"/>
              <w:spacing w:after="7" w:line="247" w:lineRule="auto"/>
              <w:ind w:left="369" w:right="29"/>
              <w:jc w:val="both"/>
              <w:rPr>
                <w:lang w:val="en-US"/>
              </w:rPr>
            </w:pPr>
          </w:p>
          <w:p w:rsidR="009E11CB" w:rsidRPr="00A20EDA" w:rsidRDefault="009E11CB" w:rsidP="009E11CB">
            <w:pPr>
              <w:spacing w:after="7" w:line="247" w:lineRule="auto"/>
              <w:ind w:right="29"/>
              <w:jc w:val="both"/>
              <w:rPr>
                <w:lang w:val="en-US"/>
              </w:rPr>
            </w:pPr>
            <w:r w:rsidRPr="00A20EDA">
              <w:rPr>
                <w:lang w:val="en-US"/>
              </w:rPr>
              <w:lastRenderedPageBreak/>
              <w:t>6.</w:t>
            </w:r>
            <w:r w:rsidRPr="00A20EDA">
              <w:rPr>
                <w:lang w:val="en-US"/>
              </w:rPr>
              <w:tab/>
              <w:t>Öğrenci, ulusal ajans ve üniversite tarafından belirlenen kriterler ve ilan edilen tarihler arasında Dış İlişkiler Koordinatörlüğü'nün internet sayfası (international.deu.edu.tr) üzerinden başvuruda bulunur (disiplin cezası veya alttan dersinin olması öğrencinin başvuru yapmasına engel değildir).</w:t>
            </w:r>
          </w:p>
          <w:p w:rsidR="00C542B4" w:rsidRPr="00A20EDA" w:rsidRDefault="00C542B4" w:rsidP="009E11CB">
            <w:pPr>
              <w:spacing w:after="7" w:line="247" w:lineRule="auto"/>
              <w:ind w:right="29"/>
              <w:jc w:val="both"/>
              <w:rPr>
                <w:lang w:val="en-US"/>
              </w:rPr>
            </w:pPr>
          </w:p>
          <w:p w:rsidR="00C542B4" w:rsidRPr="00A20EDA" w:rsidRDefault="00C542B4" w:rsidP="009E11CB">
            <w:pPr>
              <w:spacing w:after="7" w:line="247" w:lineRule="auto"/>
              <w:ind w:right="29"/>
              <w:jc w:val="both"/>
              <w:rPr>
                <w:lang w:val="en-US"/>
              </w:rPr>
            </w:pPr>
          </w:p>
          <w:p w:rsidR="00C542B4" w:rsidRPr="00A20EDA" w:rsidRDefault="00C542B4" w:rsidP="009E11CB">
            <w:pPr>
              <w:spacing w:after="7" w:line="247" w:lineRule="auto"/>
              <w:ind w:right="29"/>
              <w:jc w:val="both"/>
              <w:rPr>
                <w:lang w:val="en-US"/>
              </w:rPr>
            </w:pPr>
          </w:p>
          <w:p w:rsidR="00C542B4" w:rsidRPr="00A20EDA" w:rsidRDefault="00C542B4" w:rsidP="009E11CB">
            <w:pPr>
              <w:spacing w:after="7" w:line="247" w:lineRule="auto"/>
              <w:ind w:right="29"/>
              <w:jc w:val="both"/>
              <w:rPr>
                <w:lang w:val="en-US"/>
              </w:rPr>
            </w:pPr>
          </w:p>
          <w:p w:rsidR="00C542B4" w:rsidRPr="00A20EDA" w:rsidRDefault="00C542B4" w:rsidP="009E11CB">
            <w:pPr>
              <w:spacing w:after="7" w:line="247" w:lineRule="auto"/>
              <w:ind w:right="29"/>
              <w:jc w:val="both"/>
              <w:rPr>
                <w:lang w:val="en-US"/>
              </w:rPr>
            </w:pPr>
          </w:p>
          <w:p w:rsidR="00432EED" w:rsidRPr="00A20EDA" w:rsidRDefault="00432EED"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7.</w:t>
            </w:r>
            <w:r w:rsidRPr="00A20EDA">
              <w:rPr>
                <w:lang w:val="en-US"/>
              </w:rPr>
              <w:tab/>
              <w:t>Öğrenci, kayıtlı olduğu bölüme ait ikili anlaşmalar kapsamında gidebileceği üniversiteler arasından tercih yapar.</w:t>
            </w:r>
          </w:p>
          <w:p w:rsidR="00432EED" w:rsidRPr="00A20EDA" w:rsidRDefault="00432EED" w:rsidP="009E11CB">
            <w:pPr>
              <w:spacing w:after="7" w:line="247" w:lineRule="auto"/>
              <w:ind w:right="29"/>
              <w:jc w:val="both"/>
              <w:rPr>
                <w:lang w:val="en-US"/>
              </w:rPr>
            </w:pPr>
          </w:p>
          <w:p w:rsidR="00432EED" w:rsidRPr="00A20EDA" w:rsidRDefault="00432EED" w:rsidP="009E11CB">
            <w:pPr>
              <w:spacing w:after="7" w:line="247" w:lineRule="auto"/>
              <w:ind w:right="29"/>
              <w:jc w:val="both"/>
              <w:rPr>
                <w:lang w:val="en-US"/>
              </w:rPr>
            </w:pPr>
          </w:p>
          <w:p w:rsidR="00432EED" w:rsidRPr="00A20EDA" w:rsidRDefault="00432EED"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8.</w:t>
            </w:r>
            <w:r w:rsidRPr="00A20EDA">
              <w:rPr>
                <w:lang w:val="en-US"/>
              </w:rPr>
              <w:tab/>
              <w:t xml:space="preserve">erasmus+ öğrenim ve staj hareketliliğine başvuran tüm öğrencilerin Dokuz eylül </w:t>
            </w:r>
            <w:proofErr w:type="gramStart"/>
            <w:r w:rsidRPr="00A20EDA">
              <w:rPr>
                <w:lang w:val="en-US"/>
              </w:rPr>
              <w:t>üniversitesi  yabancı</w:t>
            </w:r>
            <w:proofErr w:type="gramEnd"/>
            <w:r w:rsidRPr="00A20EDA">
              <w:rPr>
                <w:lang w:val="en-US"/>
              </w:rPr>
              <w:t xml:space="preserve"> Diller yüksekokulu tarafından ilgili erasmus+ başvuru dönemine yönelik düzenlenen yabancı dil sınavına katılmaları zorunludur. Öğrencilerin sınav düzenlenmeyen yabancı dillerden getirecekleri belgeler ayrıca değerlendirilir.</w:t>
            </w:r>
          </w:p>
          <w:p w:rsidR="007D7493" w:rsidRPr="00A20EDA" w:rsidRDefault="007D7493" w:rsidP="009E11CB">
            <w:pPr>
              <w:spacing w:after="7" w:line="247" w:lineRule="auto"/>
              <w:ind w:right="29"/>
              <w:jc w:val="both"/>
              <w:rPr>
                <w:lang w:val="en-US"/>
              </w:rPr>
            </w:pPr>
          </w:p>
          <w:p w:rsidR="007D7493" w:rsidRPr="00A20EDA" w:rsidRDefault="007D7493"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Mevlana</w:t>
            </w:r>
          </w:p>
          <w:p w:rsidR="009E11CB" w:rsidRPr="00A20EDA" w:rsidRDefault="009E11CB" w:rsidP="009E11CB">
            <w:pPr>
              <w:spacing w:after="7" w:line="247" w:lineRule="auto"/>
              <w:ind w:right="29"/>
              <w:jc w:val="both"/>
              <w:rPr>
                <w:lang w:val="en-US"/>
              </w:rPr>
            </w:pPr>
            <w:r w:rsidRPr="00A20EDA">
              <w:rPr>
                <w:lang w:val="en-US"/>
              </w:rPr>
              <w:t xml:space="preserve"> mevlana Değişim Programı, yurtiçinde eğitim veren yükseköğretim kurumları ile yurtdışında eğitim veren anlaşmalı yükseköğretim kurumları arasında öğrenci ve öğretim elemanı değişimini mümkün kılan ve yÖK tarafından yürütülen bir programdır.</w:t>
            </w:r>
          </w:p>
          <w:p w:rsidR="00821886" w:rsidRPr="00A20EDA" w:rsidRDefault="00821886" w:rsidP="009E11CB">
            <w:pPr>
              <w:spacing w:after="7" w:line="247" w:lineRule="auto"/>
              <w:ind w:right="29"/>
              <w:jc w:val="both"/>
              <w:rPr>
                <w:lang w:val="en-US"/>
              </w:rPr>
            </w:pPr>
          </w:p>
          <w:p w:rsidR="00821886" w:rsidRPr="00A20EDA" w:rsidRDefault="00821886" w:rsidP="009E11CB">
            <w:pPr>
              <w:spacing w:after="7" w:line="247" w:lineRule="auto"/>
              <w:ind w:right="29"/>
              <w:jc w:val="both"/>
              <w:rPr>
                <w:lang w:val="en-US"/>
              </w:rPr>
            </w:pPr>
          </w:p>
          <w:p w:rsidR="00821886" w:rsidRPr="00A20EDA" w:rsidRDefault="00821886" w:rsidP="009E11CB">
            <w:pPr>
              <w:spacing w:after="7" w:line="247" w:lineRule="auto"/>
              <w:ind w:right="29"/>
              <w:jc w:val="both"/>
              <w:rPr>
                <w:lang w:val="en-US"/>
              </w:rPr>
            </w:pPr>
          </w:p>
          <w:p w:rsidR="00821886" w:rsidRPr="00A20EDA" w:rsidRDefault="00821886"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 xml:space="preserve"> Değişim programına katılmak isteyen öğrenciler en az 1, en fazla 2 yarıyıl öğrenim görmek üzere; yÖK tarafından belirlenmiş ülke ve öğrenim alanı kriterlerine uygun olarak, Dokuz eylül üniversitesi ile anlaşması bulunan yükseköğretim kurumlarına giderek programdan faydalanabilirler. Benzer şekilde, söz konusu yurtdışı kurumların öğrencileri de Dokuz eylül üniversitesi’nde değişim öğrencisi olarak öğrenim görebilirler. </w:t>
            </w:r>
          </w:p>
          <w:p w:rsidR="004D46D2" w:rsidRPr="00A20EDA" w:rsidRDefault="004D46D2" w:rsidP="009E11CB">
            <w:pPr>
              <w:spacing w:after="7" w:line="247" w:lineRule="auto"/>
              <w:ind w:right="29"/>
              <w:jc w:val="both"/>
              <w:rPr>
                <w:lang w:val="en-US"/>
              </w:rPr>
            </w:pPr>
          </w:p>
          <w:p w:rsidR="004D46D2" w:rsidRPr="00A20EDA" w:rsidRDefault="004D46D2" w:rsidP="009E11CB">
            <w:pPr>
              <w:spacing w:after="7" w:line="247" w:lineRule="auto"/>
              <w:ind w:right="29"/>
              <w:jc w:val="both"/>
              <w:rPr>
                <w:lang w:val="en-US"/>
              </w:rPr>
            </w:pPr>
          </w:p>
          <w:p w:rsidR="004D46D2" w:rsidRPr="00A20EDA" w:rsidRDefault="004D46D2" w:rsidP="009E11CB">
            <w:pPr>
              <w:spacing w:after="7" w:line="247" w:lineRule="auto"/>
              <w:ind w:right="29"/>
              <w:jc w:val="both"/>
              <w:rPr>
                <w:lang w:val="en-US"/>
              </w:rPr>
            </w:pPr>
          </w:p>
          <w:p w:rsidR="004D46D2" w:rsidRPr="00A20EDA" w:rsidRDefault="004D46D2" w:rsidP="009E11CB">
            <w:pPr>
              <w:spacing w:after="7" w:line="247" w:lineRule="auto"/>
              <w:ind w:right="29"/>
              <w:jc w:val="both"/>
              <w:rPr>
                <w:lang w:val="en-US"/>
              </w:rPr>
            </w:pPr>
          </w:p>
          <w:p w:rsidR="004D46D2" w:rsidRPr="00A20EDA" w:rsidRDefault="004D46D2"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Mevlana Değişim Programı İçin Başvuru Koşulları</w:t>
            </w:r>
          </w:p>
          <w:p w:rsidR="00C4226C" w:rsidRPr="00A20EDA" w:rsidRDefault="00C4226C"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1.</w:t>
            </w:r>
            <w:r w:rsidRPr="00A20EDA">
              <w:rPr>
                <w:lang w:val="en-US"/>
              </w:rPr>
              <w:tab/>
              <w:t>Öğrencinin, örgün eğitim verilen yükseköğretim programlarında kayıtlı ön lisans, lisans, yüksek lisans veya doktora öğrencisi olması,</w:t>
            </w:r>
          </w:p>
          <w:p w:rsidR="00F44258" w:rsidRPr="00A20EDA" w:rsidRDefault="00F44258" w:rsidP="009E11CB">
            <w:pPr>
              <w:spacing w:after="7" w:line="247" w:lineRule="auto"/>
              <w:ind w:right="29"/>
              <w:jc w:val="both"/>
              <w:rPr>
                <w:lang w:val="en-US"/>
              </w:rPr>
            </w:pPr>
          </w:p>
          <w:p w:rsidR="00F44258" w:rsidRPr="00A20EDA" w:rsidRDefault="00F44258" w:rsidP="009E11CB">
            <w:pPr>
              <w:spacing w:after="7" w:line="247" w:lineRule="auto"/>
              <w:ind w:right="29"/>
              <w:jc w:val="both"/>
              <w:rPr>
                <w:lang w:val="en-US"/>
              </w:rPr>
            </w:pPr>
          </w:p>
          <w:p w:rsidR="00F44258" w:rsidRPr="00A20EDA" w:rsidRDefault="00F44258" w:rsidP="009E11CB">
            <w:pPr>
              <w:spacing w:after="7" w:line="247" w:lineRule="auto"/>
              <w:ind w:right="29"/>
              <w:jc w:val="both"/>
              <w:rPr>
                <w:lang w:val="en-US"/>
              </w:rPr>
            </w:pPr>
          </w:p>
          <w:p w:rsidR="00F44258" w:rsidRPr="00A20EDA" w:rsidRDefault="00F44258" w:rsidP="009E11CB">
            <w:pPr>
              <w:spacing w:after="7" w:line="247" w:lineRule="auto"/>
              <w:ind w:right="29"/>
              <w:jc w:val="both"/>
              <w:rPr>
                <w:lang w:val="en-US"/>
              </w:rPr>
            </w:pPr>
          </w:p>
          <w:p w:rsidR="00A43A66" w:rsidRPr="00A20EDA" w:rsidRDefault="009E11CB" w:rsidP="009E11CB">
            <w:pPr>
              <w:spacing w:after="7" w:line="247" w:lineRule="auto"/>
              <w:ind w:right="29"/>
              <w:jc w:val="both"/>
              <w:rPr>
                <w:lang w:val="en-US"/>
              </w:rPr>
            </w:pPr>
            <w:r w:rsidRPr="00A20EDA">
              <w:rPr>
                <w:lang w:val="en-US"/>
              </w:rPr>
              <w:t>2.</w:t>
            </w:r>
            <w:r w:rsidRPr="00A20EDA">
              <w:rPr>
                <w:lang w:val="en-US"/>
              </w:rPr>
              <w:tab/>
              <w:t xml:space="preserve">Ön lisans ve lisans öğrencilerinin genel akademik not ortalamasının 4.00 üzerinden en az 2,50 olması, </w:t>
            </w:r>
          </w:p>
          <w:p w:rsidR="00A43A66" w:rsidRPr="00A20EDA" w:rsidRDefault="00A43A66"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3. yüksek lisans ve doktora öğrencilerinin genel akademik not ortalamasının 4.00 üzerinden en az 3.00 olması.</w:t>
            </w:r>
          </w:p>
          <w:p w:rsidR="00266AA1" w:rsidRPr="00A20EDA" w:rsidRDefault="00266AA1" w:rsidP="009E11CB">
            <w:pPr>
              <w:spacing w:after="7" w:line="247" w:lineRule="auto"/>
              <w:ind w:right="29"/>
              <w:jc w:val="both"/>
              <w:rPr>
                <w:lang w:val="en-US"/>
              </w:rPr>
            </w:pPr>
          </w:p>
          <w:p w:rsidR="00266AA1" w:rsidRPr="00A20EDA" w:rsidRDefault="009E11CB" w:rsidP="009E11CB">
            <w:pPr>
              <w:spacing w:after="7" w:line="247" w:lineRule="auto"/>
              <w:ind w:right="29"/>
              <w:jc w:val="both"/>
              <w:rPr>
                <w:lang w:val="en-US"/>
              </w:rPr>
            </w:pPr>
            <w:r w:rsidRPr="00A20EDA">
              <w:rPr>
                <w:lang w:val="en-US"/>
              </w:rPr>
              <w:t xml:space="preserve"> </w:t>
            </w:r>
          </w:p>
          <w:p w:rsidR="00266AA1" w:rsidRPr="00A20EDA" w:rsidRDefault="00266AA1" w:rsidP="009E11CB">
            <w:pPr>
              <w:spacing w:after="7" w:line="247" w:lineRule="auto"/>
              <w:ind w:right="29"/>
              <w:jc w:val="both"/>
              <w:rPr>
                <w:lang w:val="en-US"/>
              </w:rPr>
            </w:pPr>
          </w:p>
          <w:p w:rsidR="00266AA1" w:rsidRPr="00A20EDA" w:rsidRDefault="00266AA1"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Ön lisans ve lisans programlarının hazırlık ve birinci sınıfında okuyan öğrenciler ile hazırlık ve bilimsel hazırlık dönemlerinde bulunan yüksek lisans ve doktora öğrencileri, esas eğitime başladıkları ilk yarıyıl için bu programdan faydalanamazlar.</w:t>
            </w:r>
          </w:p>
          <w:p w:rsidR="000445B3" w:rsidRPr="00A20EDA" w:rsidRDefault="000445B3" w:rsidP="009E11CB">
            <w:pPr>
              <w:spacing w:after="7" w:line="247" w:lineRule="auto"/>
              <w:ind w:right="29"/>
              <w:jc w:val="both"/>
              <w:rPr>
                <w:lang w:val="en-US"/>
              </w:rPr>
            </w:pPr>
          </w:p>
          <w:p w:rsidR="000445B3" w:rsidRPr="00A20EDA" w:rsidRDefault="000445B3" w:rsidP="009E11CB">
            <w:pPr>
              <w:spacing w:after="7" w:line="247" w:lineRule="auto"/>
              <w:ind w:right="29"/>
              <w:jc w:val="both"/>
              <w:rPr>
                <w:lang w:val="en-US"/>
              </w:rPr>
            </w:pPr>
          </w:p>
          <w:p w:rsidR="000445B3" w:rsidRPr="00A20EDA" w:rsidRDefault="000445B3" w:rsidP="009E11CB">
            <w:pPr>
              <w:spacing w:after="7" w:line="247" w:lineRule="auto"/>
              <w:ind w:right="29"/>
              <w:jc w:val="both"/>
              <w:rPr>
                <w:lang w:val="en-US"/>
              </w:rPr>
            </w:pPr>
          </w:p>
          <w:p w:rsidR="000445B3" w:rsidRPr="00A20EDA" w:rsidRDefault="000445B3" w:rsidP="009E11CB">
            <w:pPr>
              <w:spacing w:after="7" w:line="247" w:lineRule="auto"/>
              <w:ind w:right="29"/>
              <w:jc w:val="both"/>
              <w:rPr>
                <w:lang w:val="en-US"/>
              </w:rPr>
            </w:pPr>
          </w:p>
          <w:p w:rsidR="000445B3" w:rsidRPr="00A20EDA" w:rsidRDefault="000445B3" w:rsidP="009E11CB">
            <w:pPr>
              <w:spacing w:after="7" w:line="247" w:lineRule="auto"/>
              <w:ind w:right="29"/>
              <w:jc w:val="both"/>
              <w:rPr>
                <w:lang w:val="en-US"/>
              </w:rPr>
            </w:pPr>
          </w:p>
          <w:p w:rsidR="00FB756E" w:rsidRPr="00A20EDA" w:rsidRDefault="009E11CB" w:rsidP="009E11CB">
            <w:pPr>
              <w:spacing w:after="7" w:line="247" w:lineRule="auto"/>
              <w:ind w:right="29"/>
              <w:jc w:val="both"/>
              <w:rPr>
                <w:lang w:val="en-US"/>
              </w:rPr>
            </w:pPr>
            <w:r w:rsidRPr="00A20EDA">
              <w:rPr>
                <w:lang w:val="en-US"/>
              </w:rPr>
              <w:t xml:space="preserve"> üniversitemizde mevlana Değişim Programı, ilk olarak 2014 - 2015 akademik yılında gerçekleştirilen hareketlilikle hayata geçmiştir. Geçen süre içinde, farklı ülkelerden üniversiteler ile anlaşmalar imzalanmış olup, sürmekte olan yeni anlaşma imzalama çalışmaları da bulunmaktadır. yÖK tarafından küresel covid-19 pandemisi nedeniyle alınan karar doğrultusunda mevlana Değişim Programı askıya alınmıştır.</w:t>
            </w:r>
          </w:p>
          <w:p w:rsidR="00FB756E" w:rsidRPr="00A20EDA" w:rsidRDefault="00FB756E" w:rsidP="009E11CB">
            <w:pPr>
              <w:spacing w:after="7" w:line="247" w:lineRule="auto"/>
              <w:ind w:right="29"/>
              <w:jc w:val="both"/>
              <w:rPr>
                <w:lang w:val="en-US"/>
              </w:rPr>
            </w:pPr>
          </w:p>
          <w:p w:rsidR="00FB756E" w:rsidRPr="00A20EDA" w:rsidRDefault="00FB756E" w:rsidP="009E11CB">
            <w:pPr>
              <w:spacing w:after="7" w:line="247" w:lineRule="auto"/>
              <w:ind w:right="29"/>
              <w:jc w:val="both"/>
              <w:rPr>
                <w:lang w:val="en-US"/>
              </w:rPr>
            </w:pPr>
          </w:p>
          <w:p w:rsidR="00BA7E70" w:rsidRPr="00A20EDA" w:rsidRDefault="00BA7E70"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 xml:space="preserve"> Farabi</w:t>
            </w:r>
          </w:p>
          <w:p w:rsidR="009E11CB" w:rsidRPr="00A20EDA" w:rsidRDefault="009E11CB" w:rsidP="009E11CB">
            <w:pPr>
              <w:spacing w:after="7" w:line="247" w:lineRule="auto"/>
              <w:ind w:right="29"/>
              <w:jc w:val="both"/>
              <w:rPr>
                <w:lang w:val="en-US"/>
              </w:rPr>
            </w:pPr>
            <w:r w:rsidRPr="00A20EDA">
              <w:rPr>
                <w:lang w:val="en-US"/>
              </w:rPr>
              <w:lastRenderedPageBreak/>
              <w:t xml:space="preserve"> farabi yükseköğretim Kurumları arasında Öğrenci ve Öğretim üyesi Değişim Programı, üniversite ve yüksek teknoloji enstitüleri bünyesinde ön lisans ve lisans düzeyinde eğitim - öğretim yapan yükseköğretim kurumları arasında öğrenci değişimini kapsamaktadır.</w:t>
            </w:r>
          </w:p>
          <w:p w:rsidR="0036447C" w:rsidRPr="00A20EDA" w:rsidRDefault="0036447C" w:rsidP="009E11CB">
            <w:pPr>
              <w:spacing w:after="7" w:line="247" w:lineRule="auto"/>
              <w:ind w:right="29"/>
              <w:jc w:val="both"/>
              <w:rPr>
                <w:lang w:val="en-US"/>
              </w:rPr>
            </w:pPr>
          </w:p>
          <w:p w:rsidR="00E8092E" w:rsidRPr="00A20EDA" w:rsidRDefault="00E8092E"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 xml:space="preserve"> farabi’nin eğitim ve öğretim sürecini farklı merkezlerdeki bilgi, beceri ve yetkinlikleri arttırmayı hedeflemektedir”.</w:t>
            </w:r>
          </w:p>
          <w:p w:rsidR="009E11CB" w:rsidRPr="00A20EDA" w:rsidRDefault="009E11CB" w:rsidP="009E11CB">
            <w:pPr>
              <w:spacing w:after="7" w:line="247" w:lineRule="auto"/>
              <w:ind w:right="29"/>
              <w:jc w:val="both"/>
              <w:rPr>
                <w:lang w:val="en-US"/>
              </w:rPr>
            </w:pPr>
            <w:r w:rsidRPr="00A20EDA">
              <w:rPr>
                <w:lang w:val="en-US"/>
              </w:rPr>
              <w:t xml:space="preserve"> farabi Değişim Programı, öğrencilerin 1 veya 2 yarıyıl süresince farklı bir üniversite ve şehirde eğitimlerini sürdürmelerini sağlamaktadır. Bu programdan yararlanan öğrenciler, güz yarıyılı için dört ay karşılıksız burs almaktadırlar.</w:t>
            </w:r>
          </w:p>
          <w:p w:rsidR="00871D4E" w:rsidRPr="00A20EDA" w:rsidRDefault="00871D4E" w:rsidP="009E11CB">
            <w:pPr>
              <w:spacing w:after="7" w:line="247" w:lineRule="auto"/>
              <w:ind w:right="29"/>
              <w:jc w:val="both"/>
              <w:rPr>
                <w:lang w:val="en-US"/>
              </w:rPr>
            </w:pPr>
          </w:p>
          <w:p w:rsidR="00871D4E" w:rsidRPr="00A20EDA" w:rsidRDefault="00871D4E" w:rsidP="009E11CB">
            <w:pPr>
              <w:spacing w:after="7" w:line="247" w:lineRule="auto"/>
              <w:ind w:right="29"/>
              <w:jc w:val="both"/>
              <w:rPr>
                <w:lang w:val="en-US"/>
              </w:rPr>
            </w:pPr>
          </w:p>
          <w:p w:rsidR="00871D4E" w:rsidRPr="00A20EDA" w:rsidRDefault="00871D4E"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 xml:space="preserve"> farabi Değişim Programı öğrencisi olabilmek için başvuran öğrencilerde aranacak asgari şartlar şunlardır:</w:t>
            </w:r>
          </w:p>
          <w:p w:rsidR="009E11CB" w:rsidRPr="00A20EDA" w:rsidRDefault="009E11CB" w:rsidP="009E11CB">
            <w:pPr>
              <w:spacing w:after="7" w:line="247" w:lineRule="auto"/>
              <w:ind w:right="29"/>
              <w:jc w:val="both"/>
              <w:rPr>
                <w:lang w:val="en-US"/>
              </w:rPr>
            </w:pPr>
            <w:r w:rsidRPr="00A20EDA">
              <w:rPr>
                <w:lang w:val="en-US"/>
              </w:rPr>
              <w:t>1.</w:t>
            </w:r>
            <w:r w:rsidRPr="00A20EDA">
              <w:rPr>
                <w:lang w:val="en-US"/>
              </w:rPr>
              <w:tab/>
              <w:t>Öğrencinin, örgün eğitim verilen yükseköğretim programlarında kayıtlı lisans öğrencisi olması,</w:t>
            </w:r>
          </w:p>
          <w:p w:rsidR="00DF70CF" w:rsidRPr="00A20EDA" w:rsidRDefault="009E11CB" w:rsidP="009E11CB">
            <w:pPr>
              <w:spacing w:after="7" w:line="247" w:lineRule="auto"/>
              <w:ind w:right="29"/>
              <w:jc w:val="both"/>
              <w:rPr>
                <w:lang w:val="en-US"/>
              </w:rPr>
            </w:pPr>
            <w:r w:rsidRPr="00A20EDA">
              <w:rPr>
                <w:lang w:val="en-US"/>
              </w:rPr>
              <w:t>2.</w:t>
            </w:r>
            <w:r w:rsidRPr="00A20EDA">
              <w:rPr>
                <w:lang w:val="en-US"/>
              </w:rPr>
              <w:tab/>
              <w:t xml:space="preserve">lisans öğrencilerinin genel akademik not ortalamasının en az 2.00/4.00 olması. (100’lük sistemdeki notların 4’lük sistemdeki karşılıklarında, bu konuya ilişkin yÖK kararları esas alınır.)  </w:t>
            </w:r>
          </w:p>
          <w:p w:rsidR="00DF70CF" w:rsidRPr="00A20EDA" w:rsidRDefault="00DF70CF" w:rsidP="009E11CB">
            <w:pPr>
              <w:spacing w:after="7" w:line="247" w:lineRule="auto"/>
              <w:ind w:right="29"/>
              <w:jc w:val="both"/>
              <w:rPr>
                <w:lang w:val="en-US"/>
              </w:rPr>
            </w:pPr>
          </w:p>
          <w:p w:rsidR="00DF70CF" w:rsidRPr="00A20EDA" w:rsidRDefault="00DF70CF" w:rsidP="009E11CB">
            <w:pPr>
              <w:spacing w:after="7" w:line="247" w:lineRule="auto"/>
              <w:ind w:right="29"/>
              <w:jc w:val="both"/>
              <w:rPr>
                <w:lang w:val="en-US"/>
              </w:rPr>
            </w:pPr>
          </w:p>
          <w:p w:rsidR="00DF70CF" w:rsidRPr="00A20EDA" w:rsidRDefault="00DF70CF"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 xml:space="preserve">farabi Değişim Programı kapsamında 76 üniversite ile tüm bölümleri kapsayan değişim protokolleri imzalanmıştır. </w:t>
            </w:r>
          </w:p>
          <w:p w:rsidR="009E11CB" w:rsidRPr="00A20EDA" w:rsidRDefault="009E11CB" w:rsidP="009E11CB">
            <w:pPr>
              <w:spacing w:after="7" w:line="247" w:lineRule="auto"/>
              <w:ind w:right="29"/>
              <w:jc w:val="both"/>
              <w:rPr>
                <w:lang w:val="en-US"/>
              </w:rPr>
            </w:pPr>
            <w:r w:rsidRPr="00A20EDA">
              <w:rPr>
                <w:lang w:val="en-US"/>
              </w:rPr>
              <w:t>yÖK tarafından küresel covid-19 pandemisi nedeniyle alınan karar doğrultusunda farabi Değişim Programı askıya alınmıştır.</w:t>
            </w:r>
          </w:p>
          <w:p w:rsidR="009E11CB" w:rsidRPr="00A20EDA" w:rsidRDefault="009E11CB" w:rsidP="009E11CB">
            <w:pPr>
              <w:spacing w:after="7" w:line="247" w:lineRule="auto"/>
              <w:ind w:right="29"/>
              <w:jc w:val="both"/>
              <w:rPr>
                <w:lang w:val="en-US"/>
              </w:rPr>
            </w:pPr>
            <w:r w:rsidRPr="00A20EDA">
              <w:rPr>
                <w:lang w:val="en-US"/>
              </w:rPr>
              <w:t>Detaylı Bilgi İçin:</w:t>
            </w:r>
          </w:p>
          <w:p w:rsidR="009E11CB" w:rsidRPr="00A20EDA" w:rsidRDefault="009E11CB" w:rsidP="009E11CB">
            <w:pPr>
              <w:spacing w:after="7" w:line="247" w:lineRule="auto"/>
              <w:ind w:right="29"/>
              <w:jc w:val="both"/>
              <w:rPr>
                <w:lang w:val="en-US"/>
              </w:rPr>
            </w:pPr>
            <w:r w:rsidRPr="00A20EDA">
              <w:rPr>
                <w:lang w:val="en-US"/>
              </w:rPr>
              <w:t xml:space="preserve">Erasmus+:  0 (232) 412 16 39     Mevlana  : 0 (232) 412 16 53    Farabi : 0 (232) 412 16 57 Web: international.deu.edu.tr   </w:t>
            </w:r>
          </w:p>
          <w:p w:rsidR="009E11CB" w:rsidRPr="00A20EDA" w:rsidRDefault="009E11CB" w:rsidP="00156F2E">
            <w:pPr>
              <w:tabs>
                <w:tab w:val="left" w:pos="3315"/>
              </w:tabs>
              <w:rPr>
                <w:lang w:val="en-US"/>
              </w:rPr>
            </w:pPr>
          </w:p>
          <w:p w:rsidR="0017621C" w:rsidRPr="00A20EDA" w:rsidRDefault="0017621C" w:rsidP="00156F2E">
            <w:pPr>
              <w:tabs>
                <w:tab w:val="left" w:pos="3315"/>
              </w:tabs>
              <w:rPr>
                <w:lang w:val="tr-TR"/>
              </w:rPr>
            </w:pPr>
          </w:p>
          <w:p w:rsidR="000D308C" w:rsidRPr="00A20EDA" w:rsidRDefault="000D308C" w:rsidP="00156F2E">
            <w:pPr>
              <w:tabs>
                <w:tab w:val="left" w:pos="3315"/>
              </w:tabs>
              <w:rPr>
                <w:lang w:val="tr-TR"/>
              </w:rPr>
            </w:pPr>
          </w:p>
          <w:p w:rsidR="004D348F" w:rsidRPr="00A20EDA" w:rsidRDefault="004D348F" w:rsidP="00156F2E">
            <w:pPr>
              <w:tabs>
                <w:tab w:val="left" w:pos="3315"/>
              </w:tabs>
              <w:rPr>
                <w:lang w:val="tr-TR"/>
              </w:rPr>
            </w:pPr>
          </w:p>
          <w:p w:rsidR="004D348F" w:rsidRPr="00A20EDA" w:rsidRDefault="004D348F" w:rsidP="00156F2E">
            <w:pPr>
              <w:tabs>
                <w:tab w:val="left" w:pos="3315"/>
              </w:tabs>
              <w:rPr>
                <w:lang w:val="tr-TR"/>
              </w:rPr>
            </w:pPr>
          </w:p>
          <w:p w:rsidR="004D348F" w:rsidRPr="00A20EDA" w:rsidRDefault="004D348F" w:rsidP="00156F2E">
            <w:pPr>
              <w:tabs>
                <w:tab w:val="left" w:pos="3315"/>
              </w:tabs>
              <w:rPr>
                <w:lang w:val="tr-TR"/>
              </w:rPr>
            </w:pPr>
          </w:p>
          <w:p w:rsidR="004D348F" w:rsidRPr="00A20EDA" w:rsidRDefault="004D348F" w:rsidP="00156F2E">
            <w:pPr>
              <w:tabs>
                <w:tab w:val="left" w:pos="3315"/>
              </w:tabs>
              <w:rPr>
                <w:lang w:val="tr-TR"/>
              </w:rPr>
            </w:pPr>
          </w:p>
          <w:p w:rsidR="00995A60" w:rsidRPr="00A20EDA" w:rsidRDefault="00995A60" w:rsidP="0065276B">
            <w:pPr>
              <w:spacing w:after="7" w:line="247" w:lineRule="auto"/>
              <w:ind w:right="29"/>
              <w:jc w:val="both"/>
              <w:rPr>
                <w:b/>
                <w:lang w:val="en-US"/>
              </w:rPr>
            </w:pPr>
            <w:r w:rsidRPr="00A20EDA">
              <w:rPr>
                <w:b/>
                <w:lang w:val="en-US"/>
              </w:rPr>
              <w:lastRenderedPageBreak/>
              <w:t>Dokuz Eylül Üniversitesi Teknoparkı - DEPARK AŞ</w:t>
            </w:r>
          </w:p>
          <w:p w:rsidR="0065276B" w:rsidRPr="00A20EDA" w:rsidRDefault="0065276B" w:rsidP="0065276B">
            <w:pPr>
              <w:spacing w:after="7" w:line="247" w:lineRule="auto"/>
              <w:ind w:right="29"/>
              <w:jc w:val="both"/>
              <w:rPr>
                <w:b/>
                <w:lang w:val="en-US"/>
              </w:rPr>
            </w:pPr>
          </w:p>
          <w:p w:rsidR="009A0515" w:rsidRPr="00A20EDA" w:rsidRDefault="00995A60" w:rsidP="0065276B">
            <w:pPr>
              <w:spacing w:after="7" w:line="247" w:lineRule="auto"/>
              <w:ind w:right="29"/>
              <w:jc w:val="both"/>
              <w:rPr>
                <w:lang w:val="en-US"/>
              </w:rPr>
            </w:pPr>
            <w:r w:rsidRPr="00A20EDA">
              <w:rPr>
                <w:b/>
                <w:lang w:val="en-US"/>
              </w:rPr>
              <w:t xml:space="preserve"> </w:t>
            </w:r>
            <w:r w:rsidRPr="00A20EDA">
              <w:rPr>
                <w:lang w:val="en-US"/>
              </w:rPr>
              <w:t xml:space="preserve">İzmir bölgesi için stratejik öneme sahip teknoloji geliştirme bölgelerinden biri olan Dokuz eylül üniversitesi teknoloji Geliştirme Bölgesi (DeParK); Dokuz eylül üniversitesi bünyesindeki iki farklı yerleşkede yer almaktadır. </w:t>
            </w:r>
          </w:p>
          <w:p w:rsidR="00C157F2" w:rsidRPr="00A20EDA" w:rsidRDefault="00C157F2" w:rsidP="0065276B">
            <w:pPr>
              <w:spacing w:after="7" w:line="247" w:lineRule="auto"/>
              <w:ind w:right="29"/>
              <w:jc w:val="both"/>
              <w:rPr>
                <w:lang w:val="en-US"/>
              </w:rPr>
            </w:pPr>
          </w:p>
          <w:p w:rsidR="00C157F2" w:rsidRPr="00A20EDA" w:rsidRDefault="00C157F2" w:rsidP="0065276B">
            <w:pPr>
              <w:spacing w:after="7" w:line="247" w:lineRule="auto"/>
              <w:ind w:right="29"/>
              <w:jc w:val="both"/>
              <w:rPr>
                <w:lang w:val="en-US"/>
              </w:rPr>
            </w:pPr>
          </w:p>
          <w:p w:rsidR="00995A60" w:rsidRPr="00A20EDA" w:rsidRDefault="00995A60" w:rsidP="0065276B">
            <w:pPr>
              <w:spacing w:after="7" w:line="247" w:lineRule="auto"/>
              <w:ind w:right="29"/>
              <w:jc w:val="both"/>
              <w:rPr>
                <w:lang w:val="en-US"/>
              </w:rPr>
            </w:pPr>
            <w:r w:rsidRPr="00A20EDA">
              <w:rPr>
                <w:lang w:val="en-US"/>
              </w:rPr>
              <w:t xml:space="preserve">DeParK </w:t>
            </w:r>
          </w:p>
          <w:p w:rsidR="00995A60" w:rsidRPr="00A20EDA" w:rsidRDefault="00995A60" w:rsidP="0065276B">
            <w:pPr>
              <w:spacing w:after="7" w:line="247" w:lineRule="auto"/>
              <w:ind w:right="29"/>
              <w:jc w:val="both"/>
              <w:rPr>
                <w:lang w:val="en-US"/>
              </w:rPr>
            </w:pPr>
            <w:r w:rsidRPr="00A20EDA">
              <w:rPr>
                <w:lang w:val="en-US"/>
              </w:rPr>
              <w:t xml:space="preserve">15 temmuz sağlık ve sanat yerleşkesinde bulunan DeParK </w:t>
            </w:r>
          </w:p>
          <w:p w:rsidR="00EF77C1" w:rsidRPr="00A20EDA" w:rsidRDefault="00995A60" w:rsidP="0065276B">
            <w:pPr>
              <w:spacing w:after="7" w:line="247" w:lineRule="auto"/>
              <w:ind w:right="29"/>
              <w:jc w:val="both"/>
              <w:rPr>
                <w:lang w:val="en-US"/>
              </w:rPr>
            </w:pPr>
            <w:r w:rsidRPr="00A20EDA">
              <w:rPr>
                <w:lang w:val="en-US"/>
              </w:rPr>
              <w:t xml:space="preserve">Zeytin Binası ve nar Kompleksi ile tınaztepe yerleşkesi’nde bulunan alfa ve Beta binalarından oluşmaktadır. </w:t>
            </w:r>
          </w:p>
          <w:p w:rsidR="00EF77C1" w:rsidRPr="00A20EDA" w:rsidRDefault="00EF77C1" w:rsidP="0065276B">
            <w:pPr>
              <w:spacing w:after="7" w:line="247" w:lineRule="auto"/>
              <w:ind w:right="29"/>
              <w:jc w:val="both"/>
              <w:rPr>
                <w:lang w:val="en-US"/>
              </w:rPr>
            </w:pPr>
          </w:p>
          <w:p w:rsidR="00EF77C1" w:rsidRPr="00A20EDA" w:rsidRDefault="00EF77C1" w:rsidP="0065276B">
            <w:pPr>
              <w:spacing w:after="7" w:line="247" w:lineRule="auto"/>
              <w:ind w:right="29"/>
              <w:jc w:val="both"/>
              <w:rPr>
                <w:lang w:val="en-US"/>
              </w:rPr>
            </w:pPr>
          </w:p>
          <w:p w:rsidR="00537C20" w:rsidRPr="00A20EDA" w:rsidRDefault="00995A60" w:rsidP="0065276B">
            <w:pPr>
              <w:spacing w:after="7" w:line="247" w:lineRule="auto"/>
              <w:ind w:right="29"/>
              <w:jc w:val="both"/>
              <w:rPr>
                <w:lang w:val="en-US"/>
              </w:rPr>
            </w:pPr>
            <w:r w:rsidRPr="00A20EDA">
              <w:rPr>
                <w:lang w:val="en-US"/>
              </w:rPr>
              <w:t xml:space="preserve">15 temmuz sağlık ve sanat yerleşkesindeki sağlık teknoparkı türkiye’nin ilk İlk sağlık İhtisas teknoparkı, sağlık alanında yeni projelere ve işbirliklerine açık, inovasyon vizyonu üzerine kurulmuş bir teknoparktır. </w:t>
            </w:r>
          </w:p>
          <w:p w:rsidR="00537C20" w:rsidRPr="00A20EDA" w:rsidRDefault="00537C20" w:rsidP="0065276B">
            <w:pPr>
              <w:spacing w:after="7" w:line="247" w:lineRule="auto"/>
              <w:ind w:right="29"/>
              <w:jc w:val="both"/>
              <w:rPr>
                <w:lang w:val="en-US"/>
              </w:rPr>
            </w:pPr>
          </w:p>
          <w:p w:rsidR="00537C20" w:rsidRPr="00A20EDA" w:rsidRDefault="00537C20" w:rsidP="0065276B">
            <w:pPr>
              <w:spacing w:after="7" w:line="247" w:lineRule="auto"/>
              <w:ind w:right="29"/>
              <w:jc w:val="both"/>
              <w:rPr>
                <w:lang w:val="en-US"/>
              </w:rPr>
            </w:pPr>
          </w:p>
          <w:p w:rsidR="00537C20" w:rsidRPr="00A20EDA" w:rsidRDefault="00537C20" w:rsidP="0065276B">
            <w:pPr>
              <w:spacing w:after="7" w:line="247" w:lineRule="auto"/>
              <w:ind w:right="29"/>
              <w:jc w:val="both"/>
              <w:rPr>
                <w:lang w:val="en-US"/>
              </w:rPr>
            </w:pPr>
          </w:p>
          <w:p w:rsidR="00537C20" w:rsidRPr="00A20EDA" w:rsidRDefault="00537C20" w:rsidP="0065276B">
            <w:pPr>
              <w:spacing w:after="7" w:line="247" w:lineRule="auto"/>
              <w:ind w:right="29"/>
              <w:jc w:val="both"/>
              <w:rPr>
                <w:lang w:val="en-US"/>
              </w:rPr>
            </w:pPr>
          </w:p>
          <w:p w:rsidR="00995A60" w:rsidRPr="00A20EDA" w:rsidRDefault="00995A60" w:rsidP="0065276B">
            <w:pPr>
              <w:spacing w:after="7" w:line="247" w:lineRule="auto"/>
              <w:ind w:right="29"/>
              <w:jc w:val="both"/>
              <w:rPr>
                <w:lang w:val="en-US"/>
              </w:rPr>
            </w:pPr>
            <w:r w:rsidRPr="00A20EDA">
              <w:rPr>
                <w:lang w:val="en-US"/>
              </w:rPr>
              <w:t>2022 yılı itibari ile 120’nın üzerinde ar-Ge firmasına ve 1200’un üzerinde ar-Ge personeline ev sahipliği yapmaktadır.</w:t>
            </w:r>
          </w:p>
          <w:p w:rsidR="006D23B3" w:rsidRPr="00A20EDA" w:rsidRDefault="006D23B3" w:rsidP="0065276B">
            <w:pPr>
              <w:spacing w:after="7" w:line="247" w:lineRule="auto"/>
              <w:ind w:right="29"/>
              <w:jc w:val="both"/>
              <w:rPr>
                <w:lang w:val="en-US"/>
              </w:rPr>
            </w:pPr>
          </w:p>
          <w:p w:rsidR="006D23B3" w:rsidRPr="00A20EDA" w:rsidRDefault="006D23B3" w:rsidP="0065276B">
            <w:pPr>
              <w:spacing w:after="7" w:line="247" w:lineRule="auto"/>
              <w:ind w:right="29"/>
              <w:jc w:val="both"/>
              <w:rPr>
                <w:lang w:val="en-US"/>
              </w:rPr>
            </w:pPr>
          </w:p>
          <w:p w:rsidR="007F64D4" w:rsidRPr="00A20EDA" w:rsidRDefault="007F64D4" w:rsidP="0065276B">
            <w:pPr>
              <w:spacing w:after="7" w:line="247" w:lineRule="auto"/>
              <w:ind w:right="29"/>
              <w:jc w:val="both"/>
              <w:rPr>
                <w:lang w:val="en-US"/>
              </w:rPr>
            </w:pPr>
          </w:p>
          <w:p w:rsidR="006D23B3" w:rsidRPr="00A20EDA" w:rsidRDefault="006D23B3" w:rsidP="0065276B">
            <w:pPr>
              <w:spacing w:after="7" w:line="247" w:lineRule="auto"/>
              <w:ind w:right="29"/>
              <w:jc w:val="both"/>
              <w:rPr>
                <w:lang w:val="en-US"/>
              </w:rPr>
            </w:pPr>
          </w:p>
          <w:p w:rsidR="006D23B3" w:rsidRPr="00A20EDA" w:rsidRDefault="007F64D4" w:rsidP="00995A60">
            <w:pPr>
              <w:spacing w:line="249" w:lineRule="auto"/>
              <w:ind w:left="-5" w:right="4" w:hanging="10"/>
              <w:rPr>
                <w:lang w:val="en-US"/>
              </w:rPr>
            </w:pPr>
            <w:r w:rsidRPr="00A20EDA">
              <w:rPr>
                <w:lang w:val="en-US"/>
              </w:rPr>
              <w:t xml:space="preserve">  </w:t>
            </w:r>
            <w:r w:rsidRPr="00A20EDA">
              <w:rPr>
                <w:lang w:val="tr-TR"/>
              </w:rPr>
              <w:t>Araştırma ve geliştirme</w:t>
            </w:r>
            <w:r w:rsidR="00995A60" w:rsidRPr="00A20EDA">
              <w:rPr>
                <w:lang w:val="en-US"/>
              </w:rPr>
              <w:t xml:space="preserve"> ve inovasyon tabanlı projeler ve işbirlikleri ile yerel ve ulusal kalkınma hedefli girişimciliğin gelişimine katkı sunan DeParK farklı sektörlerden şirketlere ait </w:t>
            </w:r>
            <w:r w:rsidR="00F457C6" w:rsidRPr="00A20EDA">
              <w:rPr>
                <w:lang w:val="tr-TR"/>
              </w:rPr>
              <w:t>Araştırma ve geliştirme</w:t>
            </w:r>
            <w:r w:rsidR="00F457C6" w:rsidRPr="00A20EDA">
              <w:rPr>
                <w:lang w:val="en-US"/>
              </w:rPr>
              <w:t xml:space="preserve"> </w:t>
            </w:r>
            <w:r w:rsidR="00995A60" w:rsidRPr="00A20EDA">
              <w:rPr>
                <w:lang w:val="en-US"/>
              </w:rPr>
              <w:t xml:space="preserve">projelerini, girişimci ve girişimci adaylarının ön kuluçka ve kuluçka süreçlerini, sektörel projeleri geliştirerek şirketleşme/uluslararasılaşma yolunda teknopark ortamının avantajlarını bünyesinde barındırmaktadır. </w:t>
            </w:r>
          </w:p>
          <w:p w:rsidR="006D23B3" w:rsidRPr="00A20EDA" w:rsidRDefault="006D23B3" w:rsidP="00995A60">
            <w:pPr>
              <w:spacing w:line="249" w:lineRule="auto"/>
              <w:ind w:left="-5" w:right="4" w:hanging="10"/>
              <w:rPr>
                <w:lang w:val="en-US"/>
              </w:rPr>
            </w:pPr>
          </w:p>
          <w:p w:rsidR="006D23B3" w:rsidRPr="00A20EDA" w:rsidRDefault="006D23B3" w:rsidP="00995A60">
            <w:pPr>
              <w:spacing w:line="249" w:lineRule="auto"/>
              <w:ind w:left="-5" w:right="4" w:hanging="10"/>
              <w:rPr>
                <w:lang w:val="en-US"/>
              </w:rPr>
            </w:pPr>
          </w:p>
          <w:p w:rsidR="006D23B3" w:rsidRPr="00A20EDA" w:rsidRDefault="006D23B3" w:rsidP="00995A60">
            <w:pPr>
              <w:spacing w:line="249" w:lineRule="auto"/>
              <w:ind w:left="-5" w:right="4" w:hanging="10"/>
              <w:rPr>
                <w:lang w:val="en-US"/>
              </w:rPr>
            </w:pPr>
          </w:p>
          <w:p w:rsidR="006D23B3" w:rsidRPr="00A20EDA" w:rsidRDefault="006D23B3" w:rsidP="00995A60">
            <w:pPr>
              <w:spacing w:line="249" w:lineRule="auto"/>
              <w:ind w:left="-5" w:right="4" w:hanging="10"/>
              <w:rPr>
                <w:lang w:val="en-US"/>
              </w:rPr>
            </w:pPr>
          </w:p>
          <w:p w:rsidR="00995A60" w:rsidRPr="00A20EDA" w:rsidRDefault="00995A60" w:rsidP="00CE12EA">
            <w:pPr>
              <w:spacing w:line="249" w:lineRule="auto"/>
              <w:ind w:right="4"/>
              <w:rPr>
                <w:lang w:val="en-US"/>
              </w:rPr>
            </w:pPr>
            <w:r w:rsidRPr="00A20EDA">
              <w:rPr>
                <w:lang w:val="en-US"/>
              </w:rPr>
              <w:lastRenderedPageBreak/>
              <w:t>ayrıca, ulusal ve uluslararası girişimcilik ekosistemini kapsayan etkinlikler yoluyla güçlü bir iletişim ağı içerisinde yer almaktadır.</w:t>
            </w:r>
          </w:p>
          <w:p w:rsidR="005F3101" w:rsidRPr="00A20EDA" w:rsidRDefault="005F3101" w:rsidP="00CE12EA">
            <w:pPr>
              <w:spacing w:line="249" w:lineRule="auto"/>
              <w:ind w:right="4"/>
              <w:rPr>
                <w:lang w:val="en-US"/>
              </w:rPr>
            </w:pPr>
          </w:p>
          <w:p w:rsidR="005F3101" w:rsidRPr="00A20EDA" w:rsidRDefault="00995A60" w:rsidP="00995A60">
            <w:pPr>
              <w:spacing w:line="249" w:lineRule="auto"/>
              <w:ind w:left="-5" w:right="4" w:hanging="10"/>
              <w:rPr>
                <w:lang w:val="en-US"/>
              </w:rPr>
            </w:pPr>
            <w:r w:rsidRPr="00A20EDA">
              <w:rPr>
                <w:lang w:val="en-US"/>
              </w:rPr>
              <w:t xml:space="preserve">  </w:t>
            </w:r>
            <w:r w:rsidRPr="00A20EDA">
              <w:rPr>
                <w:lang w:val="en-US"/>
              </w:rPr>
              <w:tab/>
              <w:t xml:space="preserve">Öğrencilerimiz DeParK’ta faaliyet gösteren firmalarda staj ve iş imkânına sahiptir ve ar-Ge ve inovasyon projelerini Bambu Hızlandırma ve Ön Kuluçka merkezi’nde geliştirerek şirketlerini teknopark avantajları ile DeParK’ta kurabilmektedir. </w:t>
            </w:r>
          </w:p>
          <w:p w:rsidR="000D418E" w:rsidRPr="00A20EDA" w:rsidRDefault="000D418E" w:rsidP="00995A60">
            <w:pPr>
              <w:spacing w:line="249" w:lineRule="auto"/>
              <w:ind w:left="-5" w:right="4" w:hanging="10"/>
              <w:rPr>
                <w:lang w:val="en-US"/>
              </w:rPr>
            </w:pPr>
          </w:p>
          <w:p w:rsidR="000D418E" w:rsidRPr="00A20EDA" w:rsidRDefault="000D418E" w:rsidP="00995A60">
            <w:pPr>
              <w:spacing w:line="249" w:lineRule="auto"/>
              <w:ind w:left="-5" w:right="4" w:hanging="10"/>
              <w:rPr>
                <w:lang w:val="en-US"/>
              </w:rPr>
            </w:pPr>
          </w:p>
          <w:p w:rsidR="000D418E" w:rsidRPr="00A20EDA" w:rsidRDefault="000D418E" w:rsidP="00995A60">
            <w:pPr>
              <w:spacing w:line="249" w:lineRule="auto"/>
              <w:ind w:left="-5" w:right="4" w:hanging="10"/>
              <w:rPr>
                <w:lang w:val="en-US"/>
              </w:rPr>
            </w:pPr>
          </w:p>
          <w:p w:rsidR="000D418E" w:rsidRPr="00A20EDA" w:rsidRDefault="000D418E" w:rsidP="00995A60">
            <w:pPr>
              <w:spacing w:line="249" w:lineRule="auto"/>
              <w:ind w:left="-5" w:right="4" w:hanging="10"/>
              <w:rPr>
                <w:lang w:val="en-US"/>
              </w:rPr>
            </w:pPr>
          </w:p>
          <w:p w:rsidR="000D418E" w:rsidRPr="00A20EDA" w:rsidRDefault="000D418E" w:rsidP="00995A60">
            <w:pPr>
              <w:spacing w:line="249" w:lineRule="auto"/>
              <w:ind w:left="-5" w:right="4" w:hanging="10"/>
              <w:rPr>
                <w:lang w:val="en-US"/>
              </w:rPr>
            </w:pPr>
          </w:p>
          <w:p w:rsidR="000D418E" w:rsidRPr="00A20EDA" w:rsidRDefault="000D418E" w:rsidP="00995A60">
            <w:pPr>
              <w:spacing w:line="249" w:lineRule="auto"/>
              <w:ind w:left="-5" w:right="4" w:hanging="10"/>
              <w:rPr>
                <w:lang w:val="en-US"/>
              </w:rPr>
            </w:pPr>
          </w:p>
          <w:p w:rsidR="000D418E" w:rsidRPr="00A20EDA" w:rsidRDefault="000D418E" w:rsidP="00995A60">
            <w:pPr>
              <w:spacing w:line="249" w:lineRule="auto"/>
              <w:ind w:left="-5" w:right="4" w:hanging="10"/>
              <w:rPr>
                <w:lang w:val="en-US"/>
              </w:rPr>
            </w:pPr>
          </w:p>
          <w:p w:rsidR="00995A60" w:rsidRPr="00A20EDA" w:rsidRDefault="00995A60" w:rsidP="00995A60">
            <w:pPr>
              <w:spacing w:line="249" w:lineRule="auto"/>
              <w:ind w:left="-5" w:right="4" w:hanging="10"/>
              <w:rPr>
                <w:lang w:val="en-US"/>
              </w:rPr>
            </w:pPr>
            <w:r w:rsidRPr="00A20EDA">
              <w:rPr>
                <w:lang w:val="en-US"/>
              </w:rPr>
              <w:t>ayrıca, öğrencilerimiz DeParK tarafından düzenlenen veya paydaşı olunan proje maratonlarına (Hackathon), ulusal ve uluslararası etkinliklere ve yarışmalara (Google Hash Code) katılabilirler ve projelerine finansman desteği sağlayabilirler.</w:t>
            </w:r>
          </w:p>
          <w:p w:rsidR="00995A60" w:rsidRPr="00A20EDA" w:rsidRDefault="005C5F3F" w:rsidP="00995A60">
            <w:pPr>
              <w:ind w:right="29"/>
              <w:rPr>
                <w:lang w:val="en-US"/>
              </w:rPr>
            </w:pPr>
            <w:r w:rsidRPr="00A20EDA">
              <w:rPr>
                <w:lang w:val="en-US"/>
              </w:rPr>
              <w:t xml:space="preserve">  </w:t>
            </w:r>
            <w:r w:rsidR="00995A60" w:rsidRPr="00A20EDA">
              <w:rPr>
                <w:lang w:val="en-US"/>
              </w:rPr>
              <w:t>DeParK, öğrencileri geleceğin girişimcileri olarak görmekte ve onlara ihtiyaç duydukları girişimcilik etkinlikleri (eğitim, mentorluk, danışmanlık, vb.) ile katkıda bulunmaktadır.</w:t>
            </w:r>
          </w:p>
          <w:p w:rsidR="00995A60" w:rsidRPr="00A20EDA" w:rsidRDefault="00995A60" w:rsidP="00995A60">
            <w:pPr>
              <w:spacing w:line="256" w:lineRule="auto"/>
              <w:rPr>
                <w:lang w:val="en-US"/>
              </w:rPr>
            </w:pPr>
            <w:r w:rsidRPr="00A20EDA">
              <w:rPr>
                <w:lang w:val="en-US"/>
              </w:rPr>
              <w:t xml:space="preserve">  </w:t>
            </w:r>
          </w:p>
          <w:p w:rsidR="00405D1C" w:rsidRPr="00A20EDA" w:rsidRDefault="00405D1C" w:rsidP="00995A60">
            <w:pPr>
              <w:spacing w:line="256" w:lineRule="auto"/>
              <w:rPr>
                <w:lang w:val="en-US"/>
              </w:rPr>
            </w:pPr>
          </w:p>
          <w:p w:rsidR="00405D1C" w:rsidRPr="00A20EDA" w:rsidRDefault="00405D1C" w:rsidP="00995A60">
            <w:pPr>
              <w:spacing w:line="256" w:lineRule="auto"/>
              <w:rPr>
                <w:lang w:val="en-US"/>
              </w:rPr>
            </w:pPr>
          </w:p>
          <w:p w:rsidR="00995A60" w:rsidRPr="00A20EDA" w:rsidRDefault="00995A60" w:rsidP="00995A60">
            <w:pPr>
              <w:pStyle w:val="Balk4"/>
              <w:ind w:left="-5"/>
              <w:outlineLvl w:val="3"/>
              <w:rPr>
                <w:lang w:val="en-US"/>
              </w:rPr>
            </w:pPr>
            <w:r w:rsidRPr="00A20EDA">
              <w:rPr>
                <w:lang w:val="en-US"/>
              </w:rPr>
              <w:t>Dokuz Eylül Üniversitesi Teknoloji Transfer Ofisi – DETTO</w:t>
            </w:r>
          </w:p>
          <w:p w:rsidR="00C52AE3" w:rsidRPr="00A20EDA" w:rsidRDefault="00995A60" w:rsidP="00995A60">
            <w:pPr>
              <w:spacing w:line="249" w:lineRule="auto"/>
              <w:ind w:left="-5" w:right="4" w:hanging="10"/>
              <w:rPr>
                <w:lang w:val="en-US"/>
              </w:rPr>
            </w:pPr>
            <w:r w:rsidRPr="00A20EDA">
              <w:rPr>
                <w:lang w:val="en-US"/>
              </w:rPr>
              <w:t xml:space="preserve">Dokuz eylül üniversitesi’nin sanayiye teknoloji transferi sağlayarak ekonomik değer yaratması amacıyla faaliyete geçen Detto, tüBİtaK - 1513 Programı’ndan 2014 yılından itibaren finansal destek almaya hak kazanmıştır. </w:t>
            </w:r>
          </w:p>
          <w:p w:rsidR="00C52AE3" w:rsidRPr="00A20EDA" w:rsidRDefault="00C52AE3" w:rsidP="00995A60">
            <w:pPr>
              <w:spacing w:line="249" w:lineRule="auto"/>
              <w:ind w:left="-5" w:right="4" w:hanging="10"/>
              <w:rPr>
                <w:lang w:val="en-US"/>
              </w:rPr>
            </w:pPr>
          </w:p>
          <w:p w:rsidR="00C52AE3" w:rsidRPr="00A20EDA" w:rsidRDefault="00C52AE3" w:rsidP="00995A60">
            <w:pPr>
              <w:spacing w:line="249" w:lineRule="auto"/>
              <w:ind w:left="-5" w:right="4" w:hanging="10"/>
              <w:rPr>
                <w:lang w:val="en-US"/>
              </w:rPr>
            </w:pPr>
          </w:p>
          <w:p w:rsidR="00C52AE3" w:rsidRPr="00A20EDA" w:rsidRDefault="00C52AE3" w:rsidP="00995A60">
            <w:pPr>
              <w:spacing w:line="249" w:lineRule="auto"/>
              <w:ind w:left="-5" w:right="4" w:hanging="10"/>
              <w:rPr>
                <w:lang w:val="en-US"/>
              </w:rPr>
            </w:pPr>
          </w:p>
          <w:p w:rsidR="00995A60" w:rsidRPr="00A20EDA" w:rsidRDefault="00995A60" w:rsidP="00995A60">
            <w:pPr>
              <w:spacing w:line="249" w:lineRule="auto"/>
              <w:ind w:left="-5" w:right="4" w:hanging="10"/>
              <w:rPr>
                <w:lang w:val="en-US"/>
              </w:rPr>
            </w:pPr>
            <w:r w:rsidRPr="00A20EDA">
              <w:rPr>
                <w:lang w:val="en-US"/>
              </w:rPr>
              <w:t>Detto, “fikirden pazara” kadar olan süreç boyunca araştırmacılara, öğrencilere ve sanayiye hizmet vermeyi sürdürmektedir.</w:t>
            </w:r>
          </w:p>
          <w:p w:rsidR="00C74E6F" w:rsidRPr="00A20EDA" w:rsidRDefault="00C74E6F" w:rsidP="00995A60">
            <w:pPr>
              <w:spacing w:line="249" w:lineRule="auto"/>
              <w:ind w:left="-5" w:right="4" w:hanging="10"/>
              <w:rPr>
                <w:lang w:val="en-US"/>
              </w:rPr>
            </w:pPr>
          </w:p>
          <w:p w:rsidR="00C74E6F" w:rsidRPr="00A20EDA" w:rsidRDefault="00C74E6F" w:rsidP="00995A60">
            <w:pPr>
              <w:spacing w:line="249" w:lineRule="auto"/>
              <w:ind w:left="-5" w:right="4" w:hanging="10"/>
              <w:rPr>
                <w:lang w:val="en-US"/>
              </w:rPr>
            </w:pPr>
          </w:p>
          <w:p w:rsidR="00C85F18" w:rsidRPr="00A20EDA" w:rsidRDefault="00C85F18" w:rsidP="00995A60">
            <w:pPr>
              <w:spacing w:line="249" w:lineRule="auto"/>
              <w:ind w:left="-5" w:right="4" w:hanging="10"/>
              <w:rPr>
                <w:lang w:val="en-US"/>
              </w:rPr>
            </w:pPr>
          </w:p>
          <w:p w:rsidR="00C74E6F" w:rsidRPr="00A20EDA" w:rsidRDefault="00C74E6F" w:rsidP="00995A60">
            <w:pPr>
              <w:spacing w:line="249" w:lineRule="auto"/>
              <w:ind w:left="-5" w:right="4" w:hanging="10"/>
              <w:rPr>
                <w:lang w:val="en-US"/>
              </w:rPr>
            </w:pPr>
          </w:p>
          <w:p w:rsidR="00071D4A" w:rsidRPr="00A20EDA" w:rsidRDefault="00995A60" w:rsidP="00995A60">
            <w:pPr>
              <w:spacing w:line="249" w:lineRule="auto"/>
              <w:ind w:left="-5" w:right="4" w:hanging="10"/>
              <w:rPr>
                <w:lang w:val="en-US"/>
              </w:rPr>
            </w:pPr>
            <w:r w:rsidRPr="00A20EDA">
              <w:rPr>
                <w:lang w:val="en-US"/>
              </w:rPr>
              <w:t xml:space="preserve">Detto, başta İzmir olmak üzere bölgesel, ulusal ve uluslararası ölçekte üniversite-sanayi ar-Ge işbirliğini geliştirmek suretiyle katma değerli </w:t>
            </w:r>
            <w:r w:rsidRPr="00A20EDA">
              <w:rPr>
                <w:lang w:val="en-US"/>
              </w:rPr>
              <w:lastRenderedPageBreak/>
              <w:t xml:space="preserve">ürünler ortaya konmasını, yenilikçiliği ve rekabetçiliği desteklemektedir. </w:t>
            </w:r>
          </w:p>
          <w:p w:rsidR="00071D4A" w:rsidRPr="00A20EDA" w:rsidRDefault="00071D4A" w:rsidP="00995A60">
            <w:pPr>
              <w:spacing w:line="249" w:lineRule="auto"/>
              <w:ind w:left="-5" w:right="4" w:hanging="10"/>
              <w:rPr>
                <w:lang w:val="en-US"/>
              </w:rPr>
            </w:pPr>
          </w:p>
          <w:p w:rsidR="00071D4A" w:rsidRPr="00A20EDA" w:rsidRDefault="00071D4A" w:rsidP="00995A60">
            <w:pPr>
              <w:spacing w:line="249" w:lineRule="auto"/>
              <w:ind w:left="-5" w:right="4" w:hanging="10"/>
              <w:rPr>
                <w:lang w:val="en-US"/>
              </w:rPr>
            </w:pPr>
          </w:p>
          <w:p w:rsidR="00071D4A" w:rsidRPr="00A20EDA" w:rsidRDefault="00071D4A" w:rsidP="00995A60">
            <w:pPr>
              <w:spacing w:line="249" w:lineRule="auto"/>
              <w:ind w:left="-5" w:right="4" w:hanging="10"/>
              <w:rPr>
                <w:lang w:val="en-US"/>
              </w:rPr>
            </w:pPr>
          </w:p>
          <w:p w:rsidR="00071D4A" w:rsidRPr="00A20EDA" w:rsidRDefault="00071D4A" w:rsidP="00995A60">
            <w:pPr>
              <w:spacing w:line="249" w:lineRule="auto"/>
              <w:ind w:left="-5" w:right="4" w:hanging="10"/>
              <w:rPr>
                <w:lang w:val="en-US"/>
              </w:rPr>
            </w:pPr>
          </w:p>
          <w:p w:rsidR="00071D4A" w:rsidRPr="00A20EDA" w:rsidRDefault="00071D4A" w:rsidP="00995A60">
            <w:pPr>
              <w:spacing w:line="249" w:lineRule="auto"/>
              <w:ind w:left="-5" w:right="4" w:hanging="10"/>
              <w:rPr>
                <w:lang w:val="en-US"/>
              </w:rPr>
            </w:pPr>
          </w:p>
          <w:p w:rsidR="001023D3" w:rsidRPr="00A20EDA" w:rsidRDefault="00995A60" w:rsidP="00995A60">
            <w:pPr>
              <w:spacing w:line="249" w:lineRule="auto"/>
              <w:ind w:left="-5" w:right="4" w:hanging="10"/>
              <w:rPr>
                <w:lang w:val="en-US"/>
              </w:rPr>
            </w:pPr>
            <w:r w:rsidRPr="00A20EDA">
              <w:rPr>
                <w:lang w:val="en-US"/>
              </w:rPr>
              <w:t xml:space="preserve">Detto, bilginin ve yeniliğin üretilip toplumun faydasına yönelik ticarileşebilir teknolojik ürün ve hizmete dönüştürülmesine, etkin bir üniversite-sanayi işbirliği mekanizmasının oluşturulması ve sürdürülebilirliğinin sağlanmasına, ar-Ge, yenilik, girişimcilik ve ticarileşme alanlarında Dokuz eylül üniversitesi’ne kaynak ve altyapı desteği sağlamaktadır. </w:t>
            </w:r>
          </w:p>
          <w:p w:rsidR="001023D3" w:rsidRPr="00A20EDA" w:rsidRDefault="001023D3" w:rsidP="00995A60">
            <w:pPr>
              <w:spacing w:line="249" w:lineRule="auto"/>
              <w:ind w:left="-5" w:right="4" w:hanging="10"/>
              <w:rPr>
                <w:lang w:val="en-US"/>
              </w:rPr>
            </w:pPr>
          </w:p>
          <w:p w:rsidR="003719CC" w:rsidRPr="00A20EDA" w:rsidRDefault="003719CC" w:rsidP="00995A60">
            <w:pPr>
              <w:spacing w:line="249" w:lineRule="auto"/>
              <w:ind w:left="-5" w:right="4" w:hanging="10"/>
              <w:rPr>
                <w:lang w:val="en-US"/>
              </w:rPr>
            </w:pPr>
          </w:p>
          <w:p w:rsidR="003719CC" w:rsidRPr="00A20EDA" w:rsidRDefault="003719CC" w:rsidP="00995A60">
            <w:pPr>
              <w:spacing w:line="249" w:lineRule="auto"/>
              <w:ind w:left="-5" w:right="4" w:hanging="10"/>
              <w:rPr>
                <w:lang w:val="en-US"/>
              </w:rPr>
            </w:pPr>
          </w:p>
          <w:p w:rsidR="003719CC" w:rsidRPr="00A20EDA" w:rsidRDefault="003719CC" w:rsidP="00995A60">
            <w:pPr>
              <w:spacing w:line="249" w:lineRule="auto"/>
              <w:ind w:left="-5" w:right="4" w:hanging="10"/>
              <w:rPr>
                <w:lang w:val="en-US"/>
              </w:rPr>
            </w:pPr>
          </w:p>
          <w:p w:rsidR="003719CC" w:rsidRPr="00A20EDA" w:rsidRDefault="003719CC" w:rsidP="00995A60">
            <w:pPr>
              <w:spacing w:line="249" w:lineRule="auto"/>
              <w:ind w:left="-5" w:right="4" w:hanging="10"/>
              <w:rPr>
                <w:lang w:val="en-US"/>
              </w:rPr>
            </w:pPr>
          </w:p>
          <w:p w:rsidR="003719CC" w:rsidRPr="00A20EDA" w:rsidRDefault="003719CC" w:rsidP="00995A60">
            <w:pPr>
              <w:spacing w:line="249" w:lineRule="auto"/>
              <w:ind w:left="-5" w:right="4" w:hanging="10"/>
              <w:rPr>
                <w:lang w:val="en-US"/>
              </w:rPr>
            </w:pPr>
          </w:p>
          <w:p w:rsidR="003719CC" w:rsidRPr="00A20EDA" w:rsidRDefault="003719CC" w:rsidP="00995A60">
            <w:pPr>
              <w:spacing w:line="249" w:lineRule="auto"/>
              <w:ind w:left="-5" w:right="4" w:hanging="10"/>
              <w:rPr>
                <w:lang w:val="en-US"/>
              </w:rPr>
            </w:pPr>
          </w:p>
          <w:p w:rsidR="00995A60" w:rsidRPr="00A20EDA" w:rsidRDefault="00995A60" w:rsidP="00995A60">
            <w:pPr>
              <w:spacing w:line="249" w:lineRule="auto"/>
              <w:ind w:left="-5" w:right="4" w:hanging="10"/>
              <w:rPr>
                <w:lang w:val="en-US"/>
              </w:rPr>
            </w:pPr>
            <w:r w:rsidRPr="00A20EDA">
              <w:rPr>
                <w:lang w:val="en-US"/>
              </w:rPr>
              <w:t>Detto; Proje Destek Programlarına, üniversite-sanayi İşbirliğine, fikri ve sınai Hakların yönetimine, şirketleşme ve Girişimciliğe yönelik birçok katkı sunmaktadır.</w:t>
            </w:r>
          </w:p>
          <w:p w:rsidR="00AF6603" w:rsidRPr="00A20EDA" w:rsidRDefault="00AF6603" w:rsidP="00995A60">
            <w:pPr>
              <w:spacing w:line="249" w:lineRule="auto"/>
              <w:ind w:left="-5" w:right="4" w:hanging="10"/>
              <w:rPr>
                <w:lang w:val="en-US"/>
              </w:rPr>
            </w:pPr>
          </w:p>
          <w:p w:rsidR="00AF6603" w:rsidRPr="00A20EDA" w:rsidRDefault="00AF6603" w:rsidP="00995A60">
            <w:pPr>
              <w:spacing w:line="249" w:lineRule="auto"/>
              <w:ind w:left="-5" w:right="4" w:hanging="10"/>
              <w:rPr>
                <w:lang w:val="en-US"/>
              </w:rPr>
            </w:pPr>
          </w:p>
          <w:p w:rsidR="00AF6603" w:rsidRPr="00A20EDA" w:rsidRDefault="00AF6603" w:rsidP="00995A60">
            <w:pPr>
              <w:spacing w:line="249" w:lineRule="auto"/>
              <w:ind w:left="-5" w:right="4" w:hanging="10"/>
              <w:rPr>
                <w:lang w:val="en-US"/>
              </w:rPr>
            </w:pPr>
          </w:p>
          <w:p w:rsidR="00AF6603" w:rsidRPr="00A20EDA" w:rsidRDefault="00AF6603" w:rsidP="00995A60">
            <w:pPr>
              <w:spacing w:line="249" w:lineRule="auto"/>
              <w:ind w:left="-5" w:right="4" w:hanging="10"/>
              <w:rPr>
                <w:lang w:val="en-US"/>
              </w:rPr>
            </w:pPr>
          </w:p>
          <w:p w:rsidR="00995A60" w:rsidRPr="00A20EDA" w:rsidRDefault="00995A60" w:rsidP="00995A60">
            <w:pPr>
              <w:spacing w:line="256" w:lineRule="auto"/>
              <w:rPr>
                <w:lang w:val="en-US"/>
              </w:rPr>
            </w:pPr>
            <w:r w:rsidRPr="00A20EDA">
              <w:rPr>
                <w:lang w:val="en-US"/>
              </w:rPr>
              <w:t xml:space="preserve"> </w:t>
            </w:r>
          </w:p>
          <w:p w:rsidR="00995A60" w:rsidRPr="00A20EDA" w:rsidRDefault="00995A60" w:rsidP="00995A60">
            <w:pPr>
              <w:ind w:right="29"/>
              <w:rPr>
                <w:lang w:val="en-US"/>
              </w:rPr>
            </w:pPr>
            <w:r w:rsidRPr="00A20EDA">
              <w:rPr>
                <w:lang w:val="en-US"/>
              </w:rPr>
              <w:t xml:space="preserve"> Detto’nun Girişimci adaylarına yönelik Hizmetleri;</w:t>
            </w:r>
          </w:p>
          <w:p w:rsidR="00995A60" w:rsidRPr="00A20EDA" w:rsidRDefault="00995A60" w:rsidP="00995A60">
            <w:pPr>
              <w:ind w:right="354"/>
              <w:rPr>
                <w:lang w:val="en-US"/>
              </w:rPr>
            </w:pPr>
            <w:r w:rsidRPr="00A20EDA">
              <w:rPr>
                <w:lang w:val="en-US"/>
              </w:rPr>
              <w:t xml:space="preserve"> 1.Bambu Hızlandırma ve Ön Kuluçka ve Kuluçka Programları kapsamında girişimcilik eğitimi, rehberlik ve teknik desteklerin sağlanması,</w:t>
            </w:r>
          </w:p>
          <w:p w:rsidR="00995A60" w:rsidRPr="00A20EDA" w:rsidRDefault="00995A60" w:rsidP="00995A60">
            <w:pPr>
              <w:ind w:right="29"/>
              <w:rPr>
                <w:lang w:val="en-US"/>
              </w:rPr>
            </w:pPr>
            <w:r w:rsidRPr="00A20EDA">
              <w:rPr>
                <w:lang w:val="en-US"/>
              </w:rPr>
              <w:t>2.Girişimcilik ve yenilik ekosisteminde yer alan öğrenci toplulukları ile işbirliği,</w:t>
            </w:r>
          </w:p>
          <w:p w:rsidR="00995A60" w:rsidRPr="00A20EDA" w:rsidRDefault="00995A60" w:rsidP="00995A60">
            <w:pPr>
              <w:ind w:right="29"/>
              <w:rPr>
                <w:lang w:val="en-US"/>
              </w:rPr>
            </w:pPr>
            <w:r w:rsidRPr="00A20EDA">
              <w:rPr>
                <w:lang w:val="en-US"/>
              </w:rPr>
              <w:t>3.İş fikri geliştirme yarışmaları ve tohum fonlarından faydalanılmasına yönelik destekler,</w:t>
            </w:r>
          </w:p>
          <w:p w:rsidR="00995A60" w:rsidRPr="00A20EDA" w:rsidRDefault="00995A60" w:rsidP="00995A60">
            <w:pPr>
              <w:ind w:right="29"/>
              <w:rPr>
                <w:lang w:val="en-US"/>
              </w:rPr>
            </w:pPr>
            <w:r w:rsidRPr="00A20EDA">
              <w:rPr>
                <w:lang w:val="en-US"/>
              </w:rPr>
              <w:t>4.Girişimci-yatırımcı buluşmalarının organize edilmesi,</w:t>
            </w:r>
          </w:p>
          <w:p w:rsidR="00995A60" w:rsidRPr="00A20EDA" w:rsidRDefault="00995A60" w:rsidP="00995A60">
            <w:pPr>
              <w:spacing w:after="282"/>
              <w:ind w:right="197"/>
              <w:rPr>
                <w:lang w:val="en-US"/>
              </w:rPr>
            </w:pPr>
            <w:r w:rsidRPr="00A20EDA">
              <w:rPr>
                <w:lang w:val="en-US"/>
              </w:rPr>
              <w:t>5.Bambu Prototipleme atölyesi’nde girişimci adaylarına iş fikirleri kapsamındaki ürünlerinin ön prototiplerini oluşturma olanağı sağlanması.</w:t>
            </w:r>
          </w:p>
          <w:p w:rsidR="009348DA" w:rsidRPr="00A20EDA" w:rsidRDefault="009348DA" w:rsidP="00995A60">
            <w:pPr>
              <w:spacing w:after="282"/>
              <w:ind w:right="197"/>
              <w:rPr>
                <w:lang w:val="en-US"/>
              </w:rPr>
            </w:pPr>
          </w:p>
          <w:p w:rsidR="00995A60" w:rsidRPr="00A20EDA" w:rsidRDefault="00995A60" w:rsidP="00995A60">
            <w:pPr>
              <w:pStyle w:val="Balk4"/>
              <w:ind w:left="-5"/>
              <w:outlineLvl w:val="3"/>
              <w:rPr>
                <w:lang w:val="en-US"/>
              </w:rPr>
            </w:pPr>
            <w:r w:rsidRPr="00A20EDA">
              <w:rPr>
                <w:lang w:val="en-US"/>
              </w:rPr>
              <w:lastRenderedPageBreak/>
              <w:t>Bambu Hızlandırma ve Ön Kuluçka Merkezi</w:t>
            </w:r>
          </w:p>
          <w:p w:rsidR="001F20E5" w:rsidRPr="00A20EDA" w:rsidRDefault="001F20E5" w:rsidP="001F20E5">
            <w:pPr>
              <w:rPr>
                <w:lang w:val="en-US"/>
              </w:rPr>
            </w:pPr>
          </w:p>
          <w:p w:rsidR="00995A60" w:rsidRPr="00A20EDA" w:rsidRDefault="00995A60" w:rsidP="00995A60">
            <w:pPr>
              <w:ind w:right="29"/>
              <w:rPr>
                <w:lang w:val="en-US"/>
              </w:rPr>
            </w:pPr>
            <w:r w:rsidRPr="00A20EDA">
              <w:rPr>
                <w:b/>
                <w:lang w:val="en-US"/>
              </w:rPr>
              <w:t xml:space="preserve"> </w:t>
            </w:r>
            <w:r w:rsidRPr="00A20EDA">
              <w:rPr>
                <w:lang w:val="en-US"/>
              </w:rPr>
              <w:t>Bambu Hızlandırma ve Ön Kuluçka merkezi DeParK bünyesinde 2017 yılında faaliyete geçmiştir. Bambu Programı; girişimcilere fikirlerini ve projelerini geliştirebilmeleri için iş modeli oluşturma ve geliştirme, hibe programlarından yararlanabilme, fikri mülkiyet hakları ve şirketleşme gibi konularda eğitim, danışmanlık ve mentorluk hizmetleri sunan bir programdır.</w:t>
            </w:r>
          </w:p>
          <w:p w:rsidR="00446B74" w:rsidRPr="00A20EDA" w:rsidRDefault="00446B74" w:rsidP="00995A60">
            <w:pPr>
              <w:ind w:right="29"/>
              <w:rPr>
                <w:lang w:val="en-US"/>
              </w:rPr>
            </w:pPr>
          </w:p>
          <w:p w:rsidR="005221AB" w:rsidRPr="00A20EDA" w:rsidRDefault="00995A60" w:rsidP="00995A60">
            <w:pPr>
              <w:ind w:right="29"/>
              <w:rPr>
                <w:lang w:val="en-US"/>
              </w:rPr>
            </w:pPr>
            <w:r w:rsidRPr="00A20EDA">
              <w:rPr>
                <w:lang w:val="en-US"/>
              </w:rPr>
              <w:t xml:space="preserve">  Bambu Hızlandırma ve Ön Kuluçka merkezi, Detto’nun misyonu doğrultusunda hızlandırma programları düzenleyerek iş fikirlerinin şirketleşmesine destek olmaktadır. </w:t>
            </w:r>
          </w:p>
          <w:p w:rsidR="005221AB" w:rsidRPr="00A20EDA" w:rsidRDefault="005221AB" w:rsidP="00995A60">
            <w:pPr>
              <w:ind w:right="29"/>
              <w:rPr>
                <w:lang w:val="en-US"/>
              </w:rPr>
            </w:pPr>
          </w:p>
          <w:p w:rsidR="005221AB" w:rsidRPr="00A20EDA" w:rsidRDefault="005221AB" w:rsidP="00995A60">
            <w:pPr>
              <w:ind w:right="29"/>
              <w:rPr>
                <w:lang w:val="en-US"/>
              </w:rPr>
            </w:pPr>
          </w:p>
          <w:p w:rsidR="00995A60" w:rsidRPr="00A20EDA" w:rsidRDefault="00995A60" w:rsidP="00995A60">
            <w:pPr>
              <w:ind w:right="29"/>
              <w:rPr>
                <w:lang w:val="en-US"/>
              </w:rPr>
            </w:pPr>
            <w:r w:rsidRPr="00A20EDA">
              <w:rPr>
                <w:lang w:val="en-US"/>
              </w:rPr>
              <w:t>Dokuz eylül üniversitesi tınaztepe yerleşkesi, DeParK alfa Binasında faaliyet gösteren Bambu Hızlandırma ve Ön Kuluçka merkezi nano teknoloji, nesnelerin interneti, ileri malzeme teknolojileri, giyilebilir teknolojiler, akıllı şehirler, sağlık ve iyi yaşam teknolojileri,  bilişim yazılım teknolojileri, dijital oyun ve animasyon teknolojileri gibi farklı alanlardaki girişimleri desteklemektedir.</w:t>
            </w:r>
          </w:p>
          <w:p w:rsidR="00571DE7" w:rsidRPr="00A20EDA" w:rsidRDefault="00571DE7" w:rsidP="00995A60">
            <w:pPr>
              <w:ind w:right="29"/>
              <w:rPr>
                <w:lang w:val="en-US"/>
              </w:rPr>
            </w:pPr>
          </w:p>
          <w:p w:rsidR="00571DE7" w:rsidRPr="00A20EDA" w:rsidRDefault="00571DE7" w:rsidP="00995A60">
            <w:pPr>
              <w:ind w:right="29"/>
              <w:rPr>
                <w:lang w:val="en-US"/>
              </w:rPr>
            </w:pPr>
          </w:p>
          <w:p w:rsidR="00571DE7" w:rsidRPr="00A20EDA" w:rsidRDefault="00571DE7" w:rsidP="00995A60">
            <w:pPr>
              <w:ind w:right="29"/>
              <w:rPr>
                <w:lang w:val="en-US"/>
              </w:rPr>
            </w:pPr>
          </w:p>
          <w:p w:rsidR="00571DE7" w:rsidRPr="00A20EDA" w:rsidRDefault="00571DE7" w:rsidP="00995A60">
            <w:pPr>
              <w:ind w:right="29"/>
              <w:rPr>
                <w:lang w:val="en-US"/>
              </w:rPr>
            </w:pPr>
          </w:p>
          <w:p w:rsidR="00995A60" w:rsidRPr="00A20EDA" w:rsidRDefault="00995A60" w:rsidP="00995A60">
            <w:pPr>
              <w:pStyle w:val="Balk4"/>
              <w:ind w:left="-5"/>
              <w:outlineLvl w:val="3"/>
              <w:rPr>
                <w:lang w:val="en-US"/>
              </w:rPr>
            </w:pPr>
            <w:r w:rsidRPr="00A20EDA">
              <w:rPr>
                <w:lang w:val="en-US"/>
              </w:rPr>
              <w:t>BAMBU’nun Sağladığı İmkanlar</w:t>
            </w:r>
          </w:p>
          <w:p w:rsidR="00E70D15" w:rsidRPr="00A20EDA" w:rsidRDefault="00995A60" w:rsidP="00995A60">
            <w:pPr>
              <w:ind w:right="29"/>
              <w:rPr>
                <w:lang w:val="en-US"/>
              </w:rPr>
            </w:pPr>
            <w:r w:rsidRPr="00A20EDA">
              <w:rPr>
                <w:lang w:val="en-US"/>
              </w:rPr>
              <w:t xml:space="preserve"> Prototipleme atölyesi, Paylaşımlı ofis ortamı, toplantı salonları, İnternet erişimi. DeParK ve Detto, “tüBİtaK 1601 yenilik ve Girişimcilik alanlarında Kapasite artırılmasına yönelik Destek Programı” kapsamında 2020 yılında açılan “1512 teknogirişim sermayesi Desteği Programı (BiGG)”nda iki yıl boyunca uygulayıcı ve yürütücü kuruluş olmaya hak kazanmıştır ve BİGGsİnerJİ (başvuru için: wwbiggsinerji.com ) adıyla söz konusu programı teknopark İzmir ve İzmir ekonomi üniversitesi ile işbirliği halinde sürdürmektedir. BİGGsİnerJİ Programı ile girişimcilerin teknoloji ve yenilik tabanlı iş fikirlerini yenilikçi ürünlere dönüştürebilmeleri konusunda iş fikrinden pazara kadar olan tüm aşamalardaki faaliyetleri desteklenmektedir. </w:t>
            </w:r>
          </w:p>
          <w:p w:rsidR="00995A60" w:rsidRPr="00A20EDA" w:rsidRDefault="00995A60" w:rsidP="00995A60">
            <w:pPr>
              <w:ind w:right="29"/>
              <w:rPr>
                <w:lang w:val="en-US"/>
              </w:rPr>
            </w:pPr>
            <w:r w:rsidRPr="00A20EDA">
              <w:rPr>
                <w:lang w:val="en-US"/>
              </w:rPr>
              <w:t>Böylece, uluslararası rekabet gücü olan, yenilikçi ve teknoloji tabanlı başlangıç firmalarının kurulmasına katkı sunulmaktadır.</w:t>
            </w:r>
          </w:p>
          <w:p w:rsidR="00995A60" w:rsidRPr="00A20EDA" w:rsidRDefault="00995A60" w:rsidP="000F743E">
            <w:pPr>
              <w:ind w:right="29"/>
              <w:rPr>
                <w:lang w:val="en-US"/>
              </w:rPr>
            </w:pPr>
            <w:r w:rsidRPr="00A20EDA">
              <w:rPr>
                <w:lang w:val="en-US"/>
              </w:rPr>
              <w:lastRenderedPageBreak/>
              <w:t>Dokuz eylül üniversitesi, DeParK ve Detto girişimcilik ekosisteminin gelişmesi ve güçlenmesi için hızlandırıcı bir rol üstlenmiştir.</w:t>
            </w:r>
          </w:p>
          <w:p w:rsidR="00BE7C3A" w:rsidRPr="00A20EDA" w:rsidRDefault="00BE7C3A" w:rsidP="000F743E">
            <w:pPr>
              <w:ind w:right="29"/>
              <w:rPr>
                <w:lang w:val="en-US"/>
              </w:rPr>
            </w:pPr>
          </w:p>
          <w:p w:rsidR="00BE7C3A" w:rsidRPr="00A20EDA" w:rsidRDefault="00BE7C3A" w:rsidP="000F743E">
            <w:pPr>
              <w:ind w:right="29"/>
              <w:rPr>
                <w:lang w:val="en-US"/>
              </w:rPr>
            </w:pPr>
          </w:p>
          <w:p w:rsidR="00BE7C3A" w:rsidRPr="00A20EDA" w:rsidRDefault="00BE7C3A" w:rsidP="000F743E">
            <w:pPr>
              <w:ind w:right="29"/>
              <w:rPr>
                <w:lang w:val="en-US"/>
              </w:rPr>
            </w:pPr>
          </w:p>
          <w:p w:rsidR="00BE7C3A" w:rsidRPr="00A20EDA" w:rsidRDefault="00BE7C3A" w:rsidP="000F743E">
            <w:pPr>
              <w:ind w:right="29"/>
              <w:rPr>
                <w:lang w:val="en-US"/>
              </w:rPr>
            </w:pPr>
          </w:p>
          <w:p w:rsidR="00BE7C3A" w:rsidRPr="00A20EDA" w:rsidRDefault="00BE7C3A" w:rsidP="000F743E">
            <w:pPr>
              <w:ind w:right="29"/>
              <w:rPr>
                <w:lang w:val="en-US"/>
              </w:rPr>
            </w:pPr>
          </w:p>
          <w:p w:rsidR="00BE7C3A" w:rsidRPr="00A20EDA" w:rsidRDefault="00BE7C3A" w:rsidP="000F743E">
            <w:pPr>
              <w:ind w:right="29"/>
              <w:rPr>
                <w:lang w:val="en-US"/>
              </w:rPr>
            </w:pPr>
          </w:p>
          <w:p w:rsidR="00BE7C3A" w:rsidRPr="00A20EDA" w:rsidRDefault="00BE7C3A" w:rsidP="000F743E">
            <w:pPr>
              <w:ind w:right="29"/>
              <w:rPr>
                <w:lang w:val="en-US"/>
              </w:rPr>
            </w:pPr>
          </w:p>
          <w:p w:rsidR="00BE7C3A" w:rsidRPr="00A20EDA" w:rsidRDefault="00BE7C3A" w:rsidP="000F743E">
            <w:pPr>
              <w:ind w:right="29"/>
              <w:rPr>
                <w:lang w:val="en-US"/>
              </w:rPr>
            </w:pPr>
          </w:p>
          <w:p w:rsidR="00BE7C3A" w:rsidRPr="00A20EDA" w:rsidRDefault="00BE7C3A" w:rsidP="000F743E">
            <w:pPr>
              <w:ind w:right="29"/>
              <w:rPr>
                <w:lang w:val="en-US"/>
              </w:rPr>
            </w:pPr>
          </w:p>
          <w:p w:rsidR="00BE7C3A" w:rsidRPr="00A20EDA" w:rsidRDefault="00BE7C3A" w:rsidP="000F743E">
            <w:pPr>
              <w:ind w:right="29"/>
              <w:rPr>
                <w:lang w:val="en-US"/>
              </w:rPr>
            </w:pPr>
          </w:p>
          <w:p w:rsidR="00995A60" w:rsidRPr="00A20EDA" w:rsidRDefault="00995A60" w:rsidP="000F743E">
            <w:pPr>
              <w:ind w:right="29"/>
              <w:rPr>
                <w:lang w:val="en-US"/>
              </w:rPr>
            </w:pPr>
            <w:r w:rsidRPr="00A20EDA">
              <w:rPr>
                <w:lang w:val="en-US"/>
              </w:rPr>
              <w:t xml:space="preserve">Detaylı Bilgi İçin: Depark-Detto 0 (232) 412 80 00   Bambu 0 (232) 453 03 93 </w:t>
            </w:r>
          </w:p>
          <w:p w:rsidR="00995A60" w:rsidRPr="00A20EDA" w:rsidRDefault="00995A60" w:rsidP="000F743E">
            <w:pPr>
              <w:ind w:right="29"/>
              <w:rPr>
                <w:lang w:val="en-US"/>
              </w:rPr>
            </w:pPr>
            <w:r w:rsidRPr="00A20EDA">
              <w:rPr>
                <w:lang w:val="en-US"/>
              </w:rPr>
              <w:t xml:space="preserve">Web: depark.com – dokuzeylultto.com – bambu.depark.com </w:t>
            </w:r>
          </w:p>
          <w:p w:rsidR="003649DC" w:rsidRPr="00A20EDA" w:rsidRDefault="003649DC" w:rsidP="000F743E">
            <w:pPr>
              <w:ind w:right="29"/>
              <w:rPr>
                <w:lang w:val="en-US"/>
              </w:rPr>
            </w:pPr>
          </w:p>
          <w:p w:rsidR="003649DC" w:rsidRPr="00A20EDA" w:rsidRDefault="003649DC" w:rsidP="000F743E">
            <w:pPr>
              <w:ind w:right="29"/>
              <w:rPr>
                <w:lang w:val="en-US"/>
              </w:rPr>
            </w:pPr>
          </w:p>
          <w:p w:rsidR="00BE7C3A" w:rsidRPr="00A20EDA" w:rsidRDefault="00BE7C3A" w:rsidP="00BF4A2C">
            <w:pPr>
              <w:ind w:right="29"/>
              <w:rPr>
                <w:lang w:val="en-US"/>
              </w:rPr>
            </w:pPr>
          </w:p>
          <w:p w:rsidR="00BF4A2C" w:rsidRPr="00A20EDA" w:rsidRDefault="00BF4A2C" w:rsidP="00BF4A2C">
            <w:pPr>
              <w:ind w:right="29"/>
              <w:rPr>
                <w:b/>
                <w:lang w:val="en-US"/>
              </w:rPr>
            </w:pPr>
            <w:r w:rsidRPr="00A20EDA">
              <w:rPr>
                <w:b/>
                <w:lang w:val="en-US"/>
              </w:rPr>
              <w:t>SİSTEMLER VE NOT DEĞERLENDİRME</w:t>
            </w:r>
          </w:p>
          <w:p w:rsidR="00BF4A2C" w:rsidRPr="00A20EDA" w:rsidRDefault="00BF4A2C" w:rsidP="001E7829">
            <w:pPr>
              <w:tabs>
                <w:tab w:val="left" w:pos="3315"/>
              </w:tabs>
              <w:rPr>
                <w:lang w:val="en-US"/>
              </w:rPr>
            </w:pPr>
          </w:p>
          <w:p w:rsidR="001E7829" w:rsidRPr="00A20EDA" w:rsidRDefault="001E7829" w:rsidP="001E7829">
            <w:pPr>
              <w:tabs>
                <w:tab w:val="left" w:pos="3315"/>
              </w:tabs>
              <w:rPr>
                <w:lang w:val="en-US"/>
              </w:rPr>
            </w:pPr>
            <w:r w:rsidRPr="00A20EDA">
              <w:rPr>
                <w:lang w:val="en-US"/>
              </w:rPr>
              <w:t>Dokuz eylül üniversitesi’nde akademik birimlerde sınıf geçme veya ders geçme sistemleri ile eğitim - öğretim yapılır;</w:t>
            </w:r>
          </w:p>
          <w:p w:rsidR="00512BF2" w:rsidRPr="00A20EDA" w:rsidRDefault="00512BF2" w:rsidP="001E7829">
            <w:pPr>
              <w:tabs>
                <w:tab w:val="left" w:pos="3315"/>
              </w:tabs>
              <w:rPr>
                <w:lang w:val="en-US"/>
              </w:rPr>
            </w:pPr>
          </w:p>
          <w:p w:rsidR="001E7829" w:rsidRPr="00A20EDA" w:rsidRDefault="001E7829" w:rsidP="001E7829">
            <w:pPr>
              <w:tabs>
                <w:tab w:val="left" w:pos="3315"/>
              </w:tabs>
              <w:rPr>
                <w:lang w:val="en-US"/>
              </w:rPr>
            </w:pPr>
            <w:r w:rsidRPr="00A20EDA">
              <w:rPr>
                <w:lang w:val="en-US"/>
              </w:rPr>
              <w:t xml:space="preserve">Herhangi bir sınıfa ait eğitim-öğretim programında belirlenen sayıdaki dersten başarısız olan bir öğrenci, bir sonraki öğretim yılında, bir üst sınıfın eğitim-öğretim </w:t>
            </w:r>
          </w:p>
          <w:p w:rsidR="001E7829" w:rsidRPr="00A20EDA" w:rsidRDefault="001E7829" w:rsidP="001E7829">
            <w:pPr>
              <w:tabs>
                <w:tab w:val="left" w:pos="3315"/>
              </w:tabs>
              <w:rPr>
                <w:lang w:val="en-US"/>
              </w:rPr>
            </w:pPr>
            <w:r w:rsidRPr="00A20EDA">
              <w:rPr>
                <w:lang w:val="en-US"/>
              </w:rPr>
              <w:t>programından hiçbir ders alamaz.</w:t>
            </w:r>
          </w:p>
          <w:p w:rsidR="00512BF2" w:rsidRPr="00A20EDA" w:rsidRDefault="00512BF2" w:rsidP="001E7829">
            <w:pPr>
              <w:tabs>
                <w:tab w:val="left" w:pos="3315"/>
              </w:tabs>
              <w:rPr>
                <w:lang w:val="en-US"/>
              </w:rPr>
            </w:pPr>
          </w:p>
          <w:p w:rsidR="001E7829" w:rsidRPr="00A20EDA" w:rsidRDefault="001E7829" w:rsidP="001E7829">
            <w:pPr>
              <w:tabs>
                <w:tab w:val="left" w:pos="3315"/>
              </w:tabs>
              <w:rPr>
                <w:lang w:val="en-US"/>
              </w:rPr>
            </w:pPr>
            <w:r w:rsidRPr="00A20EDA">
              <w:rPr>
                <w:lang w:val="en-US"/>
              </w:rPr>
              <w:t>Bir öğretim yılına ait eğitim-öğretim programında başarılmamış olan derslere bir sonraki öğretim yılında öncelikli kayıt yaptırılır.</w:t>
            </w:r>
          </w:p>
          <w:p w:rsidR="005E0E4D" w:rsidRPr="00A20EDA" w:rsidRDefault="005E0E4D" w:rsidP="001E7829">
            <w:pPr>
              <w:tabs>
                <w:tab w:val="left" w:pos="3315"/>
              </w:tabs>
              <w:rPr>
                <w:lang w:val="en-US"/>
              </w:rPr>
            </w:pPr>
          </w:p>
          <w:p w:rsidR="005E0E4D" w:rsidRPr="00A20EDA" w:rsidRDefault="005E0E4D" w:rsidP="001E7829">
            <w:pPr>
              <w:tabs>
                <w:tab w:val="left" w:pos="3315"/>
              </w:tabs>
              <w:rPr>
                <w:lang w:val="en-US"/>
              </w:rPr>
            </w:pPr>
          </w:p>
          <w:p w:rsidR="001E7829" w:rsidRPr="00A20EDA" w:rsidRDefault="001E7829" w:rsidP="001E7829">
            <w:pPr>
              <w:tabs>
                <w:tab w:val="left" w:pos="3315"/>
              </w:tabs>
              <w:rPr>
                <w:lang w:val="en-US"/>
              </w:rPr>
            </w:pPr>
            <w:r w:rsidRPr="00A20EDA">
              <w:rPr>
                <w:lang w:val="en-US"/>
              </w:rPr>
              <w:t>Dokuz eylül üniversitesi’nde bağıl veya mutlak değerlendirme sistemi uygulanmaktadır. Öğrencilerin geçme durumu akademik bi</w:t>
            </w:r>
            <w:r w:rsidR="00834534" w:rsidRPr="00A20EDA">
              <w:rPr>
                <w:lang w:val="en-US"/>
              </w:rPr>
              <w:t xml:space="preserve">rimlere göre farklılıklar </w:t>
            </w:r>
            <w:r w:rsidRPr="00A20EDA">
              <w:rPr>
                <w:lang w:val="en-US"/>
              </w:rPr>
              <w:t>gösterebilmektedir.</w:t>
            </w:r>
          </w:p>
          <w:p w:rsidR="00F3603E" w:rsidRPr="00A20EDA" w:rsidRDefault="00F3603E" w:rsidP="001E7829">
            <w:pPr>
              <w:tabs>
                <w:tab w:val="left" w:pos="3315"/>
              </w:tabs>
              <w:rPr>
                <w:lang w:val="en-US"/>
              </w:rPr>
            </w:pPr>
          </w:p>
          <w:p w:rsidR="00F3603E" w:rsidRPr="00A20EDA" w:rsidRDefault="00F3603E" w:rsidP="001E7829">
            <w:pPr>
              <w:tabs>
                <w:tab w:val="left" w:pos="3315"/>
              </w:tabs>
              <w:rPr>
                <w:lang w:val="en-US"/>
              </w:rPr>
            </w:pPr>
          </w:p>
          <w:p w:rsidR="001E7829" w:rsidRPr="00A20EDA" w:rsidRDefault="001E7829" w:rsidP="001E7829">
            <w:pPr>
              <w:tabs>
                <w:tab w:val="left" w:pos="3315"/>
              </w:tabs>
              <w:rPr>
                <w:lang w:val="en-US"/>
              </w:rPr>
            </w:pPr>
            <w:r w:rsidRPr="00A20EDA">
              <w:rPr>
                <w:lang w:val="en-US"/>
              </w:rPr>
              <w:t>Bağıl değerlendirme</w:t>
            </w:r>
          </w:p>
          <w:p w:rsidR="00F3603E" w:rsidRPr="00A20EDA" w:rsidRDefault="001E7829" w:rsidP="001E7829">
            <w:pPr>
              <w:tabs>
                <w:tab w:val="left" w:pos="3315"/>
              </w:tabs>
              <w:rPr>
                <w:lang w:val="en-US"/>
              </w:rPr>
            </w:pPr>
            <w:r w:rsidRPr="00A20EDA">
              <w:rPr>
                <w:lang w:val="en-US"/>
              </w:rPr>
              <w:t xml:space="preserve"> Öğrencinin daha önce almadığı derslere kaydolabilmesi için, ikinci ve daha sonraki yarıyılların sonu itibari ile 4 üzerinden en az 1.80 genel not ortalamasını tutturmuş olması gerekir.</w:t>
            </w:r>
          </w:p>
          <w:p w:rsidR="00F3603E" w:rsidRPr="00A20EDA" w:rsidRDefault="00F3603E" w:rsidP="001E7829">
            <w:pPr>
              <w:tabs>
                <w:tab w:val="left" w:pos="3315"/>
              </w:tabs>
              <w:rPr>
                <w:lang w:val="en-US"/>
              </w:rPr>
            </w:pPr>
          </w:p>
          <w:p w:rsidR="00F3603E" w:rsidRPr="00A20EDA" w:rsidRDefault="00F3603E" w:rsidP="001E7829">
            <w:pPr>
              <w:tabs>
                <w:tab w:val="left" w:pos="3315"/>
              </w:tabs>
              <w:rPr>
                <w:lang w:val="en-US"/>
              </w:rPr>
            </w:pPr>
          </w:p>
          <w:p w:rsidR="001E7829" w:rsidRPr="00A20EDA" w:rsidRDefault="001E7829" w:rsidP="001E7829">
            <w:pPr>
              <w:tabs>
                <w:tab w:val="left" w:pos="3315"/>
              </w:tabs>
              <w:rPr>
                <w:lang w:val="en-US"/>
              </w:rPr>
            </w:pPr>
            <w:r w:rsidRPr="00A20EDA">
              <w:rPr>
                <w:lang w:val="en-US"/>
              </w:rPr>
              <w:t xml:space="preserve"> Mutlak değerlendirme </w:t>
            </w:r>
          </w:p>
          <w:p w:rsidR="001E7829" w:rsidRPr="00A20EDA" w:rsidRDefault="001E7829" w:rsidP="001E7829">
            <w:pPr>
              <w:tabs>
                <w:tab w:val="left" w:pos="3315"/>
              </w:tabs>
              <w:rPr>
                <w:lang w:val="en-US"/>
              </w:rPr>
            </w:pPr>
            <w:r w:rsidRPr="00A20EDA">
              <w:rPr>
                <w:lang w:val="en-US"/>
              </w:rPr>
              <w:lastRenderedPageBreak/>
              <w:t>Öğrencinin bir dersi başarmış sayılması için o dersin yarıyıl sonu veya bütünleme sınavından birimlerin uygulama esaslarında belirtilen asgari geçme notunu almış olması gerekir.</w:t>
            </w:r>
          </w:p>
          <w:p w:rsidR="00BF4A2C" w:rsidRPr="00A20EDA" w:rsidRDefault="001E7829" w:rsidP="001E7829">
            <w:pPr>
              <w:tabs>
                <w:tab w:val="left" w:pos="3315"/>
              </w:tabs>
              <w:rPr>
                <w:lang w:val="en-US"/>
              </w:rPr>
            </w:pPr>
            <w:r w:rsidRPr="00A20EDA">
              <w:rPr>
                <w:lang w:val="en-US"/>
              </w:rPr>
              <w:t>Detaylı Bilgi İçin: ogrenci.deu.edu.tr</w:t>
            </w:r>
          </w:p>
          <w:p w:rsidR="00995A60" w:rsidRPr="00A20EDA" w:rsidRDefault="00995A60" w:rsidP="00156F2E">
            <w:pPr>
              <w:tabs>
                <w:tab w:val="left" w:pos="3315"/>
              </w:tabs>
              <w:rPr>
                <w:lang w:val="en-US"/>
              </w:rPr>
            </w:pPr>
          </w:p>
          <w:p w:rsidR="000D308C" w:rsidRPr="00A20EDA" w:rsidRDefault="000D308C" w:rsidP="00156F2E">
            <w:pPr>
              <w:tabs>
                <w:tab w:val="left" w:pos="3315"/>
              </w:tabs>
              <w:rPr>
                <w:lang w:val="tr-TR"/>
              </w:rPr>
            </w:pPr>
          </w:p>
          <w:p w:rsidR="000D308C" w:rsidRPr="00A20EDA" w:rsidRDefault="000D308C" w:rsidP="00156F2E">
            <w:pPr>
              <w:tabs>
                <w:tab w:val="left" w:pos="3315"/>
              </w:tabs>
              <w:rPr>
                <w:lang w:val="tr-TR"/>
              </w:rPr>
            </w:pPr>
          </w:p>
          <w:p w:rsidR="000D308C" w:rsidRPr="00A20EDA" w:rsidRDefault="000D308C" w:rsidP="00156F2E">
            <w:pPr>
              <w:tabs>
                <w:tab w:val="left" w:pos="3315"/>
              </w:tabs>
              <w:rPr>
                <w:lang w:val="en-US"/>
              </w:rPr>
            </w:pPr>
          </w:p>
          <w:p w:rsidR="00343ECB" w:rsidRPr="00A20EDA" w:rsidRDefault="00343ECB" w:rsidP="00156F2E">
            <w:pPr>
              <w:tabs>
                <w:tab w:val="left" w:pos="3315"/>
              </w:tabs>
              <w:rPr>
                <w:lang w:val="en-US"/>
              </w:rPr>
            </w:pPr>
          </w:p>
          <w:p w:rsidR="00751B28" w:rsidRPr="00A20EDA" w:rsidRDefault="00751B28" w:rsidP="00156F2E">
            <w:pPr>
              <w:tabs>
                <w:tab w:val="left" w:pos="3315"/>
              </w:tabs>
              <w:rPr>
                <w:lang w:val="en-US"/>
              </w:rPr>
            </w:pPr>
          </w:p>
          <w:p w:rsidR="001344AF" w:rsidRPr="00A20EDA" w:rsidRDefault="001344AF" w:rsidP="00156F2E">
            <w:pPr>
              <w:tabs>
                <w:tab w:val="left" w:pos="3315"/>
              </w:tabs>
              <w:rPr>
                <w:lang w:val="en-US"/>
              </w:rPr>
            </w:pPr>
          </w:p>
          <w:p w:rsidR="00751B28" w:rsidRPr="00A20EDA" w:rsidRDefault="00751B28" w:rsidP="00156F2E">
            <w:pPr>
              <w:tabs>
                <w:tab w:val="left" w:pos="3315"/>
              </w:tabs>
              <w:rPr>
                <w:lang w:val="en-US"/>
              </w:rPr>
            </w:pPr>
          </w:p>
          <w:p w:rsidR="00751B28" w:rsidRPr="00A20EDA" w:rsidRDefault="00063E6E" w:rsidP="00156F2E">
            <w:pPr>
              <w:tabs>
                <w:tab w:val="left" w:pos="3315"/>
              </w:tabs>
              <w:rPr>
                <w:b/>
                <w:lang w:val="en-US"/>
              </w:rPr>
            </w:pPr>
            <w:r w:rsidRPr="00A20EDA">
              <w:rPr>
                <w:b/>
                <w:lang w:val="en-US"/>
              </w:rPr>
              <w:t>İZmİr ünİversİtelerİ Platformu</w:t>
            </w:r>
          </w:p>
          <w:p w:rsidR="00063E6E" w:rsidRPr="00A20EDA" w:rsidRDefault="00063E6E" w:rsidP="00343ECB">
            <w:pPr>
              <w:tabs>
                <w:tab w:val="left" w:pos="3315"/>
              </w:tabs>
              <w:rPr>
                <w:lang w:val="en-US"/>
              </w:rPr>
            </w:pPr>
          </w:p>
          <w:p w:rsidR="00343ECB" w:rsidRPr="00A20EDA" w:rsidRDefault="00343ECB" w:rsidP="00343ECB">
            <w:pPr>
              <w:tabs>
                <w:tab w:val="left" w:pos="3315"/>
              </w:tabs>
              <w:rPr>
                <w:lang w:val="en-US"/>
              </w:rPr>
            </w:pPr>
            <w:r w:rsidRPr="00A20EDA">
              <w:rPr>
                <w:lang w:val="en-US"/>
              </w:rPr>
              <w:t>türkiye’de bir ilk olarak aralık 2008 tarihinde kurulan “İzmir üniversiteleri Platformu”; İzmir üniversitelerinin akademik, sosyal, kültürel ve sportif alanlarda dayanışmasını sağlamak ve İzmir’i bir “üniversit</w:t>
            </w:r>
            <w:r w:rsidR="00FD62D8" w:rsidRPr="00A20EDA">
              <w:rPr>
                <w:lang w:val="en-US"/>
              </w:rPr>
              <w:t xml:space="preserve">e Kenti” olarak konumlandırmak </w:t>
            </w:r>
            <w:r w:rsidRPr="00A20EDA">
              <w:rPr>
                <w:lang w:val="en-US"/>
              </w:rPr>
              <w:t>için projeler üretmek amacıyla yola çıkmıştır.</w:t>
            </w:r>
          </w:p>
          <w:p w:rsidR="00343ECB" w:rsidRPr="00A20EDA" w:rsidRDefault="00343ECB" w:rsidP="00343ECB">
            <w:pPr>
              <w:tabs>
                <w:tab w:val="left" w:pos="3315"/>
              </w:tabs>
              <w:rPr>
                <w:lang w:val="en-US"/>
              </w:rPr>
            </w:pPr>
            <w:r w:rsidRPr="00A20EDA">
              <w:rPr>
                <w:lang w:val="en-US"/>
              </w:rPr>
              <w:t xml:space="preserve"> </w:t>
            </w:r>
          </w:p>
          <w:p w:rsidR="00267D36" w:rsidRPr="00A20EDA" w:rsidRDefault="00343ECB" w:rsidP="00343ECB">
            <w:pPr>
              <w:tabs>
                <w:tab w:val="left" w:pos="3315"/>
              </w:tabs>
              <w:rPr>
                <w:lang w:val="en-US"/>
              </w:rPr>
            </w:pPr>
            <w:r w:rsidRPr="00A20EDA">
              <w:rPr>
                <w:lang w:val="en-US"/>
              </w:rPr>
              <w:t xml:space="preserve">İzmir üniversiteleri Platformu; </w:t>
            </w:r>
          </w:p>
          <w:p w:rsidR="00343ECB" w:rsidRPr="00A20EDA" w:rsidRDefault="00343ECB" w:rsidP="00343ECB">
            <w:pPr>
              <w:tabs>
                <w:tab w:val="left" w:pos="3315"/>
              </w:tabs>
              <w:rPr>
                <w:lang w:val="en-US"/>
              </w:rPr>
            </w:pPr>
            <w:r w:rsidRPr="00A20EDA">
              <w:rPr>
                <w:lang w:val="en-US"/>
              </w:rPr>
              <w:t xml:space="preserve">kurulduğu günden bu yana, üye üniversitelerin öğrencilerinin ortak bilimsel çalışmalar yapması, yine bu üniversiteler arasında öğrenci ve öğretim üyesi değişim programları uygulanması, kaynakların etkin kullanımı ve özellikle üniversiteleri ya da öğrencileri ilgilendiren konularda yerel yönetimler, merkezi yönetimler, meslek odaları, sivil toplum kuruluşları ve diğer kurum ve kuruluşlarla işbirliği içerisinde İzmir’e katkı sağlanması gibi birçok </w:t>
            </w:r>
          </w:p>
          <w:p w:rsidR="00343ECB" w:rsidRPr="00A20EDA" w:rsidRDefault="00343ECB" w:rsidP="00343ECB">
            <w:pPr>
              <w:tabs>
                <w:tab w:val="left" w:pos="3315"/>
              </w:tabs>
              <w:rPr>
                <w:lang w:val="en-US"/>
              </w:rPr>
            </w:pPr>
            <w:r w:rsidRPr="00A20EDA">
              <w:rPr>
                <w:lang w:val="en-US"/>
              </w:rPr>
              <w:t>konuda çalışmalarını sürdürmektedir.</w:t>
            </w:r>
          </w:p>
          <w:p w:rsidR="001256B5" w:rsidRPr="00A20EDA" w:rsidRDefault="001256B5" w:rsidP="00343ECB">
            <w:pPr>
              <w:tabs>
                <w:tab w:val="left" w:pos="3315"/>
              </w:tabs>
              <w:rPr>
                <w:lang w:val="en-US"/>
              </w:rPr>
            </w:pPr>
          </w:p>
          <w:p w:rsidR="001256B5" w:rsidRPr="00A20EDA" w:rsidRDefault="001256B5" w:rsidP="00343ECB">
            <w:pPr>
              <w:tabs>
                <w:tab w:val="left" w:pos="3315"/>
              </w:tabs>
              <w:rPr>
                <w:lang w:val="en-US"/>
              </w:rPr>
            </w:pPr>
          </w:p>
          <w:p w:rsidR="001256B5" w:rsidRPr="00A20EDA" w:rsidRDefault="001256B5" w:rsidP="00343ECB">
            <w:pPr>
              <w:tabs>
                <w:tab w:val="left" w:pos="3315"/>
              </w:tabs>
              <w:rPr>
                <w:lang w:val="en-US"/>
              </w:rPr>
            </w:pPr>
          </w:p>
          <w:p w:rsidR="001256B5" w:rsidRPr="00A20EDA" w:rsidRDefault="001256B5" w:rsidP="00343ECB">
            <w:pPr>
              <w:tabs>
                <w:tab w:val="left" w:pos="3315"/>
              </w:tabs>
              <w:rPr>
                <w:lang w:val="en-US"/>
              </w:rPr>
            </w:pPr>
          </w:p>
          <w:p w:rsidR="001256B5" w:rsidRPr="00A20EDA" w:rsidRDefault="001256B5" w:rsidP="00343ECB">
            <w:pPr>
              <w:tabs>
                <w:tab w:val="left" w:pos="3315"/>
              </w:tabs>
              <w:rPr>
                <w:lang w:val="en-US"/>
              </w:rPr>
            </w:pPr>
          </w:p>
          <w:p w:rsidR="00BA4D4F" w:rsidRPr="00A20EDA" w:rsidRDefault="00BA4D4F" w:rsidP="00343ECB">
            <w:pPr>
              <w:tabs>
                <w:tab w:val="left" w:pos="3315"/>
              </w:tabs>
              <w:rPr>
                <w:lang w:val="en-US"/>
              </w:rPr>
            </w:pPr>
          </w:p>
          <w:p w:rsidR="00343ECB" w:rsidRPr="00A20EDA" w:rsidRDefault="00343ECB" w:rsidP="00343ECB">
            <w:pPr>
              <w:tabs>
                <w:tab w:val="left" w:pos="3315"/>
              </w:tabs>
              <w:rPr>
                <w:lang w:val="en-US"/>
              </w:rPr>
            </w:pPr>
            <w:r w:rsidRPr="00A20EDA">
              <w:rPr>
                <w:lang w:val="en-US"/>
              </w:rPr>
              <w:t xml:space="preserve">Platform; İzmir üniversitelerini; ege üniversitesi, Dokuz eylül üniversitesi, İzmir yüksek teknoloji enstitüsü, İzmir Katip Çelebi üniversitesi, İzmir Demokrasi üniversitesi, Bakırçay üniversitesi, İzmir ekonomi üniversitesi, yaşar üniversitesi, tınaztepe üniversitesi ve İzmir Kavram meslek yüksek okulu’nu aynı çatı altında buluşturmaktadır. “açık ve erişilebilir üniversite” vizyonu ile ocak 2019 itibari ile Dokuz eylül üniversitesi’nin dönem başkanlığında </w:t>
            </w:r>
            <w:r w:rsidRPr="00A20EDA">
              <w:rPr>
                <w:lang w:val="en-US"/>
              </w:rPr>
              <w:lastRenderedPageBreak/>
              <w:t>çalışmalarına hız kazandıran platform, 2020 yılında “temiz enerji” temasıyla yaşar üniversitesi, 2021 yılında “akıllı üniversite” temasıyla İzmir Bakırçay üniversitesi’nin başkanlığında çalıştı, 2022 yılında da İzmir ekonomi üniversitesi başkanlığında “sürdürülebilirlik ve yeşil mutabakat” temasıyla çalışmalarını sürdürmektedir.</w:t>
            </w:r>
          </w:p>
          <w:p w:rsidR="00343ECB" w:rsidRPr="00A20EDA" w:rsidRDefault="00343ECB" w:rsidP="00343ECB">
            <w:pPr>
              <w:tabs>
                <w:tab w:val="left" w:pos="3315"/>
              </w:tabs>
              <w:rPr>
                <w:lang w:val="en-US"/>
              </w:rPr>
            </w:pPr>
            <w:r w:rsidRPr="00A20EDA">
              <w:rPr>
                <w:lang w:val="en-US"/>
              </w:rPr>
              <w:t xml:space="preserve"> </w:t>
            </w:r>
          </w:p>
          <w:p w:rsidR="0007670A" w:rsidRPr="00A20EDA" w:rsidRDefault="0007670A" w:rsidP="00343ECB">
            <w:pPr>
              <w:tabs>
                <w:tab w:val="left" w:pos="3315"/>
              </w:tabs>
              <w:rPr>
                <w:lang w:val="en-US"/>
              </w:rPr>
            </w:pPr>
          </w:p>
          <w:p w:rsidR="0007670A" w:rsidRPr="00A20EDA" w:rsidRDefault="0007670A" w:rsidP="00343ECB">
            <w:pPr>
              <w:tabs>
                <w:tab w:val="left" w:pos="3315"/>
              </w:tabs>
              <w:rPr>
                <w:lang w:val="en-US"/>
              </w:rPr>
            </w:pPr>
          </w:p>
          <w:p w:rsidR="0007670A" w:rsidRPr="00A20EDA" w:rsidRDefault="0007670A" w:rsidP="00343ECB">
            <w:pPr>
              <w:tabs>
                <w:tab w:val="left" w:pos="3315"/>
              </w:tabs>
              <w:rPr>
                <w:lang w:val="en-US"/>
              </w:rPr>
            </w:pPr>
          </w:p>
          <w:p w:rsidR="0007670A" w:rsidRPr="00A20EDA" w:rsidRDefault="0007670A" w:rsidP="00343ECB">
            <w:pPr>
              <w:tabs>
                <w:tab w:val="left" w:pos="3315"/>
              </w:tabs>
              <w:rPr>
                <w:lang w:val="en-US"/>
              </w:rPr>
            </w:pPr>
          </w:p>
          <w:p w:rsidR="0007670A" w:rsidRPr="00A20EDA" w:rsidRDefault="0007670A" w:rsidP="00343ECB">
            <w:pPr>
              <w:tabs>
                <w:tab w:val="left" w:pos="3315"/>
              </w:tabs>
              <w:rPr>
                <w:lang w:val="en-US"/>
              </w:rPr>
            </w:pPr>
          </w:p>
          <w:p w:rsidR="0007670A" w:rsidRPr="00A20EDA" w:rsidRDefault="0007670A" w:rsidP="00343ECB">
            <w:pPr>
              <w:tabs>
                <w:tab w:val="left" w:pos="3315"/>
              </w:tabs>
              <w:rPr>
                <w:lang w:val="en-US"/>
              </w:rPr>
            </w:pPr>
          </w:p>
          <w:p w:rsidR="00343ECB" w:rsidRPr="00A20EDA" w:rsidRDefault="00343ECB" w:rsidP="00343ECB">
            <w:pPr>
              <w:tabs>
                <w:tab w:val="left" w:pos="3315"/>
              </w:tabs>
              <w:rPr>
                <w:lang w:val="en-US"/>
              </w:rPr>
            </w:pPr>
            <w:r w:rsidRPr="00A20EDA">
              <w:rPr>
                <w:lang w:val="en-US"/>
              </w:rPr>
              <w:t>üniversite rektörlerinden oluşan İzmir üniversiteleri Platformu yürütme Kurulu tarafından belirlenen vizyon ve stratejik öncelikler doğrultusunda üretilen projeler, alt Çalışma Komisyonu ve operasyon Gruplarının çalışmaları ile şekillenmekte ve İzmir üniversiteleri Platformu Koordinatörlüğünün eşgüdümünde yürütülmektedir.</w:t>
            </w:r>
          </w:p>
          <w:p w:rsidR="0063669E" w:rsidRPr="00A20EDA" w:rsidRDefault="0063669E" w:rsidP="00343ECB">
            <w:pPr>
              <w:tabs>
                <w:tab w:val="left" w:pos="3315"/>
              </w:tabs>
              <w:rPr>
                <w:lang w:val="en-US"/>
              </w:rPr>
            </w:pPr>
          </w:p>
          <w:p w:rsidR="0063669E" w:rsidRPr="00A20EDA" w:rsidRDefault="0063669E" w:rsidP="00343ECB">
            <w:pPr>
              <w:tabs>
                <w:tab w:val="left" w:pos="3315"/>
              </w:tabs>
              <w:rPr>
                <w:lang w:val="en-US"/>
              </w:rPr>
            </w:pPr>
          </w:p>
          <w:p w:rsidR="006A555C" w:rsidRPr="00A20EDA" w:rsidRDefault="006A555C" w:rsidP="00343ECB">
            <w:pPr>
              <w:tabs>
                <w:tab w:val="left" w:pos="3315"/>
              </w:tabs>
              <w:rPr>
                <w:lang w:val="en-US"/>
              </w:rPr>
            </w:pPr>
          </w:p>
          <w:p w:rsidR="00343ECB" w:rsidRPr="00A20EDA" w:rsidRDefault="00343ECB" w:rsidP="00343ECB">
            <w:pPr>
              <w:tabs>
                <w:tab w:val="left" w:pos="3315"/>
              </w:tabs>
              <w:rPr>
                <w:lang w:val="en-US"/>
              </w:rPr>
            </w:pPr>
            <w:r w:rsidRPr="00A20EDA">
              <w:rPr>
                <w:lang w:val="en-US"/>
              </w:rPr>
              <w:t>Yürütme Kurulu</w:t>
            </w:r>
          </w:p>
          <w:p w:rsidR="00A34891" w:rsidRPr="00A20EDA" w:rsidRDefault="00343ECB" w:rsidP="00343ECB">
            <w:pPr>
              <w:tabs>
                <w:tab w:val="left" w:pos="3315"/>
              </w:tabs>
              <w:rPr>
                <w:lang w:val="en-US"/>
              </w:rPr>
            </w:pPr>
            <w:r w:rsidRPr="00A20EDA">
              <w:rPr>
                <w:lang w:val="en-US"/>
              </w:rPr>
              <w:t xml:space="preserve"> İzmir üniversiteleri Platformu’nun en üst kurulu olup, platformu meydana getiren üniversitelerin rektörlerinden oluşmaktadır. yürütme Kurulu, rutin olarak ayda bir toplanmakla birlikte gereksinim doğrultusunda çağrıda bulunulduğunda da toplanır. Kurula, katılımcı üniversite rektörleri birer yıllık dönemlerle sırayla başkanlık ederler. </w:t>
            </w:r>
          </w:p>
          <w:p w:rsidR="00A34891" w:rsidRPr="00A20EDA" w:rsidRDefault="00A34891" w:rsidP="00343ECB">
            <w:pPr>
              <w:tabs>
                <w:tab w:val="left" w:pos="3315"/>
              </w:tabs>
              <w:rPr>
                <w:lang w:val="en-US"/>
              </w:rPr>
            </w:pPr>
          </w:p>
          <w:p w:rsidR="00343ECB" w:rsidRPr="00A20EDA" w:rsidRDefault="00343ECB" w:rsidP="00343ECB">
            <w:pPr>
              <w:tabs>
                <w:tab w:val="left" w:pos="3315"/>
              </w:tabs>
              <w:rPr>
                <w:lang w:val="en-US"/>
              </w:rPr>
            </w:pPr>
            <w:r w:rsidRPr="00A20EDA">
              <w:rPr>
                <w:lang w:val="en-US"/>
              </w:rPr>
              <w:t>Alt Çalışma Komisyonu</w:t>
            </w:r>
          </w:p>
          <w:p w:rsidR="00343ECB" w:rsidRPr="00A20EDA" w:rsidRDefault="00343ECB" w:rsidP="00343ECB">
            <w:pPr>
              <w:tabs>
                <w:tab w:val="left" w:pos="3315"/>
              </w:tabs>
              <w:rPr>
                <w:lang w:val="en-US"/>
              </w:rPr>
            </w:pPr>
            <w:r w:rsidRPr="00A20EDA">
              <w:rPr>
                <w:lang w:val="en-US"/>
              </w:rPr>
              <w:t xml:space="preserve"> alt Çalışma Komisyonunda her üniversite birer üye ile temsil edilir. Komisyon, yürütme Kurulu toplantıları öncesinde ayda bir toplanarak operasyon Grupları tarafından alınan kararları inceleyip değerlendirmek ve yürütme Kurulunun görüşüne sunmakla görevlidir.</w:t>
            </w:r>
          </w:p>
          <w:p w:rsidR="00E77B5D" w:rsidRPr="00A20EDA" w:rsidRDefault="00E77B5D" w:rsidP="00343ECB">
            <w:pPr>
              <w:tabs>
                <w:tab w:val="left" w:pos="3315"/>
              </w:tabs>
              <w:rPr>
                <w:lang w:val="en-US"/>
              </w:rPr>
            </w:pPr>
          </w:p>
          <w:p w:rsidR="00E77B5D" w:rsidRPr="00A20EDA" w:rsidRDefault="00E77B5D" w:rsidP="00343ECB">
            <w:pPr>
              <w:tabs>
                <w:tab w:val="left" w:pos="3315"/>
              </w:tabs>
              <w:rPr>
                <w:lang w:val="en-US"/>
              </w:rPr>
            </w:pPr>
          </w:p>
          <w:p w:rsidR="00E77B5D" w:rsidRPr="00A20EDA" w:rsidRDefault="00E77B5D" w:rsidP="00343ECB">
            <w:pPr>
              <w:tabs>
                <w:tab w:val="left" w:pos="3315"/>
              </w:tabs>
              <w:rPr>
                <w:lang w:val="en-US"/>
              </w:rPr>
            </w:pPr>
          </w:p>
          <w:p w:rsidR="00343ECB" w:rsidRPr="00A20EDA" w:rsidRDefault="00343ECB" w:rsidP="00343ECB">
            <w:pPr>
              <w:tabs>
                <w:tab w:val="left" w:pos="3315"/>
              </w:tabs>
              <w:rPr>
                <w:lang w:val="en-US"/>
              </w:rPr>
            </w:pPr>
            <w:r w:rsidRPr="00A20EDA">
              <w:rPr>
                <w:lang w:val="en-US"/>
              </w:rPr>
              <w:t>Koordinatörlük</w:t>
            </w:r>
          </w:p>
          <w:p w:rsidR="001F0193" w:rsidRPr="00A20EDA" w:rsidRDefault="00343ECB" w:rsidP="00343ECB">
            <w:pPr>
              <w:tabs>
                <w:tab w:val="left" w:pos="3315"/>
              </w:tabs>
              <w:rPr>
                <w:lang w:val="en-US"/>
              </w:rPr>
            </w:pPr>
            <w:r w:rsidRPr="00A20EDA">
              <w:rPr>
                <w:noProof/>
                <w:lang w:val="tr-TR" w:eastAsia="tr-TR"/>
              </w:rPr>
              <mc:AlternateContent>
                <mc:Choice Requires="wpg">
                  <w:drawing>
                    <wp:anchor distT="0" distB="0" distL="114300" distR="114300" simplePos="0" relativeHeight="251662336" behindDoc="0" locked="0" layoutInCell="1" allowOverlap="1">
                      <wp:simplePos x="0" y="0"/>
                      <wp:positionH relativeFrom="page">
                        <wp:posOffset>5208905</wp:posOffset>
                      </wp:positionH>
                      <wp:positionV relativeFrom="page">
                        <wp:posOffset>541020</wp:posOffset>
                      </wp:positionV>
                      <wp:extent cx="10795" cy="405765"/>
                      <wp:effectExtent l="0" t="0" r="8255" b="0"/>
                      <wp:wrapSquare wrapText="bothSides"/>
                      <wp:docPr id="32291" name="Group 32291"/>
                      <wp:cNvGraphicFramePr/>
                      <a:graphic xmlns:a="http://schemas.openxmlformats.org/drawingml/2006/main">
                        <a:graphicData uri="http://schemas.microsoft.com/office/word/2010/wordprocessingGroup">
                          <wpg:wgp>
                            <wpg:cNvGrpSpPr/>
                            <wpg:grpSpPr>
                              <a:xfrm>
                                <a:off x="0" y="0"/>
                                <a:ext cx="10795" cy="405130"/>
                                <a:chOff x="0" y="0"/>
                                <a:chExt cx="20041" cy="405663"/>
                              </a:xfrm>
                            </wpg:grpSpPr>
                            <wps:wsp>
                              <wps:cNvPr id="46" name="Shape 34551"/>
                              <wps:cNvSpPr/>
                              <wps:spPr>
                                <a:xfrm>
                                  <a:off x="10897" y="0"/>
                                  <a:ext cx="9144" cy="397929"/>
                                </a:xfrm>
                                <a:custGeom>
                                  <a:avLst/>
                                  <a:gdLst/>
                                  <a:ahLst/>
                                  <a:cxnLst/>
                                  <a:rect l="0" t="0" r="0" b="0"/>
                                  <a:pathLst>
                                    <a:path w="9144" h="397929">
                                      <a:moveTo>
                                        <a:pt x="0" y="0"/>
                                      </a:moveTo>
                                      <a:lnTo>
                                        <a:pt x="9144" y="0"/>
                                      </a:lnTo>
                                      <a:lnTo>
                                        <a:pt x="9144" y="397929"/>
                                      </a:lnTo>
                                      <a:lnTo>
                                        <a:pt x="0" y="397929"/>
                                      </a:lnTo>
                                      <a:lnTo>
                                        <a:pt x="0" y="0"/>
                                      </a:lnTo>
                                    </a:path>
                                  </a:pathLst>
                                </a:custGeom>
                                <a:ln w="0" cap="flat">
                                  <a:miter lim="100000"/>
                                </a:ln>
                              </wps:spPr>
                              <wps:style>
                                <a:lnRef idx="0">
                                  <a:srgbClr val="000000">
                                    <a:alpha val="0"/>
                                  </a:srgbClr>
                                </a:lnRef>
                                <a:fillRef idx="1">
                                  <a:srgbClr val="096F98"/>
                                </a:fillRef>
                                <a:effectRef idx="0">
                                  <a:scrgbClr r="0" g="0" b="0"/>
                                </a:effectRef>
                                <a:fontRef idx="none"/>
                              </wps:style>
                              <wps:bodyPr/>
                            </wps:wsp>
                            <wps:wsp>
                              <wps:cNvPr id="47" name="Shape 34552"/>
                              <wps:cNvSpPr/>
                              <wps:spPr>
                                <a:xfrm>
                                  <a:off x="0" y="13487"/>
                                  <a:ext cx="10960" cy="392176"/>
                                </a:xfrm>
                                <a:custGeom>
                                  <a:avLst/>
                                  <a:gdLst/>
                                  <a:ahLst/>
                                  <a:cxnLst/>
                                  <a:rect l="0" t="0" r="0" b="0"/>
                                  <a:pathLst>
                                    <a:path w="10960" h="392176">
                                      <a:moveTo>
                                        <a:pt x="0" y="0"/>
                                      </a:moveTo>
                                      <a:lnTo>
                                        <a:pt x="10960" y="0"/>
                                      </a:lnTo>
                                      <a:lnTo>
                                        <a:pt x="10960" y="392176"/>
                                      </a:lnTo>
                                      <a:lnTo>
                                        <a:pt x="0" y="392176"/>
                                      </a:lnTo>
                                      <a:lnTo>
                                        <a:pt x="0" y="0"/>
                                      </a:lnTo>
                                    </a:path>
                                  </a:pathLst>
                                </a:custGeom>
                                <a:ln w="0" cap="flat">
                                  <a:miter lim="127000"/>
                                </a:ln>
                              </wps:spPr>
                              <wps:style>
                                <a:lnRef idx="0">
                                  <a:srgbClr val="000000">
                                    <a:alpha val="0"/>
                                  </a:srgbClr>
                                </a:lnRef>
                                <a:fillRef idx="1">
                                  <a:srgbClr val="181717">
                                    <a:alpha val="45098"/>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440957A" id="Group 32291" o:spid="_x0000_s1026" style="position:absolute;margin-left:410.15pt;margin-top:42.6pt;width:.85pt;height:31.95pt;z-index:251662336;mso-position-horizontal-relative:page;mso-position-vertical-relative:page" coordsize="20041,40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">
                      <v:shape id="Shape 34551" o:spid="_x0000_s1027" style="position:absolute;left:10897;width:9144;height:397929;visibility:visible;mso-wrap-style:square;v-text-anchor:top" coordsize="9144,397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1MYA&#10;AADbAAAADwAAAGRycy9kb3ducmV2LnhtbESPT2vCQBTE74V+h+UVvOmmtfgndROqVOpFpFYQb8/d&#10;1yQ0+zZkV43fvisIPQ4z8xtmlne2FmdqfeVYwfMgAUGsnam4ULD7XvYnIHxANlg7JgVX8pBnjw8z&#10;TI278Bedt6EQEcI+RQVlCE0qpdclWfQD1xBH78e1FkOUbSFNi5cIt7V8SZKRtFhxXCixoUVJ+nd7&#10;sgrq6VyvT/ogj+Oh/NhX1/1ysvlUqvfUvb+BCNSF//C9vTIKXkdw+xJ/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Y1MYAAADbAAAADwAAAAAAAAAAAAAAAACYAgAAZHJz&#10;L2Rvd25yZXYueG1sUEsFBgAAAAAEAAQA9QAAAIsDAAAAAA==&#10;" path="m,l9144,r,397929l,397929,,e" fillcolor="#096f98" stroked="f" strokeweight="0">
                        <v:stroke miterlimit="1" joinstyle="miter"/>
                        <v:path arrowok="t" textboxrect="0,0,9144,397929"/>
                      </v:shape>
                      <v:shape id="Shape 34552" o:spid="_x0000_s1028" style="position:absolute;top:13487;width:10960;height:392176;visibility:visible;mso-wrap-style:square;v-text-anchor:top" coordsize="10960,392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NEcUA&#10;AADbAAAADwAAAGRycy9kb3ducmV2LnhtbESPW2sCMRSE34X+h3AE3zRrq1W2RmkLXsCX1lvp22Fz&#10;utl2c7Jsoq7/3ghCH4eZ+YaZzBpbihPVvnCsoN9LQBBnThecK9ht590xCB+QNZaOScGFPMymD60J&#10;ptqd+ZNOm5CLCGGfogITQpVK6TNDFn3PVcTR+3G1xRBlnUtd4znCbSkfk+RZWiw4Lhis6N1Q9rc5&#10;WgW/Bt9Cs/zaLy7D9dJ8J+bw8WSU6rSb1xcQgZrwH763V1rBYAS3L/E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g0RxQAAANsAAAAPAAAAAAAAAAAAAAAAAJgCAABkcnMv&#10;ZG93bnJldi54bWxQSwUGAAAAAAQABAD1AAAAigMAAAAA&#10;" path="m,l10960,r,392176l,392176,,e" fillcolor="#181717" stroked="f" strokeweight="0">
                        <v:fill opacity="29555f"/>
                        <v:stroke miterlimit="83231f" joinstyle="miter"/>
                        <v:path arrowok="t" textboxrect="0,0,10960,392176"/>
                      </v:shape>
                      <w10:wrap type="square" anchorx="page" anchory="page"/>
                    </v:group>
                  </w:pict>
                </mc:Fallback>
              </mc:AlternateContent>
            </w:r>
            <w:r w:rsidRPr="00A20EDA">
              <w:rPr>
                <w:lang w:val="en-US"/>
              </w:rPr>
              <w:t xml:space="preserve"> İzmir üniversiteleri Platformu Koordinatörlüğü, yürütme Kurulu ve operasyon Grupları toplantılarını organize eder. Bu organların kendi aralarındaki ve birbirleri arasındaki her türlü bilgi alışverişini sağlar. İzmir üniversiteleri Platformu’nun iç ve dış çevresiyle olan ilişkilerini ve tanımlanmış projelerini yürütür. 2019 yılında Dokuz eylül üniversitesi üniversitelerarası İlişkiler Koordinatörlüğü bünyesinde yürütülen bu görev, 2020 yılında yaşar üniversitesi Genel sekreter yardımcılığı (Kurumsal İletişim), 2021 yılında İzmir Bakırçay üniversitesi üniversitelerarası İletişim Koordinatörlüğü, 2022 yılında ise İzmir ekonomi üniversitesi tarafından yürütülmektedir. </w:t>
            </w:r>
          </w:p>
          <w:p w:rsidR="001F0193" w:rsidRPr="00A20EDA" w:rsidRDefault="001F0193" w:rsidP="00343ECB">
            <w:pPr>
              <w:tabs>
                <w:tab w:val="left" w:pos="3315"/>
              </w:tabs>
              <w:rPr>
                <w:lang w:val="en-US"/>
              </w:rPr>
            </w:pPr>
          </w:p>
          <w:p w:rsidR="001F0193" w:rsidRPr="00A20EDA" w:rsidRDefault="001F0193" w:rsidP="00343ECB">
            <w:pPr>
              <w:tabs>
                <w:tab w:val="left" w:pos="3315"/>
              </w:tabs>
              <w:rPr>
                <w:lang w:val="en-US"/>
              </w:rPr>
            </w:pPr>
          </w:p>
          <w:p w:rsidR="001F0193" w:rsidRPr="00A20EDA" w:rsidRDefault="001F0193" w:rsidP="00343ECB">
            <w:pPr>
              <w:tabs>
                <w:tab w:val="left" w:pos="3315"/>
              </w:tabs>
              <w:rPr>
                <w:lang w:val="en-US"/>
              </w:rPr>
            </w:pPr>
          </w:p>
          <w:p w:rsidR="001F0193" w:rsidRPr="00A20EDA" w:rsidRDefault="001F0193" w:rsidP="00343ECB">
            <w:pPr>
              <w:tabs>
                <w:tab w:val="left" w:pos="3315"/>
              </w:tabs>
              <w:rPr>
                <w:lang w:val="en-US"/>
              </w:rPr>
            </w:pPr>
          </w:p>
          <w:p w:rsidR="001F0193" w:rsidRPr="00A20EDA" w:rsidRDefault="001F0193" w:rsidP="00343ECB">
            <w:pPr>
              <w:tabs>
                <w:tab w:val="left" w:pos="3315"/>
              </w:tabs>
              <w:rPr>
                <w:lang w:val="en-US"/>
              </w:rPr>
            </w:pPr>
          </w:p>
          <w:p w:rsidR="001F0193" w:rsidRPr="00A20EDA" w:rsidRDefault="001F0193" w:rsidP="00343ECB">
            <w:pPr>
              <w:tabs>
                <w:tab w:val="left" w:pos="3315"/>
              </w:tabs>
              <w:rPr>
                <w:lang w:val="en-US"/>
              </w:rPr>
            </w:pPr>
          </w:p>
          <w:p w:rsidR="00343ECB" w:rsidRPr="00A20EDA" w:rsidRDefault="00343ECB" w:rsidP="00343ECB">
            <w:pPr>
              <w:tabs>
                <w:tab w:val="left" w:pos="3315"/>
              </w:tabs>
              <w:rPr>
                <w:lang w:val="en-US"/>
              </w:rPr>
            </w:pPr>
            <w:r w:rsidRPr="00A20EDA">
              <w:rPr>
                <w:lang w:val="en-US"/>
              </w:rPr>
              <w:t>operasyon grupları planlanan projenin niteliğine göre, her üniversitenin konuyla ilgili görevlilerinin oluşturduğu, proje bazlı alt gruplardır. Proje sonunda dağılan operasyon grupları olduğu gibi süreklilik arz eden operasyon grupları da bulunmaktadır.</w:t>
            </w:r>
          </w:p>
          <w:p w:rsidR="00343ECB" w:rsidRPr="00A20EDA" w:rsidRDefault="00343ECB" w:rsidP="00343ECB">
            <w:pPr>
              <w:tabs>
                <w:tab w:val="left" w:pos="3315"/>
              </w:tabs>
              <w:rPr>
                <w:lang w:val="en-US"/>
              </w:rPr>
            </w:pPr>
            <w:r w:rsidRPr="00A20EDA">
              <w:rPr>
                <w:lang w:val="en-US"/>
              </w:rPr>
              <w:t xml:space="preserve"> Bu kapsamda; Plat</w:t>
            </w:r>
            <w:r w:rsidR="00A22B1A" w:rsidRPr="00A20EDA">
              <w:rPr>
                <w:lang w:val="en-US"/>
              </w:rPr>
              <w:t xml:space="preserve">form bünyesinde, ar-Ge/ ür-Ge, Bilgi Kaynaklarının Paylaşımı, engelsiz üniversite, sosyal </w:t>
            </w:r>
            <w:r w:rsidRPr="00A20EDA">
              <w:rPr>
                <w:lang w:val="en-US"/>
              </w:rPr>
              <w:t>sorumluluk, açık ve uzaktan eğitim, akıllı üniversit</w:t>
            </w:r>
            <w:r w:rsidR="00A22B1A" w:rsidRPr="00A20EDA">
              <w:rPr>
                <w:lang w:val="en-US"/>
              </w:rPr>
              <w:t xml:space="preserve">e, sürdürülebilirlik ve Bilim </w:t>
            </w:r>
            <w:r w:rsidRPr="00A20EDA">
              <w:rPr>
                <w:lang w:val="en-US"/>
              </w:rPr>
              <w:t>Diplomasisi operasyon Grupları çalışmalarını sürdürmektedir.</w:t>
            </w:r>
          </w:p>
          <w:p w:rsidR="00343ECB" w:rsidRPr="00A20EDA" w:rsidRDefault="00343ECB" w:rsidP="00343ECB">
            <w:pPr>
              <w:tabs>
                <w:tab w:val="left" w:pos="3315"/>
              </w:tabs>
              <w:rPr>
                <w:lang w:val="en-US"/>
              </w:rPr>
            </w:pPr>
            <w:r w:rsidRPr="00A20EDA">
              <w:rPr>
                <w:lang w:val="en-US"/>
              </w:rPr>
              <w:t>Detaylı Bilgi İçin:</w:t>
            </w:r>
          </w:p>
          <w:p w:rsidR="00343ECB" w:rsidRPr="00A20EDA" w:rsidRDefault="00343ECB" w:rsidP="00343ECB">
            <w:pPr>
              <w:tabs>
                <w:tab w:val="left" w:pos="3315"/>
              </w:tabs>
              <w:rPr>
                <w:lang w:val="en-US"/>
              </w:rPr>
            </w:pPr>
            <w:r w:rsidRPr="00A20EDA">
              <w:rPr>
                <w:lang w:val="en-US"/>
              </w:rPr>
              <w:t>izmiruniversiteleri.com</w:t>
            </w:r>
          </w:p>
          <w:p w:rsidR="00386ED5" w:rsidRPr="00A20EDA" w:rsidRDefault="00386ED5" w:rsidP="00343ECB">
            <w:pPr>
              <w:tabs>
                <w:tab w:val="left" w:pos="3315"/>
              </w:tabs>
              <w:rPr>
                <w:lang w:val="en-US"/>
              </w:rPr>
            </w:pPr>
          </w:p>
          <w:p w:rsidR="00386ED5" w:rsidRPr="00A20EDA" w:rsidRDefault="00386ED5" w:rsidP="00343ECB">
            <w:pPr>
              <w:tabs>
                <w:tab w:val="left" w:pos="3315"/>
              </w:tabs>
              <w:rPr>
                <w:lang w:val="en-US"/>
              </w:rPr>
            </w:pPr>
          </w:p>
          <w:p w:rsidR="00386ED5" w:rsidRPr="00A20EDA" w:rsidRDefault="00386ED5" w:rsidP="00343ECB">
            <w:pPr>
              <w:tabs>
                <w:tab w:val="left" w:pos="3315"/>
              </w:tabs>
              <w:rPr>
                <w:lang w:val="en-US"/>
              </w:rPr>
            </w:pPr>
          </w:p>
          <w:p w:rsidR="00386ED5" w:rsidRPr="00A20EDA" w:rsidRDefault="00386ED5" w:rsidP="00343ECB">
            <w:pPr>
              <w:tabs>
                <w:tab w:val="left" w:pos="3315"/>
              </w:tabs>
              <w:rPr>
                <w:lang w:val="en-US"/>
              </w:rPr>
            </w:pPr>
          </w:p>
          <w:p w:rsidR="00386ED5" w:rsidRPr="00A20EDA" w:rsidRDefault="00386ED5" w:rsidP="00343ECB">
            <w:pPr>
              <w:tabs>
                <w:tab w:val="left" w:pos="3315"/>
              </w:tabs>
              <w:rPr>
                <w:lang w:val="en-US"/>
              </w:rPr>
            </w:pPr>
          </w:p>
          <w:p w:rsidR="00386ED5" w:rsidRPr="00A20EDA" w:rsidRDefault="00386ED5" w:rsidP="00343ECB">
            <w:pPr>
              <w:tabs>
                <w:tab w:val="left" w:pos="3315"/>
              </w:tabs>
              <w:rPr>
                <w:lang w:val="en-US"/>
              </w:rPr>
            </w:pPr>
          </w:p>
          <w:p w:rsidR="00386ED5" w:rsidRPr="00A20EDA" w:rsidRDefault="00386ED5" w:rsidP="00343ECB">
            <w:pPr>
              <w:tabs>
                <w:tab w:val="left" w:pos="3315"/>
              </w:tabs>
              <w:rPr>
                <w:lang w:val="en-US"/>
              </w:rPr>
            </w:pPr>
          </w:p>
          <w:p w:rsidR="00343ECB" w:rsidRPr="00A20EDA" w:rsidRDefault="00343ECB" w:rsidP="00343ECB">
            <w:pPr>
              <w:spacing w:after="4" w:line="261" w:lineRule="auto"/>
              <w:ind w:left="-5" w:right="20" w:hanging="10"/>
              <w:rPr>
                <w:lang w:val="en-US"/>
              </w:rPr>
            </w:pPr>
            <w:r w:rsidRPr="00A20EDA">
              <w:rPr>
                <w:lang w:val="en-US"/>
              </w:rPr>
              <w:t>AlSANcAK</w:t>
            </w:r>
          </w:p>
          <w:p w:rsidR="00343ECB" w:rsidRPr="00A20EDA" w:rsidRDefault="00343ECB" w:rsidP="00343ECB">
            <w:pPr>
              <w:numPr>
                <w:ilvl w:val="0"/>
                <w:numId w:val="4"/>
              </w:numPr>
              <w:spacing w:after="301" w:line="261" w:lineRule="auto"/>
              <w:ind w:right="20" w:hanging="175"/>
              <w:jc w:val="both"/>
              <w:rPr>
                <w:lang w:val="en-US"/>
              </w:rPr>
            </w:pPr>
            <w:r w:rsidRPr="00A20EDA">
              <w:rPr>
                <w:lang w:val="en-US"/>
              </w:rPr>
              <w:t>Rektörlük / Sürekli Eğitim Merkezi (DESEM)</w:t>
            </w:r>
          </w:p>
          <w:p w:rsidR="00343ECB" w:rsidRPr="00A20EDA" w:rsidRDefault="00343ECB" w:rsidP="00343ECB">
            <w:pPr>
              <w:numPr>
                <w:ilvl w:val="0"/>
                <w:numId w:val="4"/>
              </w:numPr>
              <w:spacing w:after="4" w:line="261" w:lineRule="auto"/>
              <w:ind w:right="20" w:hanging="175"/>
              <w:jc w:val="both"/>
              <w:rPr>
                <w:lang w:val="en-US"/>
              </w:rPr>
            </w:pPr>
            <w:r w:rsidRPr="00A20EDA">
              <w:rPr>
                <w:lang w:val="en-US"/>
              </w:rPr>
              <w:t xml:space="preserve">Dil Eğitimi uygulama ve Araştırma Merkezi (DEDAM) </w:t>
            </w:r>
          </w:p>
          <w:p w:rsidR="00343ECB" w:rsidRPr="00A20EDA" w:rsidRDefault="00343ECB" w:rsidP="00343ECB">
            <w:pPr>
              <w:spacing w:line="256" w:lineRule="auto"/>
              <w:rPr>
                <w:lang w:val="en-US"/>
              </w:rPr>
            </w:pPr>
            <w:r w:rsidRPr="00A20EDA">
              <w:rPr>
                <w:lang w:val="en-US"/>
              </w:rPr>
              <w:t xml:space="preserve"> </w:t>
            </w:r>
            <w:r w:rsidRPr="00A20EDA">
              <w:rPr>
                <w:lang w:val="en-US"/>
              </w:rPr>
              <w:tab/>
              <w:t xml:space="preserve"> </w:t>
            </w:r>
            <w:r w:rsidRPr="00A20EDA">
              <w:rPr>
                <w:lang w:val="en-US"/>
              </w:rPr>
              <w:tab/>
              <w:t xml:space="preserve"> </w:t>
            </w:r>
            <w:r w:rsidRPr="00A20EDA">
              <w:rPr>
                <w:lang w:val="en-US"/>
              </w:rPr>
              <w:tab/>
              <w:t xml:space="preserve"> </w:t>
            </w:r>
            <w:r w:rsidRPr="00A20EDA">
              <w:rPr>
                <w:lang w:val="en-US"/>
              </w:rPr>
              <w:tab/>
              <w:t xml:space="preserve"> </w:t>
            </w:r>
          </w:p>
          <w:p w:rsidR="00343ECB" w:rsidRPr="00A20EDA" w:rsidRDefault="00343ECB" w:rsidP="00343ECB">
            <w:pPr>
              <w:numPr>
                <w:ilvl w:val="0"/>
                <w:numId w:val="4"/>
              </w:numPr>
              <w:spacing w:after="4" w:line="261" w:lineRule="auto"/>
              <w:ind w:right="20" w:hanging="175"/>
              <w:jc w:val="both"/>
            </w:pPr>
            <w:r w:rsidRPr="00A20EDA">
              <w:t>BucA EğİtİM FAKÜltESİ YERlEŞKESİ</w:t>
            </w:r>
          </w:p>
          <w:p w:rsidR="00343ECB" w:rsidRPr="00A20EDA" w:rsidRDefault="00343ECB" w:rsidP="00343ECB">
            <w:pPr>
              <w:numPr>
                <w:ilvl w:val="0"/>
                <w:numId w:val="5"/>
              </w:numPr>
              <w:spacing w:after="7" w:line="247" w:lineRule="auto"/>
              <w:ind w:right="29" w:hanging="87"/>
              <w:jc w:val="both"/>
            </w:pPr>
            <w:r w:rsidRPr="00A20EDA">
              <w:t xml:space="preserve">Buca Eğitim Fakültesi </w:t>
            </w:r>
          </w:p>
          <w:p w:rsidR="00343ECB" w:rsidRPr="00A20EDA" w:rsidRDefault="00343ECB" w:rsidP="00343ECB">
            <w:pPr>
              <w:numPr>
                <w:ilvl w:val="0"/>
                <w:numId w:val="5"/>
              </w:numPr>
              <w:spacing w:after="7" w:line="247" w:lineRule="auto"/>
              <w:ind w:right="29" w:hanging="87"/>
              <w:jc w:val="both"/>
            </w:pPr>
            <w:r w:rsidRPr="00A20EDA">
              <w:t xml:space="preserve">Buca Kız Öğrenci Yurdu </w:t>
            </w:r>
          </w:p>
          <w:p w:rsidR="00343ECB" w:rsidRPr="00A20EDA" w:rsidRDefault="00343ECB" w:rsidP="00343ECB">
            <w:pPr>
              <w:numPr>
                <w:ilvl w:val="0"/>
                <w:numId w:val="5"/>
              </w:numPr>
              <w:spacing w:after="7" w:line="247" w:lineRule="auto"/>
              <w:ind w:right="29" w:hanging="87"/>
              <w:jc w:val="both"/>
            </w:pPr>
            <w:r w:rsidRPr="00A20EDA">
              <w:t>Eğitim Bilimleri Enstitüsü</w:t>
            </w:r>
          </w:p>
          <w:p w:rsidR="00343ECB" w:rsidRPr="00A20EDA" w:rsidRDefault="00343ECB" w:rsidP="00343ECB">
            <w:pPr>
              <w:numPr>
                <w:ilvl w:val="0"/>
                <w:numId w:val="5"/>
              </w:numPr>
              <w:spacing w:after="201" w:line="247" w:lineRule="auto"/>
              <w:ind w:right="29" w:hanging="87"/>
              <w:jc w:val="both"/>
            </w:pPr>
            <w:r w:rsidRPr="00A20EDA">
              <w:t>İzmir Meslek Yüksekokulu</w:t>
            </w:r>
          </w:p>
          <w:p w:rsidR="00343ECB" w:rsidRPr="00A20EDA" w:rsidRDefault="00343ECB" w:rsidP="00343ECB">
            <w:pPr>
              <w:numPr>
                <w:ilvl w:val="0"/>
                <w:numId w:val="6"/>
              </w:numPr>
              <w:spacing w:after="244" w:line="261" w:lineRule="auto"/>
              <w:ind w:right="20" w:hanging="175"/>
              <w:jc w:val="both"/>
            </w:pPr>
            <w:r w:rsidRPr="00A20EDA">
              <w:t xml:space="preserve">BucA DEÜ ÖğRENcİ YuRDu </w:t>
            </w:r>
          </w:p>
          <w:p w:rsidR="00343ECB" w:rsidRPr="00A20EDA" w:rsidRDefault="00343ECB" w:rsidP="00343ECB">
            <w:pPr>
              <w:numPr>
                <w:ilvl w:val="0"/>
                <w:numId w:val="6"/>
              </w:numPr>
              <w:spacing w:after="4" w:line="261" w:lineRule="auto"/>
              <w:ind w:right="20" w:hanging="175"/>
              <w:jc w:val="both"/>
            </w:pPr>
            <w:r w:rsidRPr="00A20EDA">
              <w:t>DoKuzÇEŞMElER YERlEŞKESİ</w:t>
            </w:r>
          </w:p>
          <w:p w:rsidR="00343ECB" w:rsidRPr="00A20EDA" w:rsidRDefault="00343ECB" w:rsidP="00343ECB">
            <w:pPr>
              <w:numPr>
                <w:ilvl w:val="0"/>
                <w:numId w:val="7"/>
              </w:numPr>
              <w:spacing w:after="7" w:line="247" w:lineRule="auto"/>
              <w:ind w:right="29" w:hanging="87"/>
              <w:jc w:val="both"/>
            </w:pPr>
            <w:r w:rsidRPr="00A20EDA">
              <w:t>Bayrakbilim ve Türk Bayrakları Müzesi</w:t>
            </w:r>
          </w:p>
          <w:p w:rsidR="00343ECB" w:rsidRPr="00A20EDA" w:rsidRDefault="00343ECB" w:rsidP="00343ECB">
            <w:pPr>
              <w:numPr>
                <w:ilvl w:val="0"/>
                <w:numId w:val="7"/>
              </w:numPr>
              <w:spacing w:after="7" w:line="247" w:lineRule="auto"/>
              <w:ind w:right="29" w:hanging="87"/>
              <w:jc w:val="both"/>
            </w:pPr>
            <w:r w:rsidRPr="00A20EDA">
              <w:t xml:space="preserve">İktisadi ve İdari Bilimler Fakültesi </w:t>
            </w:r>
          </w:p>
          <w:p w:rsidR="00343ECB" w:rsidRPr="00A20EDA" w:rsidRDefault="00343ECB" w:rsidP="00343ECB">
            <w:pPr>
              <w:numPr>
                <w:ilvl w:val="0"/>
                <w:numId w:val="7"/>
              </w:numPr>
              <w:spacing w:after="209" w:line="247" w:lineRule="auto"/>
              <w:ind w:right="29" w:hanging="87"/>
              <w:jc w:val="both"/>
              <w:rPr>
                <w:rFonts w:ascii="Calibri" w:eastAsia="Calibri" w:hAnsi="Calibri" w:cs="Calibri"/>
                <w:color w:val="181717"/>
                <w:lang w:val="en-US"/>
              </w:rPr>
            </w:pPr>
            <w:r w:rsidRPr="00A20EDA">
              <w:rPr>
                <w:lang w:val="en-US"/>
              </w:rPr>
              <w:t>Uzaktan Eğitim Uygulama ve Araştırma Merkezi    (DeuZem)</w:t>
            </w:r>
          </w:p>
          <w:p w:rsidR="008A05C0" w:rsidRPr="00A20EDA" w:rsidRDefault="008A05C0" w:rsidP="00343ECB">
            <w:pPr>
              <w:numPr>
                <w:ilvl w:val="0"/>
                <w:numId w:val="7"/>
              </w:numPr>
              <w:spacing w:after="209" w:line="247" w:lineRule="auto"/>
              <w:ind w:right="29" w:hanging="87"/>
              <w:jc w:val="both"/>
              <w:rPr>
                <w:rFonts w:ascii="Calibri" w:eastAsia="Calibri" w:hAnsi="Calibri" w:cs="Calibri"/>
                <w:color w:val="181717"/>
                <w:lang w:val="en-US"/>
              </w:rPr>
            </w:pPr>
          </w:p>
          <w:p w:rsidR="00343ECB" w:rsidRPr="00A20EDA" w:rsidRDefault="00343ECB" w:rsidP="00343ECB">
            <w:pPr>
              <w:spacing w:after="4" w:line="261" w:lineRule="auto"/>
              <w:ind w:left="-5" w:right="20" w:hanging="10"/>
            </w:pPr>
            <w:r w:rsidRPr="00A20EDA">
              <w:t xml:space="preserve">6) tıNAztEPE YERlEŞKESİ </w:t>
            </w:r>
          </w:p>
          <w:p w:rsidR="00343ECB" w:rsidRPr="00A20EDA" w:rsidRDefault="00343ECB" w:rsidP="00343ECB">
            <w:pPr>
              <w:numPr>
                <w:ilvl w:val="0"/>
                <w:numId w:val="8"/>
              </w:numPr>
              <w:spacing w:after="7" w:line="247" w:lineRule="auto"/>
              <w:ind w:right="29" w:hanging="87"/>
              <w:jc w:val="both"/>
            </w:pPr>
            <w:r w:rsidRPr="00A20EDA">
              <w:t xml:space="preserve">Adalet Meslek Yüksekokulu </w:t>
            </w:r>
          </w:p>
          <w:p w:rsidR="00343ECB" w:rsidRPr="00A20EDA" w:rsidRDefault="00343ECB" w:rsidP="00343ECB">
            <w:pPr>
              <w:numPr>
                <w:ilvl w:val="0"/>
                <w:numId w:val="8"/>
              </w:numPr>
              <w:spacing w:after="7" w:line="247" w:lineRule="auto"/>
              <w:ind w:right="29" w:hanging="87"/>
              <w:jc w:val="both"/>
            </w:pPr>
            <w:r w:rsidRPr="00A20EDA">
              <w:t xml:space="preserve">Atatürk İlkeleri ve İnkılap Tarihi Enstitüsü </w:t>
            </w:r>
          </w:p>
          <w:p w:rsidR="00343ECB" w:rsidRPr="00A20EDA" w:rsidRDefault="00343ECB" w:rsidP="00343ECB">
            <w:pPr>
              <w:numPr>
                <w:ilvl w:val="0"/>
                <w:numId w:val="8"/>
              </w:numPr>
              <w:spacing w:after="7" w:line="247" w:lineRule="auto"/>
              <w:ind w:right="29" w:hanging="87"/>
              <w:jc w:val="both"/>
            </w:pPr>
            <w:r w:rsidRPr="00A20EDA">
              <w:t xml:space="preserve">Denizcilik Fakültesi </w:t>
            </w:r>
          </w:p>
          <w:p w:rsidR="00343ECB" w:rsidRPr="00A20EDA" w:rsidRDefault="00343ECB" w:rsidP="00343ECB">
            <w:pPr>
              <w:numPr>
                <w:ilvl w:val="0"/>
                <w:numId w:val="8"/>
              </w:numPr>
              <w:spacing w:after="7" w:line="247" w:lineRule="auto"/>
              <w:ind w:right="29" w:hanging="87"/>
              <w:jc w:val="both"/>
            </w:pPr>
            <w:r w:rsidRPr="00A20EDA">
              <w:t xml:space="preserve">Devlet Konservatuvarı </w:t>
            </w:r>
          </w:p>
          <w:p w:rsidR="00343ECB" w:rsidRPr="00A20EDA" w:rsidRDefault="00343ECB" w:rsidP="00343ECB">
            <w:pPr>
              <w:numPr>
                <w:ilvl w:val="0"/>
                <w:numId w:val="8"/>
              </w:numPr>
              <w:spacing w:after="7" w:line="247" w:lineRule="auto"/>
              <w:ind w:right="29" w:hanging="87"/>
              <w:jc w:val="both"/>
              <w:rPr>
                <w:lang w:val="en-US"/>
              </w:rPr>
            </w:pPr>
            <w:r w:rsidRPr="00A20EDA">
              <w:rPr>
                <w:lang w:val="en-US"/>
              </w:rPr>
              <w:t>Dokuz Eylül Üniversitesi Teknoparkı (DEPARK) TGB-1</w:t>
            </w:r>
          </w:p>
          <w:p w:rsidR="00343ECB" w:rsidRPr="00A20EDA" w:rsidRDefault="00343ECB" w:rsidP="00343ECB">
            <w:pPr>
              <w:numPr>
                <w:ilvl w:val="0"/>
                <w:numId w:val="8"/>
              </w:numPr>
              <w:spacing w:after="7" w:line="247" w:lineRule="auto"/>
              <w:ind w:right="29" w:hanging="87"/>
              <w:jc w:val="both"/>
            </w:pPr>
            <w:r w:rsidRPr="00A20EDA">
              <w:t xml:space="preserve">Edebiyat Fakültesi </w:t>
            </w:r>
          </w:p>
          <w:p w:rsidR="00343ECB" w:rsidRPr="00A20EDA" w:rsidRDefault="00343ECB" w:rsidP="00343ECB">
            <w:pPr>
              <w:numPr>
                <w:ilvl w:val="0"/>
                <w:numId w:val="8"/>
              </w:numPr>
              <w:spacing w:after="7" w:line="247" w:lineRule="auto"/>
              <w:ind w:right="29" w:hanging="87"/>
              <w:jc w:val="both"/>
            </w:pPr>
            <w:r w:rsidRPr="00A20EDA">
              <w:t>Fen Bilimleri Enstitüsü</w:t>
            </w:r>
          </w:p>
          <w:p w:rsidR="00343ECB" w:rsidRPr="00A20EDA" w:rsidRDefault="00343ECB" w:rsidP="00343ECB">
            <w:pPr>
              <w:numPr>
                <w:ilvl w:val="0"/>
                <w:numId w:val="8"/>
              </w:numPr>
              <w:spacing w:after="7" w:line="247" w:lineRule="auto"/>
              <w:ind w:right="29" w:hanging="87"/>
              <w:jc w:val="both"/>
            </w:pPr>
            <w:r w:rsidRPr="00A20EDA">
              <w:t>Fen Fakültesi</w:t>
            </w:r>
          </w:p>
          <w:p w:rsidR="00343ECB" w:rsidRPr="00A20EDA" w:rsidRDefault="00343ECB" w:rsidP="00343ECB">
            <w:pPr>
              <w:numPr>
                <w:ilvl w:val="0"/>
                <w:numId w:val="8"/>
              </w:numPr>
              <w:spacing w:after="7" w:line="247" w:lineRule="auto"/>
              <w:ind w:right="29" w:hanging="87"/>
              <w:jc w:val="both"/>
            </w:pPr>
            <w:r w:rsidRPr="00A20EDA">
              <w:t xml:space="preserve">Güzel Sanatlar Enstitüsü </w:t>
            </w:r>
          </w:p>
          <w:p w:rsidR="00343ECB" w:rsidRPr="00A20EDA" w:rsidRDefault="00343ECB" w:rsidP="00343ECB">
            <w:pPr>
              <w:numPr>
                <w:ilvl w:val="0"/>
                <w:numId w:val="8"/>
              </w:numPr>
              <w:spacing w:after="7" w:line="247" w:lineRule="auto"/>
              <w:ind w:right="29" w:hanging="87"/>
              <w:jc w:val="both"/>
            </w:pPr>
            <w:r w:rsidRPr="00A20EDA">
              <w:t xml:space="preserve">Güzel Sanatlar Fakültesi  </w:t>
            </w:r>
          </w:p>
          <w:p w:rsidR="00343ECB" w:rsidRPr="00A20EDA" w:rsidRDefault="00343ECB" w:rsidP="00343ECB">
            <w:pPr>
              <w:numPr>
                <w:ilvl w:val="0"/>
                <w:numId w:val="8"/>
              </w:numPr>
              <w:spacing w:after="7" w:line="247" w:lineRule="auto"/>
              <w:ind w:right="29" w:hanging="87"/>
              <w:jc w:val="both"/>
            </w:pPr>
            <w:r w:rsidRPr="00A20EDA">
              <w:t>Hukuk Fakültesi</w:t>
            </w:r>
          </w:p>
          <w:p w:rsidR="00343ECB" w:rsidRPr="00A20EDA" w:rsidRDefault="00343ECB" w:rsidP="00343ECB">
            <w:pPr>
              <w:numPr>
                <w:ilvl w:val="0"/>
                <w:numId w:val="8"/>
              </w:numPr>
              <w:spacing w:after="7" w:line="247" w:lineRule="auto"/>
              <w:ind w:right="29" w:hanging="87"/>
              <w:jc w:val="both"/>
            </w:pPr>
            <w:r w:rsidRPr="00A20EDA">
              <w:t>İşletme Fakültesi</w:t>
            </w:r>
          </w:p>
          <w:p w:rsidR="00343ECB" w:rsidRPr="00A20EDA" w:rsidRDefault="00343ECB" w:rsidP="00343ECB">
            <w:pPr>
              <w:numPr>
                <w:ilvl w:val="0"/>
                <w:numId w:val="8"/>
              </w:numPr>
              <w:spacing w:after="7" w:line="247" w:lineRule="auto"/>
              <w:ind w:right="29" w:hanging="87"/>
              <w:jc w:val="both"/>
            </w:pPr>
            <w:r w:rsidRPr="00A20EDA">
              <w:t>Mimarlık Fakültesi</w:t>
            </w:r>
          </w:p>
          <w:p w:rsidR="00343ECB" w:rsidRPr="00A20EDA" w:rsidRDefault="00343ECB" w:rsidP="00343ECB">
            <w:pPr>
              <w:numPr>
                <w:ilvl w:val="0"/>
                <w:numId w:val="8"/>
              </w:numPr>
              <w:spacing w:after="7" w:line="247" w:lineRule="auto"/>
              <w:ind w:right="29" w:hanging="87"/>
              <w:jc w:val="both"/>
            </w:pPr>
            <w:r w:rsidRPr="00A20EDA">
              <w:t>Mühendislik Fakültesi</w:t>
            </w:r>
          </w:p>
          <w:p w:rsidR="00343ECB" w:rsidRPr="00A20EDA" w:rsidRDefault="00343ECB" w:rsidP="00343ECB">
            <w:pPr>
              <w:numPr>
                <w:ilvl w:val="0"/>
                <w:numId w:val="8"/>
              </w:numPr>
              <w:spacing w:after="7" w:line="247" w:lineRule="auto"/>
              <w:ind w:right="29" w:hanging="87"/>
              <w:jc w:val="both"/>
            </w:pPr>
            <w:r w:rsidRPr="00A20EDA">
              <w:t>Sosyal Bilimler Enstitüsü</w:t>
            </w:r>
          </w:p>
          <w:p w:rsidR="00343ECB" w:rsidRPr="00A20EDA" w:rsidRDefault="00343ECB" w:rsidP="00343ECB">
            <w:pPr>
              <w:numPr>
                <w:ilvl w:val="0"/>
                <w:numId w:val="8"/>
              </w:numPr>
              <w:spacing w:after="7" w:line="247" w:lineRule="auto"/>
              <w:ind w:right="29" w:hanging="87"/>
              <w:jc w:val="both"/>
            </w:pPr>
            <w:r w:rsidRPr="00A20EDA">
              <w:t>Turizm Fakültesi</w:t>
            </w:r>
          </w:p>
          <w:p w:rsidR="00343ECB" w:rsidRPr="00A20EDA" w:rsidRDefault="00343ECB" w:rsidP="00343ECB">
            <w:pPr>
              <w:numPr>
                <w:ilvl w:val="0"/>
                <w:numId w:val="8"/>
              </w:numPr>
              <w:spacing w:after="7" w:line="247" w:lineRule="auto"/>
              <w:ind w:right="29" w:hanging="87"/>
              <w:jc w:val="both"/>
            </w:pPr>
            <w:r w:rsidRPr="00A20EDA">
              <w:t>Uygulamalı Bilimler Enstitüsü</w:t>
            </w:r>
          </w:p>
          <w:p w:rsidR="00343ECB" w:rsidRPr="00A20EDA" w:rsidRDefault="00343ECB" w:rsidP="00343ECB">
            <w:pPr>
              <w:numPr>
                <w:ilvl w:val="0"/>
                <w:numId w:val="8"/>
              </w:numPr>
              <w:spacing w:after="7" w:line="247" w:lineRule="auto"/>
              <w:ind w:right="29" w:hanging="87"/>
              <w:jc w:val="both"/>
            </w:pPr>
            <w:r w:rsidRPr="00A20EDA">
              <w:t>Yabancı Diller Yüksekokulu</w:t>
            </w:r>
          </w:p>
          <w:p w:rsidR="00343ECB" w:rsidRPr="00A20EDA" w:rsidRDefault="00343ECB" w:rsidP="00343ECB">
            <w:pPr>
              <w:spacing w:after="4" w:line="261" w:lineRule="auto"/>
              <w:ind w:left="-5" w:right="20" w:hanging="10"/>
            </w:pPr>
            <w:r w:rsidRPr="00A20EDA">
              <w:t>7) İlAHİYAt YERlEŞKESİ</w:t>
            </w:r>
          </w:p>
          <w:p w:rsidR="00343ECB" w:rsidRPr="00A20EDA" w:rsidRDefault="00343ECB" w:rsidP="00343ECB">
            <w:pPr>
              <w:spacing w:after="154"/>
              <w:ind w:right="29"/>
            </w:pPr>
            <w:r w:rsidRPr="00A20EDA">
              <w:t xml:space="preserve">• Din Bilimleri Enstitüsü İlahiyat Fakültesi </w:t>
            </w:r>
          </w:p>
          <w:p w:rsidR="00343ECB" w:rsidRPr="00A20EDA" w:rsidRDefault="00343ECB" w:rsidP="00343ECB">
            <w:pPr>
              <w:tabs>
                <w:tab w:val="center" w:pos="1983"/>
                <w:tab w:val="center" w:pos="4106"/>
              </w:tabs>
              <w:spacing w:after="4" w:line="261" w:lineRule="auto"/>
              <w:ind w:left="-15"/>
              <w:rPr>
                <w:lang w:val="en-US"/>
              </w:rPr>
            </w:pPr>
            <w:r w:rsidRPr="00A20EDA">
              <w:rPr>
                <w:color w:val="000000"/>
                <w:lang w:val="en-US"/>
              </w:rPr>
              <w:tab/>
            </w:r>
            <w:r w:rsidRPr="00A20EDA">
              <w:rPr>
                <w:lang w:val="en-US"/>
              </w:rPr>
              <w:t xml:space="preserve">8) 15 tEMMuz SAğlıK vE SANAt YERlEŞKESİ </w:t>
            </w:r>
            <w:r w:rsidRPr="00A20EDA">
              <w:rPr>
                <w:lang w:val="en-US"/>
              </w:rPr>
              <w:tab/>
              <w:t xml:space="preserve"> </w:t>
            </w:r>
          </w:p>
          <w:p w:rsidR="00343ECB" w:rsidRPr="00A20EDA" w:rsidRDefault="00343ECB" w:rsidP="00343ECB">
            <w:pPr>
              <w:numPr>
                <w:ilvl w:val="0"/>
                <w:numId w:val="9"/>
              </w:numPr>
              <w:spacing w:after="7" w:line="247" w:lineRule="auto"/>
              <w:ind w:right="29" w:hanging="87"/>
              <w:jc w:val="both"/>
              <w:rPr>
                <w:lang w:val="en-US"/>
              </w:rPr>
            </w:pPr>
            <w:r w:rsidRPr="00A20EDA">
              <w:rPr>
                <w:lang w:val="en-US"/>
              </w:rPr>
              <w:t>Ağız ve Diş Sağlığı Uygulama ve Araştırma Merkezi</w:t>
            </w:r>
          </w:p>
          <w:p w:rsidR="00343ECB" w:rsidRPr="00A20EDA" w:rsidRDefault="00343ECB" w:rsidP="00343ECB">
            <w:pPr>
              <w:numPr>
                <w:ilvl w:val="0"/>
                <w:numId w:val="9"/>
              </w:numPr>
              <w:spacing w:after="7" w:line="247" w:lineRule="auto"/>
              <w:ind w:right="29" w:hanging="87"/>
              <w:jc w:val="both"/>
            </w:pPr>
            <w:r w:rsidRPr="00A20EDA">
              <w:t xml:space="preserve">Diş Hekimliği Fakültesi </w:t>
            </w:r>
          </w:p>
          <w:p w:rsidR="00343ECB" w:rsidRPr="00A20EDA" w:rsidRDefault="00343ECB" w:rsidP="00343ECB">
            <w:pPr>
              <w:numPr>
                <w:ilvl w:val="0"/>
                <w:numId w:val="9"/>
              </w:numPr>
              <w:spacing w:after="7" w:line="247" w:lineRule="auto"/>
              <w:ind w:right="29" w:hanging="87"/>
              <w:jc w:val="both"/>
              <w:rPr>
                <w:lang w:val="en-US"/>
              </w:rPr>
            </w:pPr>
            <w:r w:rsidRPr="00A20EDA">
              <w:rPr>
                <w:lang w:val="en-US"/>
              </w:rPr>
              <w:t>Dokuz Eylül Üniversitesi Teknoparkı (DEPARK) TGB-2</w:t>
            </w:r>
          </w:p>
          <w:p w:rsidR="00343ECB" w:rsidRPr="00A20EDA" w:rsidRDefault="00343ECB" w:rsidP="00343ECB">
            <w:pPr>
              <w:numPr>
                <w:ilvl w:val="0"/>
                <w:numId w:val="9"/>
              </w:numPr>
              <w:spacing w:after="7" w:line="247" w:lineRule="auto"/>
              <w:ind w:right="29" w:hanging="87"/>
              <w:jc w:val="both"/>
            </w:pPr>
            <w:r w:rsidRPr="00A20EDA">
              <w:t xml:space="preserve">Fizik Tedavi ve Rehabilitasyon Fakültesi </w:t>
            </w:r>
          </w:p>
          <w:p w:rsidR="00343ECB" w:rsidRPr="00A20EDA" w:rsidRDefault="00343ECB" w:rsidP="00343ECB">
            <w:pPr>
              <w:numPr>
                <w:ilvl w:val="0"/>
                <w:numId w:val="9"/>
              </w:numPr>
              <w:spacing w:after="7" w:line="247" w:lineRule="auto"/>
              <w:ind w:right="29" w:hanging="87"/>
              <w:jc w:val="both"/>
            </w:pPr>
            <w:r w:rsidRPr="00A20EDA">
              <w:t>Hemşirelik Fakültesi</w:t>
            </w:r>
          </w:p>
          <w:p w:rsidR="00343ECB" w:rsidRPr="00A20EDA" w:rsidRDefault="00343ECB" w:rsidP="00343ECB">
            <w:pPr>
              <w:numPr>
                <w:ilvl w:val="0"/>
                <w:numId w:val="9"/>
              </w:numPr>
              <w:spacing w:after="7" w:line="247" w:lineRule="auto"/>
              <w:ind w:right="29" w:hanging="87"/>
              <w:jc w:val="both"/>
              <w:rPr>
                <w:lang w:val="en-US"/>
              </w:rPr>
            </w:pPr>
            <w:r w:rsidRPr="00A20EDA">
              <w:rPr>
                <w:lang w:val="en-US"/>
              </w:rPr>
              <w:t xml:space="preserve">İzmir Uluslararası Biyotıp ve Genom Enstitüsü </w:t>
            </w:r>
          </w:p>
          <w:p w:rsidR="00343ECB" w:rsidRPr="00A20EDA" w:rsidRDefault="00343ECB" w:rsidP="00343ECB">
            <w:pPr>
              <w:numPr>
                <w:ilvl w:val="0"/>
                <w:numId w:val="9"/>
              </w:numPr>
              <w:spacing w:after="7" w:line="247" w:lineRule="auto"/>
              <w:ind w:right="29" w:hanging="87"/>
              <w:jc w:val="both"/>
            </w:pPr>
            <w:r w:rsidRPr="00A20EDA">
              <w:t>Onkoloji Enstitüsü</w:t>
            </w:r>
          </w:p>
          <w:p w:rsidR="00343ECB" w:rsidRPr="00A20EDA" w:rsidRDefault="00343ECB" w:rsidP="00343ECB">
            <w:pPr>
              <w:numPr>
                <w:ilvl w:val="0"/>
                <w:numId w:val="9"/>
              </w:numPr>
              <w:spacing w:after="7" w:line="247" w:lineRule="auto"/>
              <w:ind w:right="29" w:hanging="87"/>
              <w:jc w:val="both"/>
            </w:pPr>
            <w:r w:rsidRPr="00A20EDA">
              <w:t xml:space="preserve">Sağlık Bilimleri Enstitüsü                                                                                     </w:t>
            </w:r>
          </w:p>
          <w:p w:rsidR="00343ECB" w:rsidRPr="00A20EDA" w:rsidRDefault="00343ECB" w:rsidP="00343ECB">
            <w:pPr>
              <w:numPr>
                <w:ilvl w:val="0"/>
                <w:numId w:val="9"/>
              </w:numPr>
              <w:spacing w:after="7" w:line="247" w:lineRule="auto"/>
              <w:ind w:right="29" w:hanging="87"/>
              <w:jc w:val="both"/>
            </w:pPr>
            <w:r w:rsidRPr="00A20EDA">
              <w:t xml:space="preserve">Sağlık Hizmetleri Meslek Yüksekokulu  </w:t>
            </w:r>
          </w:p>
          <w:p w:rsidR="00343ECB" w:rsidRPr="00A20EDA" w:rsidRDefault="00343ECB" w:rsidP="00343ECB">
            <w:pPr>
              <w:numPr>
                <w:ilvl w:val="0"/>
                <w:numId w:val="9"/>
              </w:numPr>
              <w:spacing w:after="7" w:line="247" w:lineRule="auto"/>
              <w:ind w:right="29" w:hanging="87"/>
              <w:jc w:val="both"/>
              <w:rPr>
                <w:lang w:val="en-US"/>
              </w:rPr>
            </w:pPr>
            <w:r w:rsidRPr="00A20EDA">
              <w:rPr>
                <w:lang w:val="en-US"/>
              </w:rPr>
              <w:t>Sağlık Uygulama ve Araştırma Merkezi (Üniversite Hastanesi)</w:t>
            </w:r>
          </w:p>
          <w:p w:rsidR="00343ECB" w:rsidRPr="00A20EDA" w:rsidRDefault="00343ECB" w:rsidP="00343ECB">
            <w:pPr>
              <w:numPr>
                <w:ilvl w:val="0"/>
                <w:numId w:val="9"/>
              </w:numPr>
              <w:spacing w:after="201" w:line="247" w:lineRule="auto"/>
              <w:ind w:right="29" w:hanging="87"/>
              <w:jc w:val="both"/>
            </w:pPr>
            <w:r w:rsidRPr="00A20EDA">
              <w:t xml:space="preserve">Tıp Fakültesi </w:t>
            </w:r>
          </w:p>
          <w:p w:rsidR="00343ECB" w:rsidRPr="00A20EDA" w:rsidRDefault="00343ECB" w:rsidP="00343ECB">
            <w:pPr>
              <w:spacing w:after="4" w:line="261" w:lineRule="auto"/>
              <w:ind w:left="-5" w:right="20" w:hanging="10"/>
            </w:pPr>
            <w:r w:rsidRPr="00A20EDA">
              <w:t>9) İNcİRAltı YERlEŞKESİ</w:t>
            </w:r>
          </w:p>
          <w:p w:rsidR="00343ECB" w:rsidRPr="00A20EDA" w:rsidRDefault="00343ECB" w:rsidP="00343ECB">
            <w:pPr>
              <w:spacing w:after="121"/>
              <w:ind w:right="29"/>
            </w:pPr>
            <w:r w:rsidRPr="00A20EDA">
              <w:t>• Deniz Bilimleri ve Teknolojisi Enstitüsü</w:t>
            </w:r>
          </w:p>
          <w:p w:rsidR="00343ECB" w:rsidRPr="00A20EDA" w:rsidRDefault="00343ECB" w:rsidP="00343ECB">
            <w:pPr>
              <w:spacing w:after="4" w:line="261" w:lineRule="auto"/>
              <w:ind w:left="-5" w:right="20" w:hanging="10"/>
            </w:pPr>
            <w:r w:rsidRPr="00A20EDA">
              <w:t>10) KoNAK</w:t>
            </w:r>
          </w:p>
          <w:p w:rsidR="00343ECB" w:rsidRPr="00A20EDA" w:rsidRDefault="00343ECB" w:rsidP="00343ECB">
            <w:pPr>
              <w:spacing w:after="201"/>
              <w:ind w:right="29"/>
            </w:pPr>
            <w:r w:rsidRPr="00A20EDA">
              <w:t>• Sabancı Kültür Sarayı</w:t>
            </w:r>
          </w:p>
          <w:p w:rsidR="00343ECB" w:rsidRPr="00A20EDA" w:rsidRDefault="00343ECB" w:rsidP="00343ECB">
            <w:pPr>
              <w:spacing w:after="4" w:line="261" w:lineRule="auto"/>
              <w:ind w:left="-5" w:right="20" w:hanging="10"/>
            </w:pPr>
            <w:r w:rsidRPr="00A20EDA">
              <w:t>11) uRlA</w:t>
            </w:r>
          </w:p>
          <w:p w:rsidR="00343ECB" w:rsidRPr="00A20EDA" w:rsidRDefault="00343ECB" w:rsidP="00343ECB">
            <w:pPr>
              <w:spacing w:after="201"/>
              <w:ind w:right="29"/>
            </w:pPr>
            <w:r w:rsidRPr="00A20EDA">
              <w:t>• Deniz Eğitim Merkezi</w:t>
            </w:r>
          </w:p>
          <w:p w:rsidR="00343ECB" w:rsidRPr="00A20EDA" w:rsidRDefault="00343ECB" w:rsidP="00343ECB">
            <w:pPr>
              <w:spacing w:after="4" w:line="261" w:lineRule="auto"/>
              <w:ind w:left="-5" w:right="20" w:hanging="10"/>
            </w:pPr>
            <w:r w:rsidRPr="00A20EDA">
              <w:t>12) toRBAlı YERlEŞKESİ</w:t>
            </w:r>
          </w:p>
          <w:p w:rsidR="00343ECB" w:rsidRPr="00A20EDA" w:rsidRDefault="00343ECB" w:rsidP="00343ECB">
            <w:pPr>
              <w:spacing w:after="201"/>
              <w:ind w:right="29"/>
            </w:pPr>
            <w:r w:rsidRPr="00A20EDA">
              <w:t>• Torbalı Meslek Yüksekokulu</w:t>
            </w:r>
          </w:p>
          <w:p w:rsidR="00343ECB" w:rsidRPr="00A20EDA" w:rsidRDefault="00343ECB" w:rsidP="00343ECB">
            <w:pPr>
              <w:spacing w:after="4" w:line="261" w:lineRule="auto"/>
              <w:ind w:left="-5" w:right="20" w:hanging="10"/>
            </w:pPr>
            <w:r w:rsidRPr="00A20EDA">
              <w:t>SEFERİHİSAR</w:t>
            </w:r>
          </w:p>
          <w:p w:rsidR="00343ECB" w:rsidRPr="00A20EDA" w:rsidRDefault="00343ECB" w:rsidP="00343ECB">
            <w:pPr>
              <w:numPr>
                <w:ilvl w:val="0"/>
                <w:numId w:val="10"/>
              </w:numPr>
              <w:spacing w:after="7" w:line="247" w:lineRule="auto"/>
              <w:ind w:right="29" w:hanging="260"/>
              <w:jc w:val="both"/>
            </w:pPr>
            <w:r w:rsidRPr="00A20EDA">
              <w:t>necat Hepkon spor Bilimleri fakültesi</w:t>
            </w:r>
          </w:p>
          <w:p w:rsidR="00343ECB" w:rsidRPr="00A20EDA" w:rsidRDefault="00343ECB" w:rsidP="00343ECB">
            <w:pPr>
              <w:numPr>
                <w:ilvl w:val="0"/>
                <w:numId w:val="10"/>
              </w:numPr>
              <w:spacing w:after="7" w:line="247" w:lineRule="auto"/>
              <w:ind w:right="29" w:hanging="260"/>
              <w:jc w:val="both"/>
              <w:rPr>
                <w:lang w:val="en-US"/>
              </w:rPr>
            </w:pPr>
            <w:r w:rsidRPr="00A20EDA">
              <w:rPr>
                <w:lang w:val="en-US"/>
              </w:rPr>
              <w:t>fevziye Hepkon spor Bilimleri ve sporcu sağlığı uygulama ve araştırma merkezi</w:t>
            </w:r>
          </w:p>
          <w:p w:rsidR="00343ECB" w:rsidRPr="00A20EDA" w:rsidRDefault="00343ECB" w:rsidP="00343ECB">
            <w:pPr>
              <w:numPr>
                <w:ilvl w:val="0"/>
                <w:numId w:val="10"/>
              </w:numPr>
              <w:spacing w:after="121" w:line="247" w:lineRule="auto"/>
              <w:ind w:right="29" w:hanging="260"/>
              <w:jc w:val="both"/>
            </w:pPr>
            <w:r w:rsidRPr="00A20EDA">
              <w:t>Öğrenci eğitim ve Dinlenme tesisleri</w:t>
            </w:r>
          </w:p>
          <w:p w:rsidR="00343ECB" w:rsidRPr="00A20EDA" w:rsidRDefault="00343ECB" w:rsidP="00343ECB">
            <w:pPr>
              <w:numPr>
                <w:ilvl w:val="0"/>
                <w:numId w:val="10"/>
              </w:numPr>
              <w:spacing w:after="4" w:line="261" w:lineRule="auto"/>
              <w:ind w:right="29" w:hanging="260"/>
              <w:jc w:val="both"/>
            </w:pPr>
            <w:r w:rsidRPr="00A20EDA">
              <w:t>BERGAMA YERlEŞKESİ</w:t>
            </w:r>
          </w:p>
          <w:p w:rsidR="00343ECB" w:rsidRPr="00A20EDA" w:rsidRDefault="00343ECB" w:rsidP="00343ECB">
            <w:pPr>
              <w:spacing w:after="121"/>
              <w:ind w:right="29"/>
            </w:pPr>
            <w:r w:rsidRPr="00A20EDA">
              <w:t>• Bergama Meslek Yüksekokulu</w:t>
            </w:r>
          </w:p>
          <w:p w:rsidR="00343ECB" w:rsidRPr="00A20EDA" w:rsidRDefault="00343ECB" w:rsidP="00343ECB">
            <w:pPr>
              <w:spacing w:after="4" w:line="261" w:lineRule="auto"/>
              <w:ind w:left="-5" w:right="20" w:hanging="10"/>
            </w:pPr>
            <w:r w:rsidRPr="00A20EDA">
              <w:t>17) SElÇuK YERlEŞKESİ</w:t>
            </w:r>
          </w:p>
          <w:p w:rsidR="00343ECB" w:rsidRPr="00A20EDA" w:rsidRDefault="00343ECB" w:rsidP="00343ECB">
            <w:pPr>
              <w:spacing w:after="121"/>
              <w:ind w:right="29"/>
            </w:pPr>
            <w:r w:rsidRPr="00A20EDA">
              <w:t>• Efes Meslek Yüksekokulu</w:t>
            </w:r>
          </w:p>
          <w:p w:rsidR="00343ECB" w:rsidRPr="00A20EDA" w:rsidRDefault="00343ECB" w:rsidP="00360C78">
            <w:pPr>
              <w:spacing w:after="4" w:line="261" w:lineRule="auto"/>
              <w:ind w:left="-5" w:right="3119" w:hanging="10"/>
              <w:rPr>
                <w:lang w:val="tr-TR"/>
              </w:rPr>
            </w:pPr>
            <w:r w:rsidRPr="00A20EDA">
              <w:t>18) KİRA</w:t>
            </w:r>
            <w:r w:rsidR="00360C78" w:rsidRPr="00A20EDA">
              <w:rPr>
                <w:lang w:val="tr-TR"/>
              </w:rPr>
              <w:t>z</w:t>
            </w:r>
            <w:r w:rsidR="00360C78" w:rsidRPr="00A20EDA">
              <w:t xml:space="preserve"> </w:t>
            </w:r>
            <w:r w:rsidRPr="00A20EDA">
              <w:t>YERlEŞKESİ veteriner fakültesi</w:t>
            </w:r>
          </w:p>
          <w:p w:rsidR="000D308C" w:rsidRPr="00A20EDA" w:rsidRDefault="000D308C" w:rsidP="00156F2E">
            <w:pPr>
              <w:tabs>
                <w:tab w:val="left" w:pos="3315"/>
              </w:tabs>
              <w:rPr>
                <w:lang w:val="tr-TR"/>
              </w:rPr>
            </w:pPr>
          </w:p>
          <w:p w:rsidR="000D308C" w:rsidRPr="00A20EDA" w:rsidRDefault="000D308C" w:rsidP="00156F2E">
            <w:pPr>
              <w:tabs>
                <w:tab w:val="left" w:pos="3315"/>
              </w:tabs>
              <w:rPr>
                <w:lang w:val="tr-TR"/>
              </w:rPr>
            </w:pPr>
          </w:p>
          <w:p w:rsidR="000D308C" w:rsidRPr="00A20EDA" w:rsidRDefault="000D308C" w:rsidP="00156F2E">
            <w:pPr>
              <w:tabs>
                <w:tab w:val="left" w:pos="3315"/>
              </w:tabs>
              <w:rPr>
                <w:lang w:val="tr-TR"/>
              </w:rPr>
            </w:pPr>
          </w:p>
          <w:p w:rsidR="000D308C" w:rsidRPr="00A20EDA" w:rsidRDefault="000D308C" w:rsidP="00156F2E">
            <w:pPr>
              <w:tabs>
                <w:tab w:val="left" w:pos="3315"/>
              </w:tabs>
              <w:rPr>
                <w:lang w:val="tr-TR"/>
              </w:rPr>
            </w:pPr>
          </w:p>
          <w:p w:rsidR="000D308C" w:rsidRPr="00A20EDA" w:rsidRDefault="000D308C" w:rsidP="00156F2E">
            <w:pPr>
              <w:tabs>
                <w:tab w:val="left" w:pos="3315"/>
              </w:tabs>
              <w:rPr>
                <w:lang w:val="tr-TR"/>
              </w:rPr>
            </w:pPr>
          </w:p>
          <w:p w:rsidR="000D308C" w:rsidRPr="00A20EDA" w:rsidRDefault="000D308C" w:rsidP="00156F2E">
            <w:pPr>
              <w:tabs>
                <w:tab w:val="left" w:pos="3315"/>
              </w:tabs>
              <w:rPr>
                <w:lang w:val="tr-TR"/>
              </w:rPr>
            </w:pPr>
          </w:p>
          <w:p w:rsidR="000D308C" w:rsidRPr="00A20EDA" w:rsidRDefault="000D308C" w:rsidP="00156F2E">
            <w:pPr>
              <w:tabs>
                <w:tab w:val="left" w:pos="3315"/>
              </w:tabs>
              <w:rPr>
                <w:lang w:val="tr-TR"/>
              </w:rPr>
            </w:pPr>
          </w:p>
          <w:p w:rsidR="003D6480" w:rsidRPr="00A20EDA" w:rsidRDefault="003D6480" w:rsidP="000E4B67">
            <w:pPr>
              <w:tabs>
                <w:tab w:val="left" w:pos="3315"/>
              </w:tabs>
              <w:rPr>
                <w:lang w:val="tr-TR"/>
              </w:rPr>
            </w:pPr>
          </w:p>
        </w:tc>
        <w:tc>
          <w:tcPr>
            <w:tcW w:w="4508" w:type="dxa"/>
          </w:tcPr>
          <w:p w:rsidR="009D2785" w:rsidRPr="00A20EDA" w:rsidRDefault="009D2785" w:rsidP="009D2785">
            <w:pPr>
              <w:spacing w:after="27" w:line="259" w:lineRule="auto"/>
              <w:ind w:left="-5" w:right="35" w:hanging="10"/>
              <w:rPr>
                <w:rFonts w:ascii="Calibri" w:eastAsia="Calibri" w:hAnsi="Calibri" w:cs="Calibri"/>
                <w:b/>
              </w:rPr>
            </w:pPr>
            <w:r w:rsidRPr="00A20EDA">
              <w:rPr>
                <w:rFonts w:ascii="Calibri" w:eastAsia="Calibri" w:hAnsi="Calibri" w:cs="Calibri"/>
                <w:b/>
              </w:rPr>
              <w:lastRenderedPageBreak/>
              <w:t>ПОЧЕМУ УНИВЕРСИТЕТ ДОКУЗ ЭЙЛЮЛЬ?</w:t>
            </w:r>
          </w:p>
          <w:p w:rsidR="009D2785" w:rsidRPr="00A20EDA" w:rsidRDefault="009D2785" w:rsidP="009D2785">
            <w:pPr>
              <w:spacing w:after="27" w:line="259" w:lineRule="auto"/>
              <w:ind w:left="-5" w:right="35" w:hanging="10"/>
              <w:rPr>
                <w:rFonts w:ascii="Calibri" w:eastAsia="Calibri" w:hAnsi="Calibri" w:cs="Calibri"/>
                <w:b/>
              </w:rPr>
            </w:pPr>
          </w:p>
          <w:p w:rsidR="003D6480" w:rsidRPr="00A20EDA" w:rsidRDefault="009D2785" w:rsidP="003D6480">
            <w:pPr>
              <w:spacing w:after="27"/>
              <w:ind w:left="-5" w:right="35" w:hanging="10"/>
              <w:rPr>
                <w:b/>
                <w:lang w:val="tr-TR"/>
              </w:rPr>
            </w:pPr>
            <w:r w:rsidRPr="00A20EDA">
              <w:rPr>
                <w:b/>
              </w:rPr>
              <w:t>Уважаемые абитуриенты</w:t>
            </w:r>
            <w:r w:rsidR="003D6480" w:rsidRPr="00A20EDA">
              <w:rPr>
                <w:b/>
                <w:lang w:val="tr-TR"/>
              </w:rPr>
              <w:t>,</w:t>
            </w:r>
          </w:p>
          <w:p w:rsidR="00391340" w:rsidRPr="00A20EDA" w:rsidRDefault="00391340" w:rsidP="003D6480">
            <w:pPr>
              <w:spacing w:after="27"/>
              <w:ind w:left="-5" w:right="35" w:hanging="10"/>
              <w:rPr>
                <w:b/>
                <w:lang w:val="tr-TR"/>
              </w:rPr>
            </w:pPr>
          </w:p>
          <w:p w:rsidR="003D6480" w:rsidRPr="00A20EDA" w:rsidRDefault="003D6480" w:rsidP="005A5C15">
            <w:pPr>
              <w:spacing w:after="27"/>
              <w:ind w:left="-15" w:right="35"/>
              <w:rPr>
                <w:lang w:val="tr-TR"/>
              </w:rPr>
            </w:pPr>
            <w:r w:rsidRPr="00A20EDA">
              <w:rPr>
                <w:lang w:val="tr-TR"/>
              </w:rPr>
              <w:t xml:space="preserve">После многих лет труда и </w:t>
            </w:r>
            <w:r w:rsidR="002739F0" w:rsidRPr="00A20EDA">
              <w:t>усердия</w:t>
            </w:r>
            <w:r w:rsidR="00E441B9" w:rsidRPr="00A20EDA">
              <w:rPr>
                <w:lang w:val="tr-TR"/>
              </w:rPr>
              <w:t xml:space="preserve"> вы </w:t>
            </w:r>
            <w:r w:rsidR="00AC25F9" w:rsidRPr="00A20EDA">
              <w:t>преодолели</w:t>
            </w:r>
            <w:r w:rsidR="00E441B9" w:rsidRPr="00A20EDA">
              <w:rPr>
                <w:lang w:val="tr-TR"/>
              </w:rPr>
              <w:t xml:space="preserve"> ещё</w:t>
            </w:r>
            <w:r w:rsidRPr="00A20EDA">
              <w:rPr>
                <w:lang w:val="tr-TR"/>
              </w:rPr>
              <w:t xml:space="preserve"> </w:t>
            </w:r>
            <w:r w:rsidR="00AC25F9" w:rsidRPr="00A20EDA">
              <w:t>один новый</w:t>
            </w:r>
            <w:r w:rsidR="00273C8C" w:rsidRPr="00A20EDA">
              <w:t xml:space="preserve"> </w:t>
            </w:r>
            <w:r w:rsidR="00E441B9" w:rsidRPr="00A20EDA">
              <w:t>волнительн</w:t>
            </w:r>
            <w:r w:rsidR="00AC25F9" w:rsidRPr="00A20EDA">
              <w:t>ый</w:t>
            </w:r>
            <w:r w:rsidR="00E441B9" w:rsidRPr="00A20EDA">
              <w:rPr>
                <w:lang w:val="tr-TR"/>
              </w:rPr>
              <w:t xml:space="preserve"> </w:t>
            </w:r>
            <w:r w:rsidR="00AC25F9" w:rsidRPr="00A20EDA">
              <w:t>рубеж</w:t>
            </w:r>
            <w:r w:rsidRPr="00A20EDA">
              <w:rPr>
                <w:lang w:val="tr-TR"/>
              </w:rPr>
              <w:t xml:space="preserve">. </w:t>
            </w:r>
            <w:r w:rsidR="005A5C15" w:rsidRPr="00A20EDA">
              <w:t>Прежде всего</w:t>
            </w:r>
            <w:r w:rsidRPr="00A20EDA">
              <w:rPr>
                <w:lang w:val="tr-TR"/>
              </w:rPr>
              <w:t xml:space="preserve"> </w:t>
            </w:r>
            <w:r w:rsidR="00292A04" w:rsidRPr="00A20EDA">
              <w:t xml:space="preserve">поздравляем </w:t>
            </w:r>
            <w:r w:rsidR="009B2858" w:rsidRPr="00A20EDA">
              <w:t xml:space="preserve">вас </w:t>
            </w:r>
            <w:r w:rsidR="00292A04" w:rsidRPr="00A20EDA">
              <w:t>с вашими достижениями.</w:t>
            </w:r>
            <w:r w:rsidRPr="00A20EDA">
              <w:rPr>
                <w:lang w:val="tr-TR"/>
              </w:rPr>
              <w:t xml:space="preserve"> Этап, на котором вы сейчас находитесь, </w:t>
            </w:r>
            <w:r w:rsidR="0003202C" w:rsidRPr="00A20EDA">
              <w:t>имеет критическое значение для</w:t>
            </w:r>
            <w:r w:rsidRPr="00A20EDA">
              <w:rPr>
                <w:lang w:val="tr-TR"/>
              </w:rPr>
              <w:t xml:space="preserve"> того, где и как будет развиваться ваша жизнь в сфере высшего образования. Это важно, потому что каждый </w:t>
            </w:r>
            <w:r w:rsidR="001E3AA7" w:rsidRPr="00A20EDA">
              <w:t>предпринятый вами шаг</w:t>
            </w:r>
            <w:r w:rsidRPr="00A20EDA">
              <w:rPr>
                <w:lang w:val="tr-TR"/>
              </w:rPr>
              <w:t xml:space="preserve">, имеет значение и ценность для вашего будущего. </w:t>
            </w:r>
            <w:r w:rsidR="001F019C" w:rsidRPr="00A20EDA">
              <w:t>П</w:t>
            </w:r>
            <w:r w:rsidRPr="00A20EDA">
              <w:rPr>
                <w:lang w:val="tr-TR"/>
              </w:rPr>
              <w:t>ринятие правильного решен</w:t>
            </w:r>
            <w:r w:rsidR="00624D2B" w:rsidRPr="00A20EDA">
              <w:rPr>
                <w:lang w:val="tr-TR"/>
              </w:rPr>
              <w:t>ия является одним из факторов, гарантирующих</w:t>
            </w:r>
            <w:r w:rsidRPr="00A20EDA">
              <w:rPr>
                <w:lang w:val="tr-TR"/>
              </w:rPr>
              <w:t xml:space="preserve"> ваш долгосрочный успех. </w:t>
            </w:r>
            <w:r w:rsidR="00773F55" w:rsidRPr="00A20EDA">
              <w:t>Безусловно</w:t>
            </w:r>
            <w:r w:rsidRPr="00A20EDA">
              <w:rPr>
                <w:lang w:val="tr-TR"/>
              </w:rPr>
              <w:t xml:space="preserve">, </w:t>
            </w:r>
            <w:r w:rsidR="001E3AA7" w:rsidRPr="00A20EDA">
              <w:t>для этого нужны</w:t>
            </w:r>
            <w:r w:rsidRPr="00A20EDA">
              <w:rPr>
                <w:lang w:val="tr-TR"/>
              </w:rPr>
              <w:t xml:space="preserve"> </w:t>
            </w:r>
            <w:r w:rsidR="001E3AA7" w:rsidRPr="00A20EDA">
              <w:t>необходимые знания</w:t>
            </w:r>
            <w:r w:rsidRPr="00A20EDA">
              <w:rPr>
                <w:lang w:val="tr-TR"/>
              </w:rPr>
              <w:t xml:space="preserve">, </w:t>
            </w:r>
            <w:r w:rsidR="00096C11" w:rsidRPr="00A20EDA">
              <w:t>умен</w:t>
            </w:r>
            <w:r w:rsidR="001E3AA7" w:rsidRPr="00A20EDA">
              <w:t xml:space="preserve">ие исследовать </w:t>
            </w:r>
            <w:r w:rsidRPr="00A20EDA">
              <w:rPr>
                <w:lang w:val="tr-TR"/>
              </w:rPr>
              <w:t>и предвидеть.</w:t>
            </w:r>
          </w:p>
          <w:p w:rsidR="003D6480" w:rsidRPr="00A20EDA" w:rsidRDefault="003D6480" w:rsidP="003D6480">
            <w:pPr>
              <w:spacing w:after="27"/>
              <w:ind w:left="-5" w:right="35" w:hanging="10"/>
              <w:rPr>
                <w:lang w:val="tr-TR"/>
              </w:rPr>
            </w:pPr>
          </w:p>
          <w:p w:rsidR="003D6480" w:rsidRPr="00A20EDA" w:rsidRDefault="00391340" w:rsidP="003D6480">
            <w:pPr>
              <w:spacing w:after="27"/>
              <w:ind w:right="35"/>
              <w:rPr>
                <w:b/>
                <w:lang w:val="tr-TR"/>
              </w:rPr>
            </w:pPr>
            <w:r w:rsidRPr="00A20EDA">
              <w:rPr>
                <w:b/>
              </w:rPr>
              <w:t>Дорогие абитуриенты</w:t>
            </w:r>
            <w:r w:rsidR="003D6480" w:rsidRPr="00A20EDA">
              <w:rPr>
                <w:b/>
                <w:lang w:val="tr-TR"/>
              </w:rPr>
              <w:t>,</w:t>
            </w:r>
          </w:p>
          <w:p w:rsidR="003D6480" w:rsidRPr="00A20EDA" w:rsidRDefault="00391340" w:rsidP="00CF5245">
            <w:pPr>
              <w:spacing w:after="27"/>
              <w:ind w:left="-5" w:right="35" w:hanging="10"/>
            </w:pPr>
            <w:r w:rsidRPr="00A20EDA">
              <w:t>У</w:t>
            </w:r>
            <w:r w:rsidR="003D6480" w:rsidRPr="00A20EDA">
              <w:rPr>
                <w:lang w:val="tr-TR"/>
              </w:rPr>
              <w:t xml:space="preserve">ниверситет Докуз </w:t>
            </w:r>
            <w:r w:rsidR="00FB5B26" w:rsidRPr="00A20EDA">
              <w:t>Эйлюль</w:t>
            </w:r>
            <w:r w:rsidR="00624D2B" w:rsidRPr="00A20EDA">
              <w:t xml:space="preserve"> - </w:t>
            </w:r>
            <w:r w:rsidR="003D6480" w:rsidRPr="00A20EDA">
              <w:rPr>
                <w:lang w:val="tr-TR"/>
              </w:rPr>
              <w:t>это высшее учебное заведение, которое продолжает свою преподавательскую и исследовательскую деятельность в соответствии с международными стандартами. Наша большая семья, добившаяся успехов благодаря свое</w:t>
            </w:r>
            <w:r w:rsidR="00AA2698" w:rsidRPr="00A20EDA">
              <w:t>й</w:t>
            </w:r>
            <w:r w:rsidR="003D6480" w:rsidRPr="00A20EDA">
              <w:rPr>
                <w:lang w:val="tr-TR"/>
              </w:rPr>
              <w:t xml:space="preserve"> сильно</w:t>
            </w:r>
            <w:r w:rsidR="00AA2698" w:rsidRPr="00A20EDA">
              <w:t>й</w:t>
            </w:r>
            <w:r w:rsidR="003D6480" w:rsidRPr="00A20EDA">
              <w:rPr>
                <w:lang w:val="tr-TR"/>
              </w:rPr>
              <w:t xml:space="preserve"> академической структуре, работает на будущее нашей </w:t>
            </w:r>
            <w:r w:rsidR="00624D2B" w:rsidRPr="00A20EDA">
              <w:t xml:space="preserve">страны </w:t>
            </w:r>
            <w:r w:rsidR="003D6480" w:rsidRPr="00A20EDA">
              <w:rPr>
                <w:lang w:val="tr-TR"/>
              </w:rPr>
              <w:t xml:space="preserve">и уверенно идет к своим глобальным целям. </w:t>
            </w:r>
            <w:r w:rsidR="00624D2B" w:rsidRPr="00A20EDA">
              <w:t>Наш университет</w:t>
            </w:r>
            <w:r w:rsidR="003D6480" w:rsidRPr="00A20EDA">
              <w:rPr>
                <w:lang w:val="tr-TR"/>
              </w:rPr>
              <w:t xml:space="preserve"> </w:t>
            </w:r>
            <w:r w:rsidR="00AA2698" w:rsidRPr="00A20EDA">
              <w:t xml:space="preserve">интегрирован с городом </w:t>
            </w:r>
            <w:r w:rsidR="003D6480" w:rsidRPr="00A20EDA">
              <w:rPr>
                <w:lang w:val="tr-TR"/>
              </w:rPr>
              <w:t>Измиром и затрагивает все аспекты общественной жизни</w:t>
            </w:r>
            <w:r w:rsidR="00A6174C" w:rsidRPr="00A20EDA">
              <w:t>.</w:t>
            </w:r>
            <w:r w:rsidR="003D6480" w:rsidRPr="00A20EDA">
              <w:rPr>
                <w:lang w:val="tr-TR"/>
              </w:rPr>
              <w:t xml:space="preserve"> </w:t>
            </w:r>
            <w:r w:rsidR="00A6174C" w:rsidRPr="00A20EDA">
              <w:t xml:space="preserve">Университет </w:t>
            </w:r>
            <w:r w:rsidR="00624D2B" w:rsidRPr="00A20EDA">
              <w:t>ведёт свою деятельность в сфере</w:t>
            </w:r>
            <w:r w:rsidR="00624D2B" w:rsidRPr="00A20EDA">
              <w:rPr>
                <w:lang w:val="tr-TR"/>
              </w:rPr>
              <w:t xml:space="preserve"> инноваци</w:t>
            </w:r>
            <w:r w:rsidR="00624D2B" w:rsidRPr="00A20EDA">
              <w:t>й и</w:t>
            </w:r>
            <w:r w:rsidR="00624D2B" w:rsidRPr="00A20EDA">
              <w:rPr>
                <w:lang w:val="tr-TR"/>
              </w:rPr>
              <w:t xml:space="preserve"> </w:t>
            </w:r>
            <w:r w:rsidR="00624D2B" w:rsidRPr="00A20EDA">
              <w:t>предпринимательских</w:t>
            </w:r>
            <w:r w:rsidR="00A6174C" w:rsidRPr="00A20EDA">
              <w:t xml:space="preserve"> </w:t>
            </w:r>
            <w:r w:rsidR="003D6480" w:rsidRPr="00A20EDA">
              <w:rPr>
                <w:lang w:val="tr-TR"/>
              </w:rPr>
              <w:t>инициатив</w:t>
            </w:r>
            <w:r w:rsidR="00A6174C" w:rsidRPr="00A20EDA">
              <w:rPr>
                <w:lang w:val="tr-TR"/>
              </w:rPr>
              <w:t xml:space="preserve">, </w:t>
            </w:r>
            <w:r w:rsidR="00624D2B" w:rsidRPr="00A20EDA">
              <w:t>а также придаёт большое значение благополучию своих сотрудников и студентов</w:t>
            </w:r>
            <w:r w:rsidR="00A6174C" w:rsidRPr="00A20EDA">
              <w:t>.</w:t>
            </w:r>
          </w:p>
          <w:p w:rsidR="003D6480" w:rsidRPr="00A20EDA" w:rsidRDefault="003D6480" w:rsidP="00CF5245">
            <w:pPr>
              <w:spacing w:after="27"/>
              <w:ind w:left="-5" w:right="35" w:hanging="10"/>
              <w:rPr>
                <w:lang w:val="tr-TR"/>
              </w:rPr>
            </w:pPr>
            <w:r w:rsidRPr="00A20EDA">
              <w:rPr>
                <w:lang w:val="tr-TR"/>
              </w:rPr>
              <w:t xml:space="preserve">Наше </w:t>
            </w:r>
            <w:r w:rsidR="00C80641" w:rsidRPr="00A20EDA">
              <w:t>высшее учебное заведение</w:t>
            </w:r>
            <w:r w:rsidR="00624D2B" w:rsidRPr="00A20EDA">
              <w:t xml:space="preserve"> </w:t>
            </w:r>
            <w:r w:rsidR="00624D2B" w:rsidRPr="00A20EDA">
              <w:rPr>
                <w:lang w:val="tr-TR"/>
              </w:rPr>
              <w:t xml:space="preserve">является одним из 20 исследовательских университетов </w:t>
            </w:r>
            <w:r w:rsidR="00624D2B" w:rsidRPr="00A20EDA">
              <w:t>в Турции</w:t>
            </w:r>
            <w:r w:rsidR="00550298" w:rsidRPr="00A20EDA">
              <w:t>. Университет вносит неоценимый вклад в развитие общества благодаря научной деятельности, которая ведется в Университете, а также благодаря пониманию того, что есть качественное</w:t>
            </w:r>
            <w:r w:rsidR="00550298" w:rsidRPr="00A20EDA">
              <w:rPr>
                <w:lang w:val="tr-TR"/>
              </w:rPr>
              <w:t xml:space="preserve"> образование</w:t>
            </w:r>
            <w:r w:rsidRPr="00A20EDA">
              <w:rPr>
                <w:lang w:val="tr-TR"/>
              </w:rPr>
              <w:t xml:space="preserve">. Эта чрезвычайно привилегированная позиция укрепляет </w:t>
            </w:r>
            <w:r w:rsidR="00C05090" w:rsidRPr="00A20EDA">
              <w:rPr>
                <w:lang w:val="tr-TR"/>
              </w:rPr>
              <w:lastRenderedPageBreak/>
              <w:t>нашу академическую деятельность</w:t>
            </w:r>
            <w:r w:rsidR="007551AA" w:rsidRPr="00A20EDA">
              <w:rPr>
                <w:lang w:val="tr-TR"/>
              </w:rPr>
              <w:t>, У</w:t>
            </w:r>
            <w:r w:rsidR="006E284A" w:rsidRPr="00A20EDA">
              <w:rPr>
                <w:lang w:val="tr-TR"/>
              </w:rPr>
              <w:t xml:space="preserve">ниверситет </w:t>
            </w:r>
            <w:r w:rsidR="002F0C63" w:rsidRPr="00A20EDA">
              <w:t>ведет</w:t>
            </w:r>
            <w:r w:rsidR="002F0C63" w:rsidRPr="00A20EDA">
              <w:rPr>
                <w:lang w:val="tr-TR"/>
              </w:rPr>
              <w:t xml:space="preserve"> </w:t>
            </w:r>
            <w:r w:rsidR="00601B09" w:rsidRPr="00A20EDA">
              <w:t xml:space="preserve">свою </w:t>
            </w:r>
            <w:r w:rsidR="002F0C63" w:rsidRPr="00A20EDA">
              <w:rPr>
                <w:lang w:val="tr-TR"/>
              </w:rPr>
              <w:t xml:space="preserve">академическую </w:t>
            </w:r>
            <w:r w:rsidR="002F0C63" w:rsidRPr="00A20EDA">
              <w:t>деятельность</w:t>
            </w:r>
            <w:r w:rsidR="002F0C63" w:rsidRPr="00A20EDA">
              <w:rPr>
                <w:lang w:val="tr-TR"/>
              </w:rPr>
              <w:t xml:space="preserve"> на самом высоком уровне</w:t>
            </w:r>
            <w:r w:rsidR="002F0C63" w:rsidRPr="00A20EDA">
              <w:t>, что подтверждается наличием сертификата</w:t>
            </w:r>
            <w:r w:rsidR="002F0C63" w:rsidRPr="00A20EDA">
              <w:rPr>
                <w:lang w:val="tr-TR"/>
              </w:rPr>
              <w:t xml:space="preserve"> корпоративной аккредитации, полученному от </w:t>
            </w:r>
            <w:r w:rsidR="00B15A3A" w:rsidRPr="00A20EDA">
              <w:t>Министерства</w:t>
            </w:r>
            <w:r w:rsidR="002F0C63" w:rsidRPr="00A20EDA">
              <w:rPr>
                <w:lang w:val="tr-TR"/>
              </w:rPr>
              <w:t xml:space="preserve"> высшего образования</w:t>
            </w:r>
            <w:r w:rsidR="002F0C63" w:rsidRPr="00A20EDA">
              <w:t>, тем самым</w:t>
            </w:r>
            <w:r w:rsidR="002F0C63" w:rsidRPr="00A20EDA">
              <w:rPr>
                <w:lang w:val="tr-TR"/>
              </w:rPr>
              <w:t xml:space="preserve"> оказывая содействие в развити</w:t>
            </w:r>
            <w:r w:rsidR="002F0C63" w:rsidRPr="00A20EDA">
              <w:t>и</w:t>
            </w:r>
            <w:r w:rsidRPr="00A20EDA">
              <w:rPr>
                <w:lang w:val="tr-TR"/>
              </w:rPr>
              <w:t xml:space="preserve"> местн</w:t>
            </w:r>
            <w:r w:rsidR="002F0C63" w:rsidRPr="00A20EDA">
              <w:t>ой</w:t>
            </w:r>
            <w:r w:rsidRPr="00A20EDA">
              <w:rPr>
                <w:lang w:val="tr-TR"/>
              </w:rPr>
              <w:t>, региональн</w:t>
            </w:r>
            <w:r w:rsidR="002F0C63" w:rsidRPr="00A20EDA">
              <w:t>ой</w:t>
            </w:r>
            <w:r w:rsidRPr="00A20EDA">
              <w:rPr>
                <w:lang w:val="tr-TR"/>
              </w:rPr>
              <w:t xml:space="preserve"> и национальн</w:t>
            </w:r>
            <w:r w:rsidR="002F0C63" w:rsidRPr="00A20EDA">
              <w:t>ой</w:t>
            </w:r>
            <w:r w:rsidRPr="00A20EDA">
              <w:rPr>
                <w:lang w:val="tr-TR"/>
              </w:rPr>
              <w:t xml:space="preserve"> политик</w:t>
            </w:r>
            <w:r w:rsidR="002F0C63" w:rsidRPr="00A20EDA">
              <w:t xml:space="preserve">и </w:t>
            </w:r>
            <w:r w:rsidR="00B10AE4" w:rsidRPr="00A20EDA">
              <w:rPr>
                <w:lang w:val="tr-TR"/>
              </w:rPr>
              <w:t>нашей страны</w:t>
            </w:r>
            <w:r w:rsidRPr="00A20EDA">
              <w:rPr>
                <w:lang w:val="tr-TR"/>
              </w:rPr>
              <w:t xml:space="preserve">. Все это </w:t>
            </w:r>
            <w:r w:rsidR="00EA177E" w:rsidRPr="00A20EDA">
              <w:t>является</w:t>
            </w:r>
            <w:r w:rsidRPr="00A20EDA">
              <w:rPr>
                <w:lang w:val="tr-TR"/>
              </w:rPr>
              <w:t xml:space="preserve"> отличительны</w:t>
            </w:r>
            <w:r w:rsidR="00EA177E" w:rsidRPr="00A20EDA">
              <w:t>ми</w:t>
            </w:r>
            <w:r w:rsidRPr="00A20EDA">
              <w:rPr>
                <w:lang w:val="tr-TR"/>
              </w:rPr>
              <w:t xml:space="preserve"> черт</w:t>
            </w:r>
            <w:r w:rsidR="00EA177E" w:rsidRPr="00A20EDA">
              <w:t>ами Университета</w:t>
            </w:r>
            <w:r w:rsidRPr="00A20EDA">
              <w:rPr>
                <w:lang w:val="tr-TR"/>
              </w:rPr>
              <w:t>.</w:t>
            </w:r>
          </w:p>
          <w:p w:rsidR="00DA44AC" w:rsidRPr="00A20EDA" w:rsidRDefault="00DA44AC" w:rsidP="003D6480">
            <w:pPr>
              <w:spacing w:after="27"/>
              <w:ind w:left="-5" w:right="35" w:hanging="10"/>
              <w:rPr>
                <w:lang w:val="tr-TR"/>
              </w:rPr>
            </w:pPr>
          </w:p>
          <w:p w:rsidR="00DA44AC" w:rsidRPr="00A20EDA" w:rsidRDefault="00DA44AC" w:rsidP="003D6480">
            <w:pPr>
              <w:spacing w:after="27"/>
              <w:ind w:left="-5" w:right="35" w:hanging="10"/>
              <w:rPr>
                <w:lang w:val="tr-TR"/>
              </w:rPr>
            </w:pPr>
          </w:p>
          <w:p w:rsidR="00A31016" w:rsidRPr="00A20EDA" w:rsidRDefault="00A31016" w:rsidP="003D6480">
            <w:pPr>
              <w:spacing w:after="27"/>
              <w:ind w:left="-5" w:right="35" w:hanging="10"/>
              <w:rPr>
                <w:lang w:val="tr-TR"/>
              </w:rPr>
            </w:pPr>
          </w:p>
          <w:p w:rsidR="00DA44AC" w:rsidRPr="00A20EDA" w:rsidRDefault="00CF5245" w:rsidP="00DA44AC">
            <w:pPr>
              <w:spacing w:after="27"/>
              <w:ind w:left="-5" w:right="35" w:hanging="10"/>
              <w:rPr>
                <w:b/>
                <w:lang w:val="tr-TR"/>
              </w:rPr>
            </w:pPr>
            <w:r w:rsidRPr="00A20EDA">
              <w:rPr>
                <w:b/>
              </w:rPr>
              <w:t>Дорогие абитуриенты</w:t>
            </w:r>
            <w:r w:rsidR="00DA44AC" w:rsidRPr="00A20EDA">
              <w:rPr>
                <w:b/>
                <w:lang w:val="tr-TR"/>
              </w:rPr>
              <w:t>,</w:t>
            </w:r>
          </w:p>
          <w:p w:rsidR="00DA44AC" w:rsidRPr="00A20EDA" w:rsidRDefault="00862136" w:rsidP="00DA44AC">
            <w:pPr>
              <w:spacing w:after="27"/>
              <w:ind w:left="-5" w:right="35" w:hanging="10"/>
              <w:rPr>
                <w:lang w:val="tr-TR"/>
              </w:rPr>
            </w:pPr>
            <w:r w:rsidRPr="00A20EDA">
              <w:t>Целью У</w:t>
            </w:r>
            <w:r w:rsidR="007551AA" w:rsidRPr="00A20EDA">
              <w:t>ниверситет</w:t>
            </w:r>
            <w:r w:rsidRPr="00A20EDA">
              <w:t>а</w:t>
            </w:r>
            <w:r w:rsidR="00DA44AC" w:rsidRPr="00A20EDA">
              <w:rPr>
                <w:lang w:val="tr-TR"/>
              </w:rPr>
              <w:t xml:space="preserve"> </w:t>
            </w:r>
            <w:r w:rsidRPr="00A20EDA">
              <w:t>является</w:t>
            </w:r>
            <w:r w:rsidR="001600E9" w:rsidRPr="00A20EDA">
              <w:t xml:space="preserve"> личност</w:t>
            </w:r>
            <w:r w:rsidR="009E3A24" w:rsidRPr="00A20EDA">
              <w:t>н</w:t>
            </w:r>
            <w:r w:rsidRPr="00A20EDA">
              <w:t>ое</w:t>
            </w:r>
            <w:r w:rsidR="00DA44AC" w:rsidRPr="00A20EDA">
              <w:rPr>
                <w:lang w:val="tr-TR"/>
              </w:rPr>
              <w:t xml:space="preserve"> и профессион</w:t>
            </w:r>
            <w:r w:rsidR="007551AA" w:rsidRPr="00A20EDA">
              <w:rPr>
                <w:lang w:val="tr-TR"/>
              </w:rPr>
              <w:t>альн</w:t>
            </w:r>
            <w:r w:rsidRPr="00A20EDA">
              <w:t xml:space="preserve">ое </w:t>
            </w:r>
            <w:r w:rsidR="007551AA" w:rsidRPr="00A20EDA">
              <w:rPr>
                <w:lang w:val="tr-TR"/>
              </w:rPr>
              <w:t xml:space="preserve">развитие наших студентов. </w:t>
            </w:r>
            <w:r w:rsidR="00926EED" w:rsidRPr="00A20EDA">
              <w:rPr>
                <w:lang w:val="tr-TR"/>
              </w:rPr>
              <w:t>М</w:t>
            </w:r>
            <w:r w:rsidR="00DA44AC" w:rsidRPr="00A20EDA">
              <w:rPr>
                <w:lang w:val="tr-TR"/>
              </w:rPr>
              <w:t xml:space="preserve">ы </w:t>
            </w:r>
            <w:r w:rsidR="00DE4310" w:rsidRPr="00A20EDA">
              <w:t>заинтересованы в привлечении</w:t>
            </w:r>
            <w:r w:rsidR="00DA44AC" w:rsidRPr="00A20EDA">
              <w:rPr>
                <w:lang w:val="tr-TR"/>
              </w:rPr>
              <w:t xml:space="preserve"> людей, приверженных нашим национальным и духовным ценностям, обладающи</w:t>
            </w:r>
            <w:r w:rsidR="00DE4310" w:rsidRPr="00A20EDA">
              <w:t>м</w:t>
            </w:r>
            <w:r w:rsidR="00DA44AC" w:rsidRPr="00A20EDA">
              <w:rPr>
                <w:lang w:val="tr-TR"/>
              </w:rPr>
              <w:t xml:space="preserve"> разносторонним мышлением и предпринимательским духом. В реальности, </w:t>
            </w:r>
            <w:r w:rsidR="00C2119E" w:rsidRPr="00A20EDA">
              <w:t xml:space="preserve">в которой мы стараемся привить </w:t>
            </w:r>
            <w:r w:rsidR="00DA44AC" w:rsidRPr="00A20EDA">
              <w:rPr>
                <w:lang w:val="tr-TR"/>
              </w:rPr>
              <w:t>чувств</w:t>
            </w:r>
            <w:r w:rsidR="00C2119E" w:rsidRPr="00A20EDA">
              <w:t>о</w:t>
            </w:r>
            <w:r w:rsidR="00DA44AC" w:rsidRPr="00A20EDA">
              <w:rPr>
                <w:lang w:val="tr-TR"/>
              </w:rPr>
              <w:t xml:space="preserve"> принадлежности и корпоративной культуры, </w:t>
            </w:r>
            <w:r w:rsidR="005D063D" w:rsidRPr="00A20EDA">
              <w:t>мы понимаем, что наши</w:t>
            </w:r>
            <w:r w:rsidR="005D063D" w:rsidRPr="00A20EDA">
              <w:rPr>
                <w:lang w:val="tr-TR"/>
              </w:rPr>
              <w:t xml:space="preserve"> различия</w:t>
            </w:r>
            <w:r w:rsidR="00DA44AC" w:rsidRPr="00A20EDA">
              <w:rPr>
                <w:lang w:val="tr-TR"/>
              </w:rPr>
              <w:t xml:space="preserve"> </w:t>
            </w:r>
            <w:r w:rsidR="005D063D" w:rsidRPr="00A20EDA">
              <w:t xml:space="preserve">– это наше </w:t>
            </w:r>
            <w:r w:rsidR="00C2119E" w:rsidRPr="00A20EDA">
              <w:rPr>
                <w:lang w:val="tr-TR"/>
              </w:rPr>
              <w:t>богатство. М</w:t>
            </w:r>
            <w:r w:rsidR="00C2119E" w:rsidRPr="00A20EDA">
              <w:t xml:space="preserve">ы заботимся о том, чтобы </w:t>
            </w:r>
            <w:r w:rsidR="00C2119E" w:rsidRPr="00A20EDA">
              <w:rPr>
                <w:lang w:val="tr-TR"/>
              </w:rPr>
              <w:t>б</w:t>
            </w:r>
            <w:r w:rsidR="00DA44AC" w:rsidRPr="00A20EDA">
              <w:rPr>
                <w:lang w:val="tr-TR"/>
              </w:rPr>
              <w:t>ыть внима</w:t>
            </w:r>
            <w:r w:rsidR="005D063D" w:rsidRPr="00A20EDA">
              <w:rPr>
                <w:lang w:val="tr-TR"/>
              </w:rPr>
              <w:t>тельными к окружающей среде</w:t>
            </w:r>
            <w:r w:rsidR="00DA44AC" w:rsidRPr="00A20EDA">
              <w:rPr>
                <w:lang w:val="tr-TR"/>
              </w:rPr>
              <w:t xml:space="preserve"> и преодолевать препятствия вместе. В нашем учреждении, где дружеские отношения </w:t>
            </w:r>
            <w:r w:rsidR="00BF544E" w:rsidRPr="00A20EDA">
              <w:t xml:space="preserve">устанавливаются </w:t>
            </w:r>
            <w:r w:rsidR="00DA44AC" w:rsidRPr="00A20EDA">
              <w:rPr>
                <w:lang w:val="tr-TR"/>
              </w:rPr>
              <w:t xml:space="preserve">на всю жизнь, </w:t>
            </w:r>
            <w:r w:rsidR="00926EED" w:rsidRPr="00A20EDA">
              <w:t>для наших</w:t>
            </w:r>
            <w:r w:rsidR="00926EED" w:rsidRPr="00A20EDA">
              <w:rPr>
                <w:lang w:val="tr-TR"/>
              </w:rPr>
              <w:t xml:space="preserve"> студентов открыты</w:t>
            </w:r>
            <w:r w:rsidR="00DA44AC" w:rsidRPr="00A20EDA">
              <w:rPr>
                <w:lang w:val="tr-TR"/>
              </w:rPr>
              <w:t xml:space="preserve"> </w:t>
            </w:r>
            <w:r w:rsidR="00B64997" w:rsidRPr="00A20EDA">
              <w:t>неограниченные</w:t>
            </w:r>
            <w:r w:rsidR="00DA44AC" w:rsidRPr="00A20EDA">
              <w:rPr>
                <w:lang w:val="tr-TR"/>
              </w:rPr>
              <w:t xml:space="preserve"> возможности. В </w:t>
            </w:r>
            <w:r w:rsidR="00B64997" w:rsidRPr="00A20EDA">
              <w:t>У</w:t>
            </w:r>
            <w:r w:rsidR="00DA44AC" w:rsidRPr="00A20EDA">
              <w:rPr>
                <w:lang w:val="tr-TR"/>
              </w:rPr>
              <w:t xml:space="preserve">ниверситете, </w:t>
            </w:r>
            <w:r w:rsidR="00B64997" w:rsidRPr="00A20EDA">
              <w:t>кампусы которого расположены в различных точках Измира</w:t>
            </w:r>
            <w:r w:rsidR="00246E7A" w:rsidRPr="00A20EDA">
              <w:t>,</w:t>
            </w:r>
            <w:r w:rsidR="00DA44AC" w:rsidRPr="00A20EDA">
              <w:rPr>
                <w:lang w:val="tr-TR"/>
              </w:rPr>
              <w:t xml:space="preserve"> благодаря </w:t>
            </w:r>
            <w:r w:rsidR="00246E7A" w:rsidRPr="00A20EDA">
              <w:t>обширной образовательной сети</w:t>
            </w:r>
            <w:r w:rsidR="00DA44AC" w:rsidRPr="00A20EDA">
              <w:rPr>
                <w:lang w:val="tr-TR"/>
              </w:rPr>
              <w:t>, мы предоставляем услуги во всех област</w:t>
            </w:r>
            <w:r w:rsidR="00926EED" w:rsidRPr="00A20EDA">
              <w:rPr>
                <w:lang w:val="tr-TR"/>
              </w:rPr>
              <w:t>ях</w:t>
            </w:r>
            <w:r w:rsidR="00926EED" w:rsidRPr="00A20EDA">
              <w:t>:</w:t>
            </w:r>
            <w:r w:rsidR="00246E7A" w:rsidRPr="00A20EDA">
              <w:rPr>
                <w:lang w:val="tr-TR"/>
              </w:rPr>
              <w:t xml:space="preserve"> от проживания до транспорта,</w:t>
            </w:r>
            <w:r w:rsidR="00DA44AC" w:rsidRPr="00A20EDA">
              <w:rPr>
                <w:lang w:val="tr-TR"/>
              </w:rPr>
              <w:t xml:space="preserve"> от здравоохранения до спортивных мероприятий. Мы поощряем наших студентов с помощью программ обмена внутри страны </w:t>
            </w:r>
            <w:r w:rsidR="00246E7A" w:rsidRPr="00A20EDA">
              <w:t>и</w:t>
            </w:r>
            <w:r w:rsidR="00246E7A" w:rsidRPr="00A20EDA">
              <w:rPr>
                <w:lang w:val="tr-TR"/>
              </w:rPr>
              <w:t xml:space="preserve"> за рубежом,</w:t>
            </w:r>
            <w:r w:rsidR="00DA44AC" w:rsidRPr="00A20EDA">
              <w:rPr>
                <w:lang w:val="tr-TR"/>
              </w:rPr>
              <w:t xml:space="preserve"> мы помогаем им в </w:t>
            </w:r>
            <w:r w:rsidR="00246E7A" w:rsidRPr="00A20EDA">
              <w:t xml:space="preserve">организации </w:t>
            </w:r>
            <w:r w:rsidR="00DA44AC" w:rsidRPr="00A20EDA">
              <w:rPr>
                <w:lang w:val="tr-TR"/>
              </w:rPr>
              <w:t>стажиров</w:t>
            </w:r>
            <w:r w:rsidR="00246E7A" w:rsidRPr="00A20EDA">
              <w:t>ок</w:t>
            </w:r>
            <w:r w:rsidR="00DA44AC" w:rsidRPr="00A20EDA">
              <w:rPr>
                <w:lang w:val="tr-TR"/>
              </w:rPr>
              <w:t xml:space="preserve"> и </w:t>
            </w:r>
            <w:r w:rsidR="00246E7A" w:rsidRPr="00A20EDA">
              <w:t xml:space="preserve">предоставлении </w:t>
            </w:r>
            <w:r w:rsidR="00246E7A" w:rsidRPr="00A20EDA">
              <w:rPr>
                <w:lang w:val="tr-TR"/>
              </w:rPr>
              <w:t>стипендий и пособий</w:t>
            </w:r>
            <w:r w:rsidR="00CB5D9C" w:rsidRPr="00A20EDA">
              <w:rPr>
                <w:lang w:val="tr-TR"/>
              </w:rPr>
              <w:t xml:space="preserve">. </w:t>
            </w:r>
            <w:r w:rsidR="00CB5D9C" w:rsidRPr="00A20EDA">
              <w:t xml:space="preserve"> Образовательные </w:t>
            </w:r>
            <w:r w:rsidR="00CB5D9C" w:rsidRPr="00A20EDA">
              <w:rPr>
                <w:lang w:val="tr-TR"/>
              </w:rPr>
              <w:t xml:space="preserve">подразделения </w:t>
            </w:r>
            <w:r w:rsidR="00CB5D9C" w:rsidRPr="00A20EDA">
              <w:t>Университета,</w:t>
            </w:r>
            <w:r w:rsidR="00CB5D9C" w:rsidRPr="00A20EDA">
              <w:rPr>
                <w:lang w:val="tr-TR"/>
              </w:rPr>
              <w:t xml:space="preserve"> </w:t>
            </w:r>
            <w:r w:rsidR="00CB5D9C" w:rsidRPr="00A20EDA">
              <w:t xml:space="preserve">имеющих </w:t>
            </w:r>
            <w:r w:rsidR="00CB5D9C" w:rsidRPr="00A20EDA">
              <w:rPr>
                <w:lang w:val="tr-TR"/>
              </w:rPr>
              <w:t>аккредит</w:t>
            </w:r>
            <w:r w:rsidR="00CB5D9C" w:rsidRPr="00A20EDA">
              <w:t>ацию на основе</w:t>
            </w:r>
            <w:r w:rsidR="00CB5D9C" w:rsidRPr="00A20EDA">
              <w:rPr>
                <w:lang w:val="tr-TR"/>
              </w:rPr>
              <w:t xml:space="preserve"> национальны</w:t>
            </w:r>
            <w:r w:rsidR="00CB5D9C" w:rsidRPr="00A20EDA">
              <w:t>х</w:t>
            </w:r>
            <w:r w:rsidR="00CB5D9C" w:rsidRPr="00A20EDA">
              <w:rPr>
                <w:lang w:val="tr-TR"/>
              </w:rPr>
              <w:t xml:space="preserve"> </w:t>
            </w:r>
            <w:r w:rsidR="00CB5D9C" w:rsidRPr="00A20EDA">
              <w:t>и</w:t>
            </w:r>
            <w:r w:rsidR="00CB5D9C" w:rsidRPr="00A20EDA">
              <w:rPr>
                <w:lang w:val="tr-TR"/>
              </w:rPr>
              <w:t xml:space="preserve"> международны</w:t>
            </w:r>
            <w:r w:rsidR="00CB5D9C" w:rsidRPr="00A20EDA">
              <w:t>х</w:t>
            </w:r>
            <w:r w:rsidR="00CB5D9C" w:rsidRPr="00A20EDA">
              <w:rPr>
                <w:lang w:val="tr-TR"/>
              </w:rPr>
              <w:t xml:space="preserve"> стандарт</w:t>
            </w:r>
            <w:r w:rsidR="00CB5D9C" w:rsidRPr="00A20EDA">
              <w:t xml:space="preserve">ов, </w:t>
            </w:r>
            <w:r w:rsidR="00DA44AC" w:rsidRPr="00A20EDA">
              <w:rPr>
                <w:lang w:val="tr-TR"/>
              </w:rPr>
              <w:t>поддержива</w:t>
            </w:r>
            <w:r w:rsidR="00CB5D9C" w:rsidRPr="00A20EDA">
              <w:t>ю</w:t>
            </w:r>
            <w:r w:rsidR="00CB5D9C" w:rsidRPr="00A20EDA">
              <w:rPr>
                <w:lang w:val="tr-TR"/>
              </w:rPr>
              <w:t>т связи с деловым миром</w:t>
            </w:r>
            <w:r w:rsidR="000C5DAF" w:rsidRPr="00A20EDA">
              <w:t>.</w:t>
            </w:r>
            <w:r w:rsidR="00DA44AC" w:rsidRPr="00A20EDA">
              <w:rPr>
                <w:lang w:val="tr-TR"/>
              </w:rPr>
              <w:t xml:space="preserve"> </w:t>
            </w:r>
            <w:r w:rsidR="000C5DAF" w:rsidRPr="00A20EDA">
              <w:rPr>
                <w:lang w:val="tr-TR"/>
              </w:rPr>
              <w:t>М</w:t>
            </w:r>
            <w:r w:rsidR="00DA44AC" w:rsidRPr="00A20EDA">
              <w:rPr>
                <w:lang w:val="tr-TR"/>
              </w:rPr>
              <w:t xml:space="preserve">ы также поддерживаем </w:t>
            </w:r>
            <w:r w:rsidR="001E11CB" w:rsidRPr="00A20EDA">
              <w:t xml:space="preserve">предпринимательские </w:t>
            </w:r>
            <w:r w:rsidR="00DA44AC" w:rsidRPr="00A20EDA">
              <w:rPr>
                <w:lang w:val="tr-TR"/>
              </w:rPr>
              <w:lastRenderedPageBreak/>
              <w:t xml:space="preserve">инициативы наших студентов в </w:t>
            </w:r>
            <w:r w:rsidR="001E11CB" w:rsidRPr="00A20EDA">
              <w:t>образовательных</w:t>
            </w:r>
            <w:r w:rsidR="00DA44AC" w:rsidRPr="00A20EDA">
              <w:rPr>
                <w:lang w:val="tr-TR"/>
              </w:rPr>
              <w:t xml:space="preserve"> подразделениях</w:t>
            </w:r>
            <w:r w:rsidR="001E11CB" w:rsidRPr="00A20EDA">
              <w:t xml:space="preserve"> Университета</w:t>
            </w:r>
            <w:r w:rsidR="00DA44AC" w:rsidRPr="00A20EDA">
              <w:rPr>
                <w:lang w:val="tr-TR"/>
              </w:rPr>
              <w:t xml:space="preserve"> и в </w:t>
            </w:r>
            <w:r w:rsidR="001E11CB" w:rsidRPr="00A20EDA">
              <w:t xml:space="preserve">технопарке </w:t>
            </w:r>
            <w:r w:rsidR="001E11CB" w:rsidRPr="00A20EDA">
              <w:rPr>
                <w:lang w:val="tr-TR"/>
              </w:rPr>
              <w:t>DePark</w:t>
            </w:r>
            <w:r w:rsidR="00946C97" w:rsidRPr="00A20EDA">
              <w:rPr>
                <w:lang w:val="tr-TR"/>
              </w:rPr>
              <w:t xml:space="preserve">. </w:t>
            </w:r>
            <w:r w:rsidR="00946C97" w:rsidRPr="00A20EDA">
              <w:t xml:space="preserve">Благодаря этому Университет </w:t>
            </w:r>
            <w:r w:rsidR="00BB3060" w:rsidRPr="00A20EDA">
              <w:t>занимает высокое место среди высших учебных заведений.</w:t>
            </w:r>
          </w:p>
          <w:p w:rsidR="00DA44AC" w:rsidRPr="00A20EDA" w:rsidRDefault="00DA44AC" w:rsidP="00DA44AC">
            <w:pPr>
              <w:spacing w:after="27"/>
              <w:ind w:left="-5" w:right="35" w:hanging="10"/>
              <w:rPr>
                <w:lang w:val="tr-TR"/>
              </w:rPr>
            </w:pPr>
          </w:p>
          <w:p w:rsidR="00DA44AC" w:rsidRPr="00A20EDA" w:rsidRDefault="00DA44AC" w:rsidP="00DA44AC">
            <w:pPr>
              <w:spacing w:after="27"/>
              <w:ind w:left="-5" w:right="35" w:hanging="10"/>
              <w:rPr>
                <w:lang w:val="tr-TR"/>
              </w:rPr>
            </w:pPr>
          </w:p>
          <w:p w:rsidR="00DA44AC" w:rsidRPr="00A20EDA" w:rsidRDefault="00DA44AC" w:rsidP="00DE78F2">
            <w:pPr>
              <w:spacing w:after="27"/>
              <w:ind w:right="35"/>
              <w:rPr>
                <w:lang w:val="tr-TR"/>
              </w:rPr>
            </w:pPr>
          </w:p>
          <w:p w:rsidR="00DA44AC" w:rsidRPr="00A20EDA" w:rsidRDefault="00310FBF" w:rsidP="00DA44AC">
            <w:pPr>
              <w:spacing w:after="27"/>
              <w:ind w:left="-5" w:right="35" w:hanging="10"/>
              <w:rPr>
                <w:b/>
                <w:lang w:val="tr-TR"/>
              </w:rPr>
            </w:pPr>
            <w:r w:rsidRPr="00A20EDA">
              <w:rPr>
                <w:b/>
              </w:rPr>
              <w:t>Уважаемые абитуриенты</w:t>
            </w:r>
            <w:r w:rsidR="00DA44AC" w:rsidRPr="00A20EDA">
              <w:rPr>
                <w:b/>
                <w:lang w:val="tr-TR"/>
              </w:rPr>
              <w:t>,</w:t>
            </w:r>
          </w:p>
          <w:p w:rsidR="003E5233" w:rsidRPr="00A20EDA" w:rsidRDefault="00F03EA1" w:rsidP="00DA44AC">
            <w:pPr>
              <w:spacing w:after="27"/>
              <w:ind w:left="-5" w:right="35" w:hanging="10"/>
              <w:rPr>
                <w:lang w:val="tr-TR"/>
              </w:rPr>
            </w:pPr>
            <w:r w:rsidRPr="00A20EDA">
              <w:t>Университет окажет вам помощь и поддержку в любой необходимой для вас области.</w:t>
            </w:r>
            <w:r w:rsidR="00DA44AC" w:rsidRPr="00A20EDA">
              <w:rPr>
                <w:lang w:val="tr-TR"/>
              </w:rPr>
              <w:t xml:space="preserve"> </w:t>
            </w:r>
            <w:r w:rsidR="00113EC7" w:rsidRPr="00A20EDA">
              <w:t>Мы верны своему обещанию.</w:t>
            </w:r>
            <w:r w:rsidR="002B650F" w:rsidRPr="00A20EDA">
              <w:t xml:space="preserve"> Возвращаясь к вопросу</w:t>
            </w:r>
          </w:p>
          <w:p w:rsidR="00DA44AC" w:rsidRPr="00A20EDA" w:rsidRDefault="004A03DE" w:rsidP="00DA44AC">
            <w:pPr>
              <w:spacing w:after="27"/>
              <w:ind w:left="-5" w:right="35" w:hanging="10"/>
              <w:rPr>
                <w:lang w:val="tr-TR"/>
              </w:rPr>
            </w:pPr>
            <w:r w:rsidRPr="00A20EDA">
              <w:rPr>
                <w:rFonts w:ascii="Arial" w:hAnsi="Arial" w:cs="Arial"/>
                <w:color w:val="4D5156"/>
                <w:sz w:val="21"/>
                <w:szCs w:val="21"/>
                <w:shd w:val="clear" w:color="auto" w:fill="FFFFFF"/>
              </w:rPr>
              <w:t>«</w:t>
            </w:r>
            <w:r w:rsidR="00DA44AC" w:rsidRPr="00A20EDA">
              <w:rPr>
                <w:lang w:val="tr-TR"/>
              </w:rPr>
              <w:t xml:space="preserve">Почему Университет </w:t>
            </w:r>
            <w:r w:rsidRPr="00A20EDA">
              <w:t>Докуз Эйлюль</w:t>
            </w:r>
            <w:r w:rsidRPr="00A20EDA">
              <w:rPr>
                <w:lang w:val="tr-TR"/>
              </w:rPr>
              <w:t>?</w:t>
            </w:r>
            <w:r w:rsidRPr="00A20EDA">
              <w:t>»</w:t>
            </w:r>
            <w:r w:rsidR="00A31016" w:rsidRPr="00A20EDA">
              <w:t>, мы хотим добавить, что</w:t>
            </w:r>
            <w:r w:rsidR="00DA44AC" w:rsidRPr="00A20EDA">
              <w:rPr>
                <w:lang w:val="tr-TR"/>
              </w:rPr>
              <w:t xml:space="preserve"> </w:t>
            </w:r>
            <w:r w:rsidR="00926EED" w:rsidRPr="00A20EDA">
              <w:t>гарантируем вам</w:t>
            </w:r>
            <w:r w:rsidR="00DA44AC" w:rsidRPr="00A20EDA">
              <w:rPr>
                <w:lang w:val="tr-TR"/>
              </w:rPr>
              <w:t xml:space="preserve"> успешное будущее, </w:t>
            </w:r>
            <w:r w:rsidR="002B650F" w:rsidRPr="00A20EDA">
              <w:t xml:space="preserve">будущее, </w:t>
            </w:r>
            <w:r w:rsidR="00DA44AC" w:rsidRPr="00A20EDA">
              <w:rPr>
                <w:lang w:val="tr-TR"/>
              </w:rPr>
              <w:t xml:space="preserve">основанное не на воображении, а на реальности. Мы также хотим, чтобы вы знали, что наши преподаватели и </w:t>
            </w:r>
            <w:r w:rsidR="002B650F" w:rsidRPr="00A20EDA">
              <w:t>сотрудники</w:t>
            </w:r>
            <w:r w:rsidR="00CF6A9E" w:rsidRPr="00A20EDA">
              <w:rPr>
                <w:lang w:val="tr-TR"/>
              </w:rPr>
              <w:t xml:space="preserve"> </w:t>
            </w:r>
            <w:r w:rsidR="00CF6A9E" w:rsidRPr="00A20EDA">
              <w:t>окажут вам любую помощь и поддержку</w:t>
            </w:r>
            <w:r w:rsidR="00DA44AC" w:rsidRPr="00A20EDA">
              <w:rPr>
                <w:lang w:val="tr-TR"/>
              </w:rPr>
              <w:t>. Желаю вам здоровой и спокойной жизни</w:t>
            </w:r>
            <w:r w:rsidR="003A7871" w:rsidRPr="00A20EDA">
              <w:t>.</w:t>
            </w:r>
            <w:r w:rsidR="003A7871" w:rsidRPr="00A20EDA">
              <w:rPr>
                <w:lang w:val="tr-TR"/>
              </w:rPr>
              <w:t xml:space="preserve"> М</w:t>
            </w:r>
            <w:r w:rsidR="00DA44AC" w:rsidRPr="00A20EDA">
              <w:rPr>
                <w:lang w:val="tr-TR"/>
              </w:rPr>
              <w:t>ы приглашаем вас стать частью нашей большой семьи.</w:t>
            </w:r>
          </w:p>
          <w:p w:rsidR="00DE78F2" w:rsidRPr="00A20EDA" w:rsidRDefault="00DE78F2" w:rsidP="00DA44AC">
            <w:pPr>
              <w:spacing w:after="27"/>
              <w:ind w:left="-5" w:right="35" w:hanging="10"/>
              <w:rPr>
                <w:lang w:val="tr-TR"/>
              </w:rPr>
            </w:pPr>
          </w:p>
          <w:p w:rsidR="00DE78F2" w:rsidRPr="00A20EDA" w:rsidRDefault="00DE78F2" w:rsidP="002D652C">
            <w:pPr>
              <w:tabs>
                <w:tab w:val="left" w:pos="3315"/>
              </w:tabs>
              <w:rPr>
                <w:b/>
              </w:rPr>
            </w:pPr>
            <w:r w:rsidRPr="00A20EDA">
              <w:rPr>
                <w:b/>
              </w:rPr>
              <w:t xml:space="preserve">Ректор </w:t>
            </w:r>
          </w:p>
          <w:p w:rsidR="00DE78F2" w:rsidRPr="00A20EDA" w:rsidRDefault="00DE78F2" w:rsidP="002D652C">
            <w:pPr>
              <w:tabs>
                <w:tab w:val="left" w:pos="3315"/>
              </w:tabs>
              <w:rPr>
                <w:b/>
                <w:lang w:val="tr-TR"/>
              </w:rPr>
            </w:pPr>
            <w:r w:rsidRPr="00A20EDA">
              <w:rPr>
                <w:b/>
                <w:lang w:val="tr-TR"/>
              </w:rPr>
              <w:t xml:space="preserve">Профессор, доктор наук </w:t>
            </w:r>
          </w:p>
          <w:p w:rsidR="002D652C" w:rsidRPr="00A20EDA" w:rsidRDefault="00DE78F2" w:rsidP="002D652C">
            <w:pPr>
              <w:tabs>
                <w:tab w:val="left" w:pos="3315"/>
              </w:tabs>
              <w:rPr>
                <w:b/>
              </w:rPr>
            </w:pPr>
            <w:r w:rsidRPr="00A20EDA">
              <w:rPr>
                <w:b/>
              </w:rPr>
              <w:t>Нукет</w:t>
            </w:r>
            <w:r w:rsidR="002D652C" w:rsidRPr="00A20EDA">
              <w:rPr>
                <w:b/>
                <w:lang w:val="tr-TR"/>
              </w:rPr>
              <w:t xml:space="preserve"> </w:t>
            </w:r>
            <w:r w:rsidRPr="00A20EDA">
              <w:rPr>
                <w:b/>
              </w:rPr>
              <w:t>ХОТАР</w:t>
            </w:r>
          </w:p>
          <w:p w:rsidR="002E5F29" w:rsidRPr="00A20EDA" w:rsidRDefault="002E5F29" w:rsidP="00DA44AC">
            <w:pPr>
              <w:spacing w:after="27"/>
              <w:ind w:left="-5" w:right="35" w:hanging="10"/>
              <w:rPr>
                <w:b/>
                <w:lang w:val="tr-TR"/>
              </w:rPr>
            </w:pPr>
          </w:p>
          <w:p w:rsidR="002D652C" w:rsidRPr="00A20EDA" w:rsidRDefault="002D652C" w:rsidP="00DA44AC">
            <w:pPr>
              <w:spacing w:after="27"/>
              <w:ind w:left="-5" w:right="35" w:hanging="10"/>
              <w:rPr>
                <w:lang w:val="tr-TR"/>
              </w:rPr>
            </w:pPr>
          </w:p>
          <w:p w:rsidR="002E5F29" w:rsidRPr="00A20EDA" w:rsidRDefault="002E5F29" w:rsidP="00DA44AC">
            <w:pPr>
              <w:spacing w:after="27"/>
              <w:ind w:left="-5" w:right="35" w:hanging="10"/>
              <w:rPr>
                <w:lang w:val="tr-TR"/>
              </w:rPr>
            </w:pPr>
          </w:p>
          <w:p w:rsidR="002E5F29" w:rsidRPr="00A20EDA" w:rsidRDefault="002E5F29" w:rsidP="00DA44AC">
            <w:pPr>
              <w:spacing w:after="27"/>
              <w:ind w:left="-5" w:right="35" w:hanging="10"/>
              <w:rPr>
                <w:lang w:val="tr-TR"/>
              </w:rPr>
            </w:pPr>
          </w:p>
          <w:p w:rsidR="002E5F29" w:rsidRPr="00A20EDA" w:rsidRDefault="002E5F29" w:rsidP="00DA44AC">
            <w:pPr>
              <w:spacing w:after="27"/>
              <w:ind w:left="-5" w:right="35" w:hanging="10"/>
              <w:rPr>
                <w:lang w:val="tr-TR"/>
              </w:rPr>
            </w:pPr>
          </w:p>
          <w:p w:rsidR="002E5F29" w:rsidRPr="00A20EDA" w:rsidRDefault="002E5F29" w:rsidP="00DA44AC">
            <w:pPr>
              <w:spacing w:after="27"/>
              <w:ind w:left="-5" w:right="35" w:hanging="10"/>
              <w:rPr>
                <w:lang w:val="tr-TR"/>
              </w:rPr>
            </w:pPr>
          </w:p>
          <w:p w:rsidR="002E5F29" w:rsidRPr="00A20EDA" w:rsidRDefault="002E5F29" w:rsidP="00DA44AC">
            <w:pPr>
              <w:spacing w:after="27"/>
              <w:ind w:left="-5" w:right="35" w:hanging="10"/>
              <w:rPr>
                <w:lang w:val="tr-TR"/>
              </w:rPr>
            </w:pPr>
          </w:p>
          <w:p w:rsidR="002E5F29" w:rsidRPr="00A20EDA" w:rsidRDefault="002E5F29" w:rsidP="00DA44AC">
            <w:pPr>
              <w:spacing w:after="27"/>
              <w:ind w:left="-5" w:right="35" w:hanging="10"/>
              <w:rPr>
                <w:lang w:val="tr-TR"/>
              </w:rPr>
            </w:pPr>
          </w:p>
          <w:p w:rsidR="002E5F29" w:rsidRPr="00A20EDA" w:rsidRDefault="002E5F29" w:rsidP="00DA44AC">
            <w:pPr>
              <w:spacing w:after="27"/>
              <w:ind w:left="-5" w:right="35" w:hanging="10"/>
              <w:rPr>
                <w:lang w:val="tr-TR"/>
              </w:rPr>
            </w:pPr>
          </w:p>
          <w:p w:rsidR="002E5F29" w:rsidRPr="00A20EDA" w:rsidRDefault="002E5F29" w:rsidP="00DA44AC">
            <w:pPr>
              <w:spacing w:after="27"/>
              <w:ind w:left="-5" w:right="35" w:hanging="10"/>
              <w:rPr>
                <w:lang w:val="tr-TR"/>
              </w:rPr>
            </w:pPr>
          </w:p>
          <w:p w:rsidR="002E5F29" w:rsidRPr="00A20EDA" w:rsidRDefault="002E5F29" w:rsidP="00DA44AC">
            <w:pPr>
              <w:spacing w:after="27"/>
              <w:ind w:left="-5" w:right="35" w:hanging="10"/>
              <w:rPr>
                <w:lang w:val="tr-TR"/>
              </w:rPr>
            </w:pPr>
          </w:p>
          <w:p w:rsidR="002E5F29" w:rsidRPr="00A20EDA" w:rsidRDefault="002E5F29" w:rsidP="00DA44AC">
            <w:pPr>
              <w:spacing w:after="27"/>
              <w:ind w:left="-5" w:right="35" w:hanging="10"/>
              <w:rPr>
                <w:lang w:val="tr-TR"/>
              </w:rPr>
            </w:pPr>
          </w:p>
          <w:p w:rsidR="00463D41" w:rsidRPr="00A20EDA" w:rsidRDefault="00463D41" w:rsidP="00DA44AC">
            <w:pPr>
              <w:spacing w:after="27"/>
              <w:ind w:left="-5" w:right="35" w:hanging="10"/>
              <w:rPr>
                <w:lang w:val="tr-TR"/>
              </w:rPr>
            </w:pPr>
          </w:p>
          <w:p w:rsidR="00463D41" w:rsidRPr="00A20EDA" w:rsidRDefault="00463D41" w:rsidP="00DA44AC">
            <w:pPr>
              <w:spacing w:after="27"/>
              <w:ind w:left="-5" w:right="35" w:hanging="10"/>
              <w:rPr>
                <w:lang w:val="tr-TR"/>
              </w:rPr>
            </w:pPr>
          </w:p>
          <w:p w:rsidR="002E5F29" w:rsidRPr="00A20EDA" w:rsidRDefault="002E5F29" w:rsidP="00DA44AC">
            <w:pPr>
              <w:spacing w:after="27"/>
              <w:ind w:left="-5" w:right="35" w:hanging="10"/>
              <w:rPr>
                <w:lang w:val="tr-TR"/>
              </w:rPr>
            </w:pPr>
          </w:p>
          <w:p w:rsidR="00926EED" w:rsidRPr="00A20EDA" w:rsidRDefault="00926EED" w:rsidP="00DA44AC">
            <w:pPr>
              <w:spacing w:after="27"/>
              <w:ind w:left="-5" w:right="35" w:hanging="10"/>
              <w:rPr>
                <w:lang w:val="tr-TR"/>
              </w:rPr>
            </w:pPr>
          </w:p>
          <w:p w:rsidR="00926EED" w:rsidRPr="00A20EDA" w:rsidRDefault="00926EED" w:rsidP="00DA44AC">
            <w:pPr>
              <w:spacing w:after="27"/>
              <w:ind w:left="-5" w:right="35" w:hanging="10"/>
              <w:rPr>
                <w:lang w:val="tr-TR"/>
              </w:rPr>
            </w:pPr>
          </w:p>
          <w:p w:rsidR="00926EED" w:rsidRPr="00A20EDA" w:rsidRDefault="00926EED" w:rsidP="00DA44AC">
            <w:pPr>
              <w:spacing w:after="27"/>
              <w:ind w:left="-5" w:right="35" w:hanging="10"/>
              <w:rPr>
                <w:lang w:val="tr-TR"/>
              </w:rPr>
            </w:pPr>
          </w:p>
          <w:p w:rsidR="004218C1" w:rsidRPr="00A20EDA" w:rsidRDefault="004218C1" w:rsidP="00DA44AC">
            <w:pPr>
              <w:spacing w:after="27"/>
              <w:ind w:left="-5" w:right="35" w:hanging="10"/>
              <w:rPr>
                <w:lang w:val="tr-TR"/>
              </w:rPr>
            </w:pPr>
          </w:p>
          <w:p w:rsidR="00926EED" w:rsidRPr="00A20EDA" w:rsidRDefault="00926EED" w:rsidP="00DA44AC">
            <w:pPr>
              <w:spacing w:after="27"/>
              <w:ind w:left="-5" w:right="35" w:hanging="10"/>
              <w:rPr>
                <w:lang w:val="tr-TR"/>
              </w:rPr>
            </w:pPr>
          </w:p>
          <w:p w:rsidR="002E5F29" w:rsidRPr="00A20EDA" w:rsidRDefault="002E5F29" w:rsidP="00CD71C8">
            <w:pPr>
              <w:spacing w:after="27"/>
              <w:ind w:right="35"/>
              <w:rPr>
                <w:lang w:val="tr-TR"/>
              </w:rPr>
            </w:pPr>
          </w:p>
          <w:p w:rsidR="004C031A" w:rsidRPr="00A20EDA" w:rsidRDefault="004C031A" w:rsidP="002E5F29">
            <w:pPr>
              <w:spacing w:after="27"/>
              <w:ind w:left="-5" w:right="35" w:hanging="10"/>
              <w:rPr>
                <w:b/>
                <w:lang w:val="tr-TR"/>
              </w:rPr>
            </w:pPr>
            <w:r w:rsidRPr="00A20EDA">
              <w:rPr>
                <w:b/>
                <w:lang w:val="tr-TR"/>
              </w:rPr>
              <w:t xml:space="preserve">СОДЕРЖАНИЕ </w:t>
            </w:r>
          </w:p>
          <w:p w:rsidR="002E5F29" w:rsidRPr="00A20EDA" w:rsidRDefault="002E5F29" w:rsidP="004C031A">
            <w:pPr>
              <w:spacing w:after="27"/>
              <w:ind w:right="35"/>
            </w:pPr>
            <w:r w:rsidRPr="00A20EDA">
              <w:rPr>
                <w:lang w:val="tr-TR"/>
              </w:rPr>
              <w:t xml:space="preserve">Университет Докуз </w:t>
            </w:r>
            <w:r w:rsidR="00553EFE" w:rsidRPr="00A20EDA">
              <w:t>Эйлюль</w:t>
            </w:r>
          </w:p>
          <w:p w:rsidR="00553EFE" w:rsidRPr="00A20EDA" w:rsidRDefault="00553EFE" w:rsidP="002E5F29">
            <w:pPr>
              <w:spacing w:after="27"/>
              <w:ind w:left="-5" w:right="35" w:hanging="10"/>
            </w:pPr>
          </w:p>
          <w:p w:rsidR="002E5F29" w:rsidRPr="00A20EDA" w:rsidRDefault="002E5F29" w:rsidP="002E5F29">
            <w:pPr>
              <w:spacing w:after="27"/>
              <w:ind w:left="-5" w:right="35" w:hanging="10"/>
              <w:rPr>
                <w:lang w:val="tr-TR"/>
              </w:rPr>
            </w:pPr>
            <w:r w:rsidRPr="00A20EDA">
              <w:rPr>
                <w:lang w:val="tr-TR"/>
              </w:rPr>
              <w:t>Питание</w:t>
            </w:r>
          </w:p>
          <w:p w:rsidR="009B11F0" w:rsidRPr="00A20EDA" w:rsidRDefault="009B11F0" w:rsidP="009B11F0">
            <w:pPr>
              <w:spacing w:after="27"/>
              <w:ind w:right="35"/>
              <w:rPr>
                <w:lang w:val="tr-TR"/>
              </w:rPr>
            </w:pPr>
          </w:p>
          <w:p w:rsidR="002E5F29" w:rsidRPr="00A20EDA" w:rsidRDefault="00504C27" w:rsidP="002E5F29">
            <w:pPr>
              <w:spacing w:after="27"/>
              <w:ind w:left="-5" w:right="35" w:hanging="10"/>
            </w:pPr>
            <w:r w:rsidRPr="00A20EDA">
              <w:t xml:space="preserve">Проживание </w:t>
            </w:r>
          </w:p>
          <w:p w:rsidR="00553EFE" w:rsidRPr="00A20EDA" w:rsidRDefault="00553EFE" w:rsidP="002E5F29">
            <w:pPr>
              <w:spacing w:after="27"/>
              <w:ind w:left="-5" w:right="35" w:hanging="10"/>
              <w:rPr>
                <w:lang w:val="tr-TR"/>
              </w:rPr>
            </w:pPr>
          </w:p>
          <w:p w:rsidR="002E5F29" w:rsidRPr="00A20EDA" w:rsidRDefault="002E5F29" w:rsidP="002E5F29">
            <w:pPr>
              <w:spacing w:after="27"/>
              <w:ind w:left="-5" w:right="35" w:hanging="10"/>
              <w:rPr>
                <w:lang w:val="tr-TR"/>
              </w:rPr>
            </w:pPr>
            <w:r w:rsidRPr="00A20EDA">
              <w:rPr>
                <w:lang w:val="tr-TR"/>
              </w:rPr>
              <w:t>Здоровье</w:t>
            </w:r>
          </w:p>
          <w:p w:rsidR="00553EFE" w:rsidRPr="00A20EDA" w:rsidRDefault="00553EFE" w:rsidP="002E5F29">
            <w:pPr>
              <w:spacing w:after="27"/>
              <w:ind w:left="-5" w:right="35" w:hanging="10"/>
              <w:rPr>
                <w:lang w:val="tr-TR"/>
              </w:rPr>
            </w:pPr>
          </w:p>
          <w:p w:rsidR="002E5F29" w:rsidRPr="00A20EDA" w:rsidRDefault="002E5F29" w:rsidP="002E5F29">
            <w:pPr>
              <w:spacing w:after="27"/>
              <w:ind w:left="-5" w:right="35" w:hanging="10"/>
              <w:rPr>
                <w:lang w:val="tr-TR"/>
              </w:rPr>
            </w:pPr>
            <w:r w:rsidRPr="00A20EDA">
              <w:rPr>
                <w:lang w:val="tr-TR"/>
              </w:rPr>
              <w:t>Культура Спорт Искусство</w:t>
            </w:r>
          </w:p>
          <w:p w:rsidR="00553EFE" w:rsidRPr="00A20EDA" w:rsidRDefault="00553EFE" w:rsidP="002E5F29">
            <w:pPr>
              <w:spacing w:after="27"/>
              <w:ind w:left="-5" w:right="35" w:hanging="10"/>
              <w:rPr>
                <w:lang w:val="tr-TR"/>
              </w:rPr>
            </w:pPr>
          </w:p>
          <w:p w:rsidR="002E5F29" w:rsidRPr="00A20EDA" w:rsidRDefault="00B6213D" w:rsidP="002E5F29">
            <w:pPr>
              <w:spacing w:after="27"/>
              <w:ind w:left="-5" w:right="35" w:hanging="10"/>
            </w:pPr>
            <w:r w:rsidRPr="00A20EDA">
              <w:t>Стипендия</w:t>
            </w:r>
            <w:r w:rsidR="002E5F29" w:rsidRPr="00A20EDA">
              <w:rPr>
                <w:lang w:val="tr-TR"/>
              </w:rPr>
              <w:t xml:space="preserve"> и возможность работать </w:t>
            </w:r>
            <w:r w:rsidRPr="00A20EDA">
              <w:t>на пол. ставке студентам</w:t>
            </w:r>
          </w:p>
          <w:p w:rsidR="00553EFE" w:rsidRPr="00A20EDA" w:rsidRDefault="00553EFE" w:rsidP="002E5F29">
            <w:pPr>
              <w:spacing w:after="27"/>
              <w:ind w:left="-5" w:right="35" w:hanging="10"/>
              <w:rPr>
                <w:lang w:val="tr-TR"/>
              </w:rPr>
            </w:pPr>
          </w:p>
          <w:p w:rsidR="00D64368" w:rsidRPr="00A20EDA" w:rsidRDefault="00D64368" w:rsidP="00D64368">
            <w:pPr>
              <w:spacing w:after="27"/>
              <w:ind w:left="-5" w:right="35" w:hanging="10"/>
            </w:pPr>
            <w:r w:rsidRPr="00A20EDA">
              <w:rPr>
                <w:lang w:val="tr-TR"/>
              </w:rPr>
              <w:t xml:space="preserve">Университет Докуз </w:t>
            </w:r>
            <w:r w:rsidRPr="00A20EDA">
              <w:t>Эйлюль</w:t>
            </w:r>
            <w:r w:rsidRPr="00A20EDA">
              <w:rPr>
                <w:lang w:val="tr-TR"/>
              </w:rPr>
              <w:t xml:space="preserve"> </w:t>
            </w:r>
            <w:r w:rsidRPr="00A20EDA">
              <w:t>для лиц с ограниченными возможностями</w:t>
            </w:r>
            <w:r w:rsidR="00B35EEA" w:rsidRPr="00A20EDA">
              <w:t xml:space="preserve"> здоровья</w:t>
            </w:r>
          </w:p>
          <w:p w:rsidR="00D64368" w:rsidRPr="00A20EDA" w:rsidRDefault="00D64368" w:rsidP="002E5F29">
            <w:pPr>
              <w:spacing w:after="27"/>
              <w:ind w:left="-5" w:right="35" w:hanging="10"/>
              <w:rPr>
                <w:lang w:val="tr-TR"/>
              </w:rPr>
            </w:pPr>
          </w:p>
          <w:p w:rsidR="002E5F29" w:rsidRPr="00A20EDA" w:rsidRDefault="00B35EEA" w:rsidP="002E5F29">
            <w:pPr>
              <w:spacing w:after="27"/>
              <w:ind w:left="-5" w:right="35" w:hanging="10"/>
            </w:pPr>
            <w:r w:rsidRPr="00A20EDA">
              <w:t>Планирование карьеры</w:t>
            </w:r>
          </w:p>
          <w:p w:rsidR="00D64368" w:rsidRPr="00A20EDA" w:rsidRDefault="00D64368" w:rsidP="002E5F29">
            <w:pPr>
              <w:spacing w:after="27"/>
              <w:ind w:left="-5" w:right="35" w:hanging="10"/>
              <w:rPr>
                <w:lang w:val="tr-TR"/>
              </w:rPr>
            </w:pPr>
          </w:p>
          <w:p w:rsidR="002E5F29" w:rsidRPr="00A20EDA" w:rsidRDefault="002E5F29" w:rsidP="002E5F29">
            <w:pPr>
              <w:spacing w:after="27"/>
              <w:ind w:left="-5" w:right="35" w:hanging="10"/>
              <w:rPr>
                <w:lang w:val="tr-TR"/>
              </w:rPr>
            </w:pPr>
            <w:r w:rsidRPr="00A20EDA">
              <w:rPr>
                <w:lang w:val="tr-TR"/>
              </w:rPr>
              <w:t>Библиотеки</w:t>
            </w:r>
          </w:p>
          <w:p w:rsidR="00B35EEA" w:rsidRPr="00A20EDA" w:rsidRDefault="00B35EEA" w:rsidP="002E5F29">
            <w:pPr>
              <w:spacing w:after="27"/>
              <w:ind w:left="-5" w:right="35" w:hanging="10"/>
              <w:rPr>
                <w:lang w:val="tr-TR"/>
              </w:rPr>
            </w:pPr>
          </w:p>
          <w:p w:rsidR="00D64368" w:rsidRPr="00A20EDA" w:rsidRDefault="00D64368" w:rsidP="002E5F29">
            <w:pPr>
              <w:spacing w:after="27"/>
              <w:ind w:left="-5" w:right="35" w:hanging="10"/>
              <w:rPr>
                <w:lang w:val="tr-TR"/>
              </w:rPr>
            </w:pPr>
          </w:p>
          <w:p w:rsidR="002E5F29" w:rsidRPr="00A20EDA" w:rsidRDefault="002E5F29" w:rsidP="002E5F29">
            <w:pPr>
              <w:spacing w:after="27"/>
              <w:ind w:left="-5" w:right="35" w:hanging="10"/>
              <w:rPr>
                <w:lang w:val="tr-TR"/>
              </w:rPr>
            </w:pPr>
            <w:r w:rsidRPr="00A20EDA">
              <w:rPr>
                <w:lang w:val="tr-TR"/>
              </w:rPr>
              <w:t>Центр непрерывного образования (</w:t>
            </w:r>
            <w:r w:rsidR="00D64368" w:rsidRPr="00A20EDA">
              <w:rPr>
                <w:lang w:val="tr-TR"/>
              </w:rPr>
              <w:t>DESEM</w:t>
            </w:r>
            <w:r w:rsidRPr="00A20EDA">
              <w:rPr>
                <w:lang w:val="tr-TR"/>
              </w:rPr>
              <w:t>)</w:t>
            </w:r>
          </w:p>
          <w:p w:rsidR="008E0D0F" w:rsidRPr="00A20EDA" w:rsidRDefault="008E0D0F" w:rsidP="002E5F29">
            <w:pPr>
              <w:spacing w:after="27"/>
              <w:ind w:left="-5" w:right="35" w:hanging="10"/>
              <w:rPr>
                <w:lang w:val="tr-TR"/>
              </w:rPr>
            </w:pPr>
          </w:p>
          <w:p w:rsidR="003037A6" w:rsidRPr="00A20EDA" w:rsidRDefault="003037A6" w:rsidP="003037A6">
            <w:pPr>
              <w:spacing w:after="27"/>
              <w:ind w:right="35"/>
              <w:rPr>
                <w:lang w:val="tr-TR"/>
              </w:rPr>
            </w:pPr>
          </w:p>
          <w:p w:rsidR="002E5F29" w:rsidRPr="00A20EDA" w:rsidRDefault="00B6213D" w:rsidP="002E5F29">
            <w:pPr>
              <w:spacing w:after="27"/>
              <w:ind w:left="-5" w:right="35" w:hanging="10"/>
            </w:pPr>
            <w:r w:rsidRPr="00A20EDA">
              <w:t>Социальный центр</w:t>
            </w:r>
          </w:p>
          <w:p w:rsidR="008E0D0F" w:rsidRPr="00A20EDA" w:rsidRDefault="008E0D0F" w:rsidP="002E5F29">
            <w:pPr>
              <w:spacing w:after="27"/>
              <w:ind w:left="-5" w:right="35" w:hanging="10"/>
            </w:pPr>
          </w:p>
          <w:p w:rsidR="003037A6" w:rsidRPr="00A20EDA" w:rsidRDefault="003037A6" w:rsidP="002E5F29">
            <w:pPr>
              <w:spacing w:after="27"/>
              <w:ind w:left="-5" w:right="35" w:hanging="10"/>
            </w:pPr>
          </w:p>
          <w:p w:rsidR="002E5F29" w:rsidRPr="00A20EDA" w:rsidRDefault="002E5F29" w:rsidP="002E5F29">
            <w:pPr>
              <w:spacing w:after="27"/>
              <w:ind w:left="-5" w:right="35" w:hanging="10"/>
            </w:pPr>
            <w:r w:rsidRPr="00A20EDA">
              <w:rPr>
                <w:lang w:val="tr-TR"/>
              </w:rPr>
              <w:t>Программы обмена</w:t>
            </w:r>
            <w:r w:rsidR="00B6213D" w:rsidRPr="00A20EDA">
              <w:t xml:space="preserve"> студентов и преподавателец</w:t>
            </w:r>
          </w:p>
          <w:p w:rsidR="008E0D0F" w:rsidRPr="00A20EDA" w:rsidRDefault="008E0D0F" w:rsidP="002E5F29">
            <w:pPr>
              <w:spacing w:after="27"/>
              <w:ind w:left="-5" w:right="35" w:hanging="10"/>
              <w:rPr>
                <w:lang w:val="tr-TR"/>
              </w:rPr>
            </w:pPr>
          </w:p>
          <w:p w:rsidR="003037A6" w:rsidRPr="00A20EDA" w:rsidRDefault="003037A6" w:rsidP="002E5F29">
            <w:pPr>
              <w:spacing w:after="27"/>
              <w:ind w:left="-5" w:right="35" w:hanging="10"/>
              <w:rPr>
                <w:lang w:val="tr-TR"/>
              </w:rPr>
            </w:pPr>
          </w:p>
          <w:p w:rsidR="008E0D0F" w:rsidRPr="00A20EDA" w:rsidRDefault="008E0D0F" w:rsidP="008E0D0F">
            <w:pPr>
              <w:tabs>
                <w:tab w:val="left" w:pos="3315"/>
              </w:tabs>
            </w:pPr>
            <w:r w:rsidRPr="00A20EDA">
              <w:rPr>
                <w:lang w:val="en-US"/>
              </w:rPr>
              <w:t>DEPARK</w:t>
            </w:r>
            <w:r w:rsidRPr="00A20EDA">
              <w:t xml:space="preserve">  / </w:t>
            </w:r>
            <w:r w:rsidRPr="00A20EDA">
              <w:rPr>
                <w:lang w:val="en-US"/>
              </w:rPr>
              <w:t>DETTO</w:t>
            </w:r>
            <w:r w:rsidRPr="00A20EDA">
              <w:t xml:space="preserve">/ </w:t>
            </w:r>
            <w:r w:rsidRPr="00A20EDA">
              <w:rPr>
                <w:lang w:val="en-US"/>
              </w:rPr>
              <w:t>BAMBU</w:t>
            </w:r>
          </w:p>
          <w:p w:rsidR="008E0D0F" w:rsidRPr="00A20EDA" w:rsidRDefault="008E0D0F" w:rsidP="008E0D0F">
            <w:pPr>
              <w:tabs>
                <w:tab w:val="left" w:pos="3315"/>
              </w:tabs>
            </w:pPr>
          </w:p>
          <w:p w:rsidR="003037A6" w:rsidRPr="00A20EDA" w:rsidRDefault="003037A6" w:rsidP="002E5F29">
            <w:pPr>
              <w:spacing w:after="27"/>
              <w:ind w:left="-5" w:right="35" w:hanging="10"/>
              <w:rPr>
                <w:lang w:val="tr-TR"/>
              </w:rPr>
            </w:pPr>
          </w:p>
          <w:p w:rsidR="002E5F29" w:rsidRPr="00A20EDA" w:rsidRDefault="006E0AAC" w:rsidP="002E5F29">
            <w:pPr>
              <w:spacing w:after="27"/>
              <w:ind w:left="-5" w:right="35" w:hanging="10"/>
            </w:pPr>
            <w:r w:rsidRPr="00A20EDA">
              <w:t>Система оценивания</w:t>
            </w:r>
          </w:p>
          <w:p w:rsidR="005D79CD" w:rsidRPr="00A20EDA" w:rsidRDefault="005D79CD" w:rsidP="002E5F29">
            <w:pPr>
              <w:spacing w:after="27"/>
              <w:ind w:left="-5" w:right="35" w:hanging="10"/>
            </w:pPr>
          </w:p>
          <w:p w:rsidR="003037A6" w:rsidRPr="00A20EDA" w:rsidRDefault="003037A6" w:rsidP="002E5F29">
            <w:pPr>
              <w:spacing w:after="27"/>
              <w:ind w:left="-5" w:right="35" w:hanging="10"/>
              <w:rPr>
                <w:lang w:val="tr-TR"/>
              </w:rPr>
            </w:pPr>
          </w:p>
          <w:p w:rsidR="002E5F29" w:rsidRPr="00A20EDA" w:rsidRDefault="002E5F29" w:rsidP="002E5F29">
            <w:pPr>
              <w:spacing w:after="27"/>
              <w:ind w:left="-5" w:right="35" w:hanging="10"/>
            </w:pPr>
            <w:r w:rsidRPr="00A20EDA">
              <w:rPr>
                <w:lang w:val="tr-TR"/>
              </w:rPr>
              <w:t>Платформа университетов</w:t>
            </w:r>
            <w:r w:rsidR="003037A6" w:rsidRPr="00A20EDA">
              <w:t xml:space="preserve"> Измира</w:t>
            </w:r>
          </w:p>
          <w:p w:rsidR="005D79CD" w:rsidRPr="00A20EDA" w:rsidRDefault="005D79CD" w:rsidP="002E5F29">
            <w:pPr>
              <w:spacing w:after="27"/>
              <w:ind w:left="-5" w:right="35" w:hanging="10"/>
            </w:pPr>
          </w:p>
          <w:p w:rsidR="003037A6" w:rsidRPr="00A20EDA" w:rsidRDefault="003037A6" w:rsidP="002E5F29">
            <w:pPr>
              <w:spacing w:after="27"/>
              <w:ind w:left="-5" w:right="35" w:hanging="10"/>
            </w:pPr>
          </w:p>
          <w:p w:rsidR="002E5F29" w:rsidRPr="00A20EDA" w:rsidRDefault="006E0AAC" w:rsidP="002E5F29">
            <w:pPr>
              <w:spacing w:after="27"/>
              <w:ind w:left="-5" w:right="35" w:hanging="10"/>
            </w:pPr>
            <w:r w:rsidRPr="00A20EDA">
              <w:t xml:space="preserve">Кампус </w:t>
            </w:r>
            <w:r w:rsidR="00B6213D" w:rsidRPr="00A20EDA">
              <w:t xml:space="preserve">и </w:t>
            </w:r>
            <w:r w:rsidRPr="00A20EDA">
              <w:t>корпус</w:t>
            </w:r>
            <w:r w:rsidR="00B6213D" w:rsidRPr="00A20EDA">
              <w:t>ы</w:t>
            </w:r>
          </w:p>
          <w:p w:rsidR="002B215A" w:rsidRPr="00A20EDA" w:rsidRDefault="002B215A" w:rsidP="006E0AAC">
            <w:pPr>
              <w:spacing w:after="27"/>
              <w:ind w:right="35"/>
              <w:rPr>
                <w:lang w:val="tr-TR"/>
              </w:rPr>
            </w:pPr>
          </w:p>
          <w:p w:rsidR="006E0AAC" w:rsidRPr="00A20EDA" w:rsidRDefault="006E0AAC" w:rsidP="006E0AAC">
            <w:pPr>
              <w:spacing w:after="27"/>
              <w:ind w:right="35"/>
              <w:rPr>
                <w:lang w:val="tr-TR"/>
              </w:rPr>
            </w:pPr>
          </w:p>
          <w:p w:rsidR="003037A6" w:rsidRPr="00A20EDA" w:rsidRDefault="003037A6" w:rsidP="002E5F29">
            <w:pPr>
              <w:spacing w:after="27"/>
              <w:ind w:left="-5" w:right="35" w:hanging="10"/>
              <w:rPr>
                <w:lang w:val="tr-TR"/>
              </w:rPr>
            </w:pPr>
          </w:p>
          <w:p w:rsidR="002E5F29" w:rsidRPr="00A20EDA" w:rsidRDefault="003037A6" w:rsidP="002E5F29">
            <w:pPr>
              <w:spacing w:after="27"/>
              <w:ind w:left="-5" w:right="35" w:hanging="10"/>
              <w:rPr>
                <w:lang w:val="tr-TR"/>
              </w:rPr>
            </w:pPr>
            <w:r w:rsidRPr="00A20EDA">
              <w:rPr>
                <w:lang w:val="tr-TR"/>
              </w:rPr>
              <w:t>К</w:t>
            </w:r>
            <w:r w:rsidR="002E5F29" w:rsidRPr="00A20EDA">
              <w:rPr>
                <w:lang w:val="tr-TR"/>
              </w:rPr>
              <w:t>арта</w:t>
            </w:r>
          </w:p>
          <w:p w:rsidR="00001BAA" w:rsidRPr="00A20EDA" w:rsidRDefault="00001BAA" w:rsidP="002E5F29">
            <w:pPr>
              <w:spacing w:after="27"/>
              <w:ind w:left="-5" w:right="35" w:hanging="10"/>
              <w:rPr>
                <w:lang w:val="tr-TR"/>
              </w:rPr>
            </w:pPr>
          </w:p>
          <w:p w:rsidR="00001BAA" w:rsidRPr="00A20EDA" w:rsidRDefault="00001BAA" w:rsidP="002E5F29">
            <w:pPr>
              <w:spacing w:after="27"/>
              <w:ind w:left="-5" w:right="35" w:hanging="10"/>
              <w:rPr>
                <w:lang w:val="tr-TR"/>
              </w:rPr>
            </w:pPr>
          </w:p>
          <w:p w:rsidR="002E5F29" w:rsidRPr="00A20EDA" w:rsidRDefault="002E5F29" w:rsidP="002E5F29">
            <w:pPr>
              <w:spacing w:after="27"/>
              <w:ind w:right="35"/>
              <w:rPr>
                <w:b/>
              </w:rPr>
            </w:pPr>
            <w:r w:rsidRPr="00A20EDA">
              <w:rPr>
                <w:b/>
                <w:lang w:val="tr-TR"/>
              </w:rPr>
              <w:t xml:space="preserve">Быть </w:t>
            </w:r>
            <w:r w:rsidR="00001BAA" w:rsidRPr="00A20EDA">
              <w:rPr>
                <w:b/>
              </w:rPr>
              <w:t>частью университета</w:t>
            </w:r>
            <w:r w:rsidR="006B5084" w:rsidRPr="00A20EDA">
              <w:rPr>
                <w:b/>
              </w:rPr>
              <w:t xml:space="preserve"> Докуз Эйлюль</w:t>
            </w:r>
          </w:p>
          <w:p w:rsidR="00607E5E" w:rsidRPr="00A20EDA" w:rsidRDefault="00607E5E" w:rsidP="002E5F29">
            <w:pPr>
              <w:spacing w:after="27"/>
              <w:ind w:right="35"/>
              <w:rPr>
                <w:b/>
                <w:lang w:val="tr-TR"/>
              </w:rPr>
            </w:pPr>
          </w:p>
          <w:p w:rsidR="002E5F29" w:rsidRPr="00A20EDA" w:rsidRDefault="002E5F29" w:rsidP="002E5F29">
            <w:pPr>
              <w:spacing w:after="27"/>
              <w:ind w:right="35"/>
            </w:pPr>
            <w:r w:rsidRPr="00A20EDA">
              <w:rPr>
                <w:lang w:val="tr-TR"/>
              </w:rPr>
              <w:t xml:space="preserve">Университет Докуз </w:t>
            </w:r>
            <w:r w:rsidR="004172EA" w:rsidRPr="00A20EDA">
              <w:t>Эйлюль</w:t>
            </w:r>
            <w:r w:rsidRPr="00A20EDA">
              <w:rPr>
                <w:lang w:val="tr-TR"/>
              </w:rPr>
              <w:t>, о</w:t>
            </w:r>
            <w:r w:rsidR="004172EA" w:rsidRPr="00A20EDA">
              <w:t>дин</w:t>
            </w:r>
            <w:r w:rsidRPr="00A20EDA">
              <w:rPr>
                <w:lang w:val="tr-TR"/>
              </w:rPr>
              <w:t xml:space="preserve"> из уважаемых высших учебных заведений Турции, </w:t>
            </w:r>
            <w:r w:rsidR="004172EA" w:rsidRPr="00A20EDA">
              <w:t>миссией кот</w:t>
            </w:r>
            <w:r w:rsidR="008B2F4B" w:rsidRPr="00A20EDA">
              <w:t>орого явля</w:t>
            </w:r>
            <w:r w:rsidR="004172EA" w:rsidRPr="00A20EDA">
              <w:t xml:space="preserve">ется </w:t>
            </w:r>
            <w:r w:rsidR="000B42D8" w:rsidRPr="00A20EDA">
              <w:rPr>
                <w:lang w:val="tr-TR"/>
              </w:rPr>
              <w:t xml:space="preserve"> </w:t>
            </w:r>
            <w:r w:rsidR="000B42D8" w:rsidRPr="00A20EDA">
              <w:t>«</w:t>
            </w:r>
            <w:r w:rsidRPr="00A20EDA">
              <w:rPr>
                <w:lang w:val="tr-TR"/>
              </w:rPr>
              <w:t xml:space="preserve">экономическое, культурное и социальное </w:t>
            </w:r>
            <w:r w:rsidR="004172EA" w:rsidRPr="00A20EDA">
              <w:t>обогащение</w:t>
            </w:r>
            <w:r w:rsidRPr="00A20EDA">
              <w:rPr>
                <w:lang w:val="tr-TR"/>
              </w:rPr>
              <w:t xml:space="preserve"> человечества посредством образов</w:t>
            </w:r>
            <w:r w:rsidR="000B42D8" w:rsidRPr="00A20EDA">
              <w:rPr>
                <w:lang w:val="tr-TR"/>
              </w:rPr>
              <w:t>ательных и научных исследований</w:t>
            </w:r>
            <w:r w:rsidR="000B42D8" w:rsidRPr="00A20EDA">
              <w:t xml:space="preserve">.»  </w:t>
            </w:r>
            <w:r w:rsidR="004172EA" w:rsidRPr="00A20EDA">
              <w:t>Университет Докуз Эйлюль</w:t>
            </w:r>
            <w:r w:rsidRPr="00A20EDA">
              <w:rPr>
                <w:lang w:val="tr-TR"/>
              </w:rPr>
              <w:t xml:space="preserve"> продолжает свою деятельн</w:t>
            </w:r>
            <w:r w:rsidR="000B42D8" w:rsidRPr="00A20EDA">
              <w:rPr>
                <w:lang w:val="tr-TR"/>
              </w:rPr>
              <w:t xml:space="preserve">ость в соответствии с видением </w:t>
            </w:r>
            <w:r w:rsidRPr="00A20EDA">
              <w:rPr>
                <w:lang w:val="tr-TR"/>
              </w:rPr>
              <w:t xml:space="preserve">стать </w:t>
            </w:r>
            <w:r w:rsidR="000B42D8" w:rsidRPr="00A20EDA">
              <w:rPr>
                <w:rFonts w:ascii="Arial" w:hAnsi="Arial" w:cs="Arial"/>
                <w:color w:val="4D5156"/>
                <w:sz w:val="21"/>
                <w:szCs w:val="21"/>
                <w:shd w:val="clear" w:color="auto" w:fill="FFFFFF"/>
              </w:rPr>
              <w:t>«</w:t>
            </w:r>
            <w:r w:rsidRPr="00A20EDA">
              <w:rPr>
                <w:lang w:val="tr-TR"/>
              </w:rPr>
              <w:t>университетом, ориентированным на будущее в области предпринимательства и инноваций; стать об</w:t>
            </w:r>
            <w:r w:rsidR="000B42D8" w:rsidRPr="00A20EDA">
              <w:rPr>
                <w:lang w:val="tr-TR"/>
              </w:rPr>
              <w:t>разовательным и научным центром</w:t>
            </w:r>
            <w:r w:rsidR="000B42D8" w:rsidRPr="00A20EDA">
              <w:rPr>
                <w:rFonts w:ascii="Arial" w:hAnsi="Arial" w:cs="Arial"/>
                <w:color w:val="4D5156"/>
                <w:sz w:val="21"/>
                <w:szCs w:val="21"/>
                <w:shd w:val="clear" w:color="auto" w:fill="FFFFFF"/>
              </w:rPr>
              <w:t>»</w:t>
            </w:r>
            <w:r w:rsidRPr="00A20EDA">
              <w:rPr>
                <w:lang w:val="tr-TR"/>
              </w:rPr>
              <w:t xml:space="preserve">. Благодаря своей глубоко укоренившейся истории, универсальному пониманию образования, </w:t>
            </w:r>
            <w:r w:rsidR="004B4794" w:rsidRPr="00A20EDA">
              <w:t>качественной образовательной</w:t>
            </w:r>
            <w:r w:rsidRPr="00A20EDA">
              <w:rPr>
                <w:lang w:val="tr-TR"/>
              </w:rPr>
              <w:t xml:space="preserve"> инфраструктуре, воспитанным покол</w:t>
            </w:r>
            <w:r w:rsidR="008B2F4B" w:rsidRPr="00A20EDA">
              <w:rPr>
                <w:lang w:val="tr-TR"/>
              </w:rPr>
              <w:t>ениям и проделанной работе наш У</w:t>
            </w:r>
            <w:r w:rsidRPr="00A20EDA">
              <w:rPr>
                <w:lang w:val="tr-TR"/>
              </w:rPr>
              <w:t>ниверситет продолжает приносить пользу будущему нашей страны и научного мира.</w:t>
            </w:r>
            <w:r w:rsidR="000B42D8" w:rsidRPr="00A20EDA">
              <w:t xml:space="preserve"> </w:t>
            </w:r>
          </w:p>
          <w:p w:rsidR="004172EA" w:rsidRPr="00A20EDA" w:rsidRDefault="004172EA" w:rsidP="002E5F29">
            <w:pPr>
              <w:spacing w:after="27"/>
              <w:ind w:right="35"/>
              <w:rPr>
                <w:lang w:val="tr-TR"/>
              </w:rPr>
            </w:pPr>
          </w:p>
          <w:p w:rsidR="002E5F29" w:rsidRPr="00A20EDA" w:rsidRDefault="009A7978" w:rsidP="002E5F29">
            <w:pPr>
              <w:spacing w:after="27"/>
              <w:ind w:right="35"/>
            </w:pPr>
            <w:r w:rsidRPr="00A20EDA">
              <w:t>С момента своего основания университ</w:t>
            </w:r>
            <w:r w:rsidR="00530B41" w:rsidRPr="00A20EDA">
              <w:t>ет Докуз Эйлюль руководствуется идеями</w:t>
            </w:r>
            <w:r w:rsidRPr="00A20EDA">
              <w:t xml:space="preserve"> </w:t>
            </w:r>
            <w:r w:rsidRPr="00A20EDA">
              <w:rPr>
                <w:lang w:val="tr-TR"/>
              </w:rPr>
              <w:t>Гази Мустафы Кемаля Ататюрка</w:t>
            </w:r>
            <w:r w:rsidRPr="00A20EDA">
              <w:t>, который заложил принципы демократического, светского и социально-правового государства, каким является государство Турецкой Республики</w:t>
            </w:r>
            <w:r w:rsidR="002E5F29" w:rsidRPr="00A20EDA">
              <w:rPr>
                <w:lang w:val="tr-TR"/>
              </w:rPr>
              <w:t xml:space="preserve">. </w:t>
            </w:r>
            <w:r w:rsidR="00635A5D" w:rsidRPr="00A20EDA">
              <w:t xml:space="preserve">Университет Докуз Эйлюль </w:t>
            </w:r>
            <w:r w:rsidR="004B7C03" w:rsidRPr="00A20EDA">
              <w:t xml:space="preserve">содействует развитию </w:t>
            </w:r>
            <w:r w:rsidR="002E5F29" w:rsidRPr="00A20EDA">
              <w:rPr>
                <w:lang w:val="tr-TR"/>
              </w:rPr>
              <w:t>наук</w:t>
            </w:r>
            <w:r w:rsidR="004B7C03" w:rsidRPr="00A20EDA">
              <w:t>и</w:t>
            </w:r>
            <w:r w:rsidR="008B2F4B" w:rsidRPr="00A20EDA">
              <w:t>,</w:t>
            </w:r>
            <w:r w:rsidR="002E5F29" w:rsidRPr="00A20EDA">
              <w:rPr>
                <w:lang w:val="tr-TR"/>
              </w:rPr>
              <w:t xml:space="preserve"> </w:t>
            </w:r>
            <w:r w:rsidR="00BA0FF0" w:rsidRPr="00A20EDA">
              <w:t>имеет</w:t>
            </w:r>
            <w:r w:rsidR="00DC4D0A" w:rsidRPr="00A20EDA">
              <w:t xml:space="preserve"> </w:t>
            </w:r>
            <w:r w:rsidR="00BA0FF0" w:rsidRPr="00A20EDA">
              <w:t xml:space="preserve">современную </w:t>
            </w:r>
            <w:r w:rsidR="00DC4D0A" w:rsidRPr="00A20EDA">
              <w:rPr>
                <w:lang w:val="tr-TR"/>
              </w:rPr>
              <w:t>образовательн</w:t>
            </w:r>
            <w:r w:rsidR="00BA0FF0" w:rsidRPr="00A20EDA">
              <w:t>ую</w:t>
            </w:r>
            <w:r w:rsidR="00DC4D0A" w:rsidRPr="00A20EDA">
              <w:rPr>
                <w:lang w:val="tr-TR"/>
              </w:rPr>
              <w:t xml:space="preserve"> инфраструктур</w:t>
            </w:r>
            <w:r w:rsidR="008B2F4B" w:rsidRPr="00A20EDA">
              <w:t>у,</w:t>
            </w:r>
            <w:r w:rsidR="00BA0FF0" w:rsidRPr="00A20EDA">
              <w:t xml:space="preserve"> </w:t>
            </w:r>
            <w:r w:rsidR="002E5F29" w:rsidRPr="00A20EDA">
              <w:rPr>
                <w:lang w:val="tr-TR"/>
              </w:rPr>
              <w:t>обладает высокими национальными и духовными ценностями</w:t>
            </w:r>
            <w:r w:rsidR="00AD4983" w:rsidRPr="00A20EDA">
              <w:rPr>
                <w:lang w:val="tr-TR"/>
              </w:rPr>
              <w:t>.</w:t>
            </w:r>
            <w:r w:rsidR="002E5F29" w:rsidRPr="00A20EDA">
              <w:rPr>
                <w:lang w:val="tr-TR"/>
              </w:rPr>
              <w:t xml:space="preserve"> </w:t>
            </w:r>
            <w:r w:rsidR="008B2F4B" w:rsidRPr="00A20EDA">
              <w:t>Целью У</w:t>
            </w:r>
            <w:r w:rsidR="00BA0FF0" w:rsidRPr="00A20EDA">
              <w:t>ниверситета является привлечение</w:t>
            </w:r>
            <w:r w:rsidR="002E5F29" w:rsidRPr="00A20EDA">
              <w:rPr>
                <w:lang w:val="tr-TR"/>
              </w:rPr>
              <w:t xml:space="preserve"> людей, </w:t>
            </w:r>
            <w:r w:rsidR="00BA0FF0" w:rsidRPr="00A20EDA">
              <w:t>способствующих развитию</w:t>
            </w:r>
            <w:r w:rsidR="00FB2A1C" w:rsidRPr="00A20EDA">
              <w:t xml:space="preserve"> общества</w:t>
            </w:r>
            <w:r w:rsidR="00BA0FF0" w:rsidRPr="00A20EDA">
              <w:t>.</w:t>
            </w:r>
            <w:r w:rsidR="00085881" w:rsidRPr="00A20EDA">
              <w:t xml:space="preserve"> </w:t>
            </w:r>
            <w:r w:rsidR="008D21E7" w:rsidRPr="00A20EDA">
              <w:t>Своим</w:t>
            </w:r>
            <w:r w:rsidR="00635A5D" w:rsidRPr="00A20EDA">
              <w:t>и успехами и</w:t>
            </w:r>
            <w:r w:rsidR="008D21E7" w:rsidRPr="00A20EDA">
              <w:t xml:space="preserve"> привилегированным положением, которое занимает </w:t>
            </w:r>
            <w:r w:rsidR="008B2F4B" w:rsidRPr="00A20EDA">
              <w:t>У</w:t>
            </w:r>
            <w:r w:rsidR="008D21E7" w:rsidRPr="00A20EDA">
              <w:t xml:space="preserve">ниверситет, он прежде всего обязан </w:t>
            </w:r>
            <w:r w:rsidR="002E5F29" w:rsidRPr="00A20EDA">
              <w:rPr>
                <w:lang w:val="tr-TR"/>
              </w:rPr>
              <w:t xml:space="preserve">академическому и административному персоналу, а также </w:t>
            </w:r>
            <w:r w:rsidR="00437678" w:rsidRPr="00A20EDA">
              <w:t>своим</w:t>
            </w:r>
            <w:r w:rsidR="002E5F29" w:rsidRPr="00A20EDA">
              <w:rPr>
                <w:lang w:val="tr-TR"/>
              </w:rPr>
              <w:t xml:space="preserve"> студентам.</w:t>
            </w:r>
          </w:p>
          <w:p w:rsidR="002E5F29" w:rsidRPr="00A20EDA" w:rsidRDefault="002E5F29" w:rsidP="002E5F29">
            <w:pPr>
              <w:spacing w:after="27"/>
              <w:ind w:right="35"/>
              <w:rPr>
                <w:lang w:val="tr-TR"/>
              </w:rPr>
            </w:pPr>
          </w:p>
          <w:p w:rsidR="008B2567" w:rsidRPr="00A20EDA" w:rsidRDefault="008B2567" w:rsidP="002E5F29">
            <w:pPr>
              <w:spacing w:after="27"/>
              <w:ind w:right="35"/>
              <w:rPr>
                <w:lang w:val="tr-TR"/>
              </w:rPr>
            </w:pPr>
          </w:p>
          <w:p w:rsidR="008B2567" w:rsidRPr="00A20EDA" w:rsidRDefault="008B2567" w:rsidP="002E5F29">
            <w:pPr>
              <w:spacing w:after="27"/>
              <w:ind w:right="35"/>
              <w:rPr>
                <w:lang w:val="tr-TR"/>
              </w:rPr>
            </w:pPr>
          </w:p>
          <w:p w:rsidR="002C136F" w:rsidRPr="00A20EDA" w:rsidRDefault="002C136F" w:rsidP="002E5F29">
            <w:pPr>
              <w:spacing w:after="27"/>
              <w:ind w:right="35"/>
              <w:rPr>
                <w:lang w:val="tr-TR"/>
              </w:rPr>
            </w:pPr>
          </w:p>
          <w:p w:rsidR="008B2567" w:rsidRPr="00A20EDA" w:rsidRDefault="008B2567" w:rsidP="002E5F29">
            <w:pPr>
              <w:spacing w:after="27"/>
              <w:ind w:right="35"/>
              <w:rPr>
                <w:lang w:val="tr-TR"/>
              </w:rPr>
            </w:pPr>
          </w:p>
          <w:p w:rsidR="002E5F29" w:rsidRPr="00A20EDA" w:rsidRDefault="002E5F29" w:rsidP="002E5F29">
            <w:pPr>
              <w:spacing w:after="27"/>
              <w:ind w:right="35"/>
              <w:rPr>
                <w:b/>
              </w:rPr>
            </w:pPr>
            <w:r w:rsidRPr="00A20EDA">
              <w:rPr>
                <w:b/>
                <w:lang w:val="tr-TR"/>
              </w:rPr>
              <w:lastRenderedPageBreak/>
              <w:t xml:space="preserve">УНИВЕРСИТЕТ ДОКУЗ </w:t>
            </w:r>
            <w:r w:rsidR="008B2567" w:rsidRPr="00A20EDA">
              <w:rPr>
                <w:b/>
              </w:rPr>
              <w:t>ЭЙЛЮЛЬ</w:t>
            </w:r>
          </w:p>
          <w:p w:rsidR="002E5F29" w:rsidRPr="00A20EDA" w:rsidRDefault="002E5F29" w:rsidP="002E5F29">
            <w:pPr>
              <w:spacing w:after="27"/>
              <w:ind w:right="35"/>
              <w:rPr>
                <w:lang w:val="tr-TR"/>
              </w:rPr>
            </w:pPr>
          </w:p>
          <w:p w:rsidR="004B7C03" w:rsidRPr="00A20EDA" w:rsidRDefault="004B7C03" w:rsidP="002E5F29">
            <w:pPr>
              <w:spacing w:after="27"/>
              <w:ind w:right="35"/>
            </w:pPr>
            <w:r w:rsidRPr="00A20EDA">
              <w:t>Со врем</w:t>
            </w:r>
            <w:r w:rsidR="00B6213D" w:rsidRPr="00A20EDA">
              <w:t>ени</w:t>
            </w:r>
            <w:r w:rsidRPr="00A20EDA">
              <w:t xml:space="preserve"> своего основания </w:t>
            </w:r>
            <w:r w:rsidRPr="00A20EDA">
              <w:rPr>
                <w:lang w:val="tr-TR"/>
              </w:rPr>
              <w:t>20 июля 1982 года</w:t>
            </w:r>
            <w:r w:rsidRPr="00A20EDA">
              <w:t xml:space="preserve"> Университет </w:t>
            </w:r>
            <w:r w:rsidR="00B6213D" w:rsidRPr="00A20EDA">
              <w:t>совершил большой скачок в своем развитии</w:t>
            </w:r>
            <w:r w:rsidRPr="00A20EDA">
              <w:t xml:space="preserve"> </w:t>
            </w:r>
          </w:p>
          <w:p w:rsidR="008D276B" w:rsidRPr="00A20EDA" w:rsidRDefault="008D276B" w:rsidP="002E5F29">
            <w:pPr>
              <w:spacing w:after="27"/>
              <w:ind w:right="35"/>
              <w:rPr>
                <w:lang w:val="tr-TR"/>
              </w:rPr>
            </w:pPr>
          </w:p>
          <w:p w:rsidR="00CD3D3D" w:rsidRPr="00A20EDA" w:rsidRDefault="00CD3D3D" w:rsidP="002E5F29">
            <w:pPr>
              <w:spacing w:after="27"/>
              <w:ind w:right="35"/>
              <w:rPr>
                <w:lang w:val="tr-TR"/>
              </w:rPr>
            </w:pPr>
          </w:p>
          <w:p w:rsidR="002E5F29" w:rsidRPr="00A20EDA" w:rsidRDefault="00EC0351" w:rsidP="002E5F29">
            <w:pPr>
              <w:spacing w:after="27"/>
              <w:ind w:right="35"/>
              <w:rPr>
                <w:lang w:val="tr-TR"/>
              </w:rPr>
            </w:pPr>
            <w:r w:rsidRPr="00A20EDA">
              <w:rPr>
                <w:lang w:val="tr-TR"/>
              </w:rPr>
              <w:t>Наш унив</w:t>
            </w:r>
            <w:r w:rsidRPr="00A20EDA">
              <w:t>е</w:t>
            </w:r>
            <w:r w:rsidRPr="00A20EDA">
              <w:rPr>
                <w:lang w:val="tr-TR"/>
              </w:rPr>
              <w:t xml:space="preserve">рситет </w:t>
            </w:r>
            <w:r w:rsidR="002E5F29" w:rsidRPr="00A20EDA">
              <w:rPr>
                <w:lang w:val="tr-TR"/>
              </w:rPr>
              <w:t>предоставля</w:t>
            </w:r>
            <w:r w:rsidR="004B7C03" w:rsidRPr="00A20EDA">
              <w:t>ет</w:t>
            </w:r>
            <w:r w:rsidR="002E5F29" w:rsidRPr="00A20EDA">
              <w:rPr>
                <w:lang w:val="tr-TR"/>
              </w:rPr>
              <w:t xml:space="preserve"> </w:t>
            </w:r>
            <w:r w:rsidRPr="00A20EDA">
              <w:t>высокие</w:t>
            </w:r>
            <w:r w:rsidR="002E5F29" w:rsidRPr="00A20EDA">
              <w:rPr>
                <w:lang w:val="tr-TR"/>
              </w:rPr>
              <w:t xml:space="preserve"> услуги</w:t>
            </w:r>
            <w:r w:rsidR="008D33AF" w:rsidRPr="00A20EDA">
              <w:rPr>
                <w:lang w:val="tr-TR"/>
              </w:rPr>
              <w:t xml:space="preserve"> в области высшего образования</w:t>
            </w:r>
            <w:r w:rsidR="004B7C03" w:rsidRPr="00A20EDA">
              <w:t xml:space="preserve">. Благодаря </w:t>
            </w:r>
            <w:r w:rsidR="002E5F29" w:rsidRPr="00A20EDA">
              <w:rPr>
                <w:lang w:val="tr-TR"/>
              </w:rPr>
              <w:t>физической инфраструкт</w:t>
            </w:r>
            <w:r w:rsidR="0041241A" w:rsidRPr="00A20EDA">
              <w:t>ур</w:t>
            </w:r>
            <w:r w:rsidR="004B7C03" w:rsidRPr="00A20EDA">
              <w:t>е,</w:t>
            </w:r>
            <w:r w:rsidR="008D33AF" w:rsidRPr="00A20EDA">
              <w:t xml:space="preserve"> а также </w:t>
            </w:r>
            <w:r w:rsidR="004B7C03" w:rsidRPr="00A20EDA">
              <w:t>высоко</w:t>
            </w:r>
            <w:r w:rsidR="00134174" w:rsidRPr="00A20EDA">
              <w:t>квалифицированн</w:t>
            </w:r>
            <w:r w:rsidR="008D33AF" w:rsidRPr="00A20EDA">
              <w:t>ым</w:t>
            </w:r>
            <w:r w:rsidR="00134174" w:rsidRPr="00A20EDA">
              <w:t xml:space="preserve"> </w:t>
            </w:r>
            <w:r w:rsidR="004B7C03" w:rsidRPr="00A20EDA">
              <w:t>сотрудникам</w:t>
            </w:r>
            <w:r w:rsidR="002E5F29" w:rsidRPr="00A20EDA">
              <w:rPr>
                <w:lang w:val="tr-TR"/>
              </w:rPr>
              <w:t xml:space="preserve">, </w:t>
            </w:r>
            <w:r w:rsidR="004B7C03" w:rsidRPr="00A20EDA">
              <w:t>Университет стал</w:t>
            </w:r>
            <w:r w:rsidR="00134174" w:rsidRPr="00A20EDA">
              <w:t xml:space="preserve"> пионером</w:t>
            </w:r>
            <w:r w:rsidR="002E5F29" w:rsidRPr="00A20EDA">
              <w:rPr>
                <w:lang w:val="tr-TR"/>
              </w:rPr>
              <w:t xml:space="preserve"> в области высшего образования</w:t>
            </w:r>
            <w:r w:rsidR="004B7C03" w:rsidRPr="00A20EDA">
              <w:t>,</w:t>
            </w:r>
            <w:r w:rsidR="002E5F29" w:rsidRPr="00A20EDA">
              <w:rPr>
                <w:lang w:val="tr-TR"/>
              </w:rPr>
              <w:t xml:space="preserve"> </w:t>
            </w:r>
            <w:r w:rsidR="0041241A" w:rsidRPr="00A20EDA">
              <w:t>области научных исследований и опытно-конструкторских разработок</w:t>
            </w:r>
            <w:r w:rsidR="00AF6F85" w:rsidRPr="00A20EDA">
              <w:t>. С именем Университета</w:t>
            </w:r>
            <w:r w:rsidR="002E5F29" w:rsidRPr="00A20EDA">
              <w:rPr>
                <w:lang w:val="tr-TR"/>
              </w:rPr>
              <w:t xml:space="preserve"> </w:t>
            </w:r>
            <w:r w:rsidR="00AF6F85" w:rsidRPr="00A20EDA">
              <w:t xml:space="preserve">связано </w:t>
            </w:r>
            <w:r w:rsidR="002E5F29" w:rsidRPr="00A20EDA">
              <w:rPr>
                <w:lang w:val="tr-TR"/>
              </w:rPr>
              <w:t xml:space="preserve">много </w:t>
            </w:r>
            <w:r w:rsidR="00AF6F85" w:rsidRPr="00A20EDA">
              <w:t>уважаемых</w:t>
            </w:r>
            <w:r w:rsidR="004B7C03" w:rsidRPr="00A20EDA">
              <w:t xml:space="preserve"> и видных</w:t>
            </w:r>
            <w:r w:rsidR="00AF6F85" w:rsidRPr="00A20EDA">
              <w:t xml:space="preserve"> </w:t>
            </w:r>
            <w:r w:rsidR="002E5F29" w:rsidRPr="00A20EDA">
              <w:rPr>
                <w:lang w:val="tr-TR"/>
              </w:rPr>
              <w:t>имен в своей области.</w:t>
            </w:r>
          </w:p>
          <w:p w:rsidR="002E5F29" w:rsidRPr="00A20EDA" w:rsidRDefault="002E5F29" w:rsidP="002E5F29">
            <w:pPr>
              <w:spacing w:after="27"/>
              <w:ind w:right="35"/>
              <w:rPr>
                <w:lang w:val="tr-TR"/>
              </w:rPr>
            </w:pPr>
            <w:r w:rsidRPr="00A20EDA">
              <w:rPr>
                <w:lang w:val="tr-TR"/>
              </w:rPr>
              <w:t xml:space="preserve">Университет Докуз </w:t>
            </w:r>
            <w:r w:rsidR="00CD3D3D" w:rsidRPr="00A20EDA">
              <w:t>Эйлюль</w:t>
            </w:r>
            <w:r w:rsidRPr="00A20EDA">
              <w:rPr>
                <w:lang w:val="tr-TR"/>
              </w:rPr>
              <w:t>, расположенн</w:t>
            </w:r>
            <w:r w:rsidR="00EC0351" w:rsidRPr="00A20EDA">
              <w:t>ый в нескольких кампусах в разных точках</w:t>
            </w:r>
            <w:r w:rsidRPr="00A20EDA">
              <w:rPr>
                <w:lang w:val="tr-TR"/>
              </w:rPr>
              <w:t xml:space="preserve"> Измира, постоянно развивает свою сеть услуг и расширяет существующие возможности, интегрируясь с историей, </w:t>
            </w:r>
            <w:r w:rsidR="00C26A6F" w:rsidRPr="00A20EDA">
              <w:t>культурой</w:t>
            </w:r>
            <w:r w:rsidRPr="00A20EDA">
              <w:rPr>
                <w:lang w:val="tr-TR"/>
              </w:rPr>
              <w:t xml:space="preserve"> и общественной жизнью города. Наш университет по состоянию на 2021-2022 учебный год</w:t>
            </w:r>
            <w:r w:rsidR="00C26A6F" w:rsidRPr="00A20EDA">
              <w:t xml:space="preserve"> занима</w:t>
            </w:r>
            <w:r w:rsidR="00F4159F" w:rsidRPr="00A20EDA">
              <w:t>ет</w:t>
            </w:r>
            <w:r w:rsidR="00C26A6F" w:rsidRPr="00A20EDA">
              <w:t xml:space="preserve"> площадь </w:t>
            </w:r>
            <w:r w:rsidR="00F4159F" w:rsidRPr="00A20EDA">
              <w:t xml:space="preserve">размером </w:t>
            </w:r>
            <w:r w:rsidR="00C26A6F" w:rsidRPr="00A20EDA">
              <w:t xml:space="preserve">около </w:t>
            </w:r>
            <w:r w:rsidR="00C26A6F" w:rsidRPr="00A20EDA">
              <w:rPr>
                <w:lang w:val="tr-TR"/>
              </w:rPr>
              <w:t>8 миллионов 500 тысяч квадратных метров</w:t>
            </w:r>
            <w:r w:rsidR="00F4159F" w:rsidRPr="00A20EDA">
              <w:t xml:space="preserve"> и</w:t>
            </w:r>
            <w:r w:rsidR="00C26A6F" w:rsidRPr="00A20EDA">
              <w:rPr>
                <w:lang w:val="tr-TR"/>
              </w:rPr>
              <w:t xml:space="preserve"> </w:t>
            </w:r>
            <w:r w:rsidR="00C26A6F" w:rsidRPr="00A20EDA">
              <w:t>располага</w:t>
            </w:r>
            <w:r w:rsidR="00F4159F" w:rsidRPr="00A20EDA">
              <w:t>ется</w:t>
            </w:r>
            <w:r w:rsidR="00C26A6F" w:rsidRPr="00A20EDA">
              <w:t xml:space="preserve"> </w:t>
            </w:r>
            <w:r w:rsidR="0043703E" w:rsidRPr="00A20EDA">
              <w:t>в районах</w:t>
            </w:r>
            <w:r w:rsidR="00A515C9" w:rsidRPr="00A20EDA">
              <w:t xml:space="preserve"> </w:t>
            </w:r>
            <w:r w:rsidRPr="00A20EDA">
              <w:rPr>
                <w:lang w:val="tr-TR"/>
              </w:rPr>
              <w:t>Бу</w:t>
            </w:r>
            <w:r w:rsidR="005C7983" w:rsidRPr="00A20EDA">
              <w:t>дж</w:t>
            </w:r>
            <w:r w:rsidR="00A94A3A" w:rsidRPr="00A20EDA">
              <w:t>и</w:t>
            </w:r>
            <w:r w:rsidR="00C26A6F" w:rsidRPr="00A20EDA">
              <w:rPr>
                <w:lang w:val="tr-TR"/>
              </w:rPr>
              <w:t xml:space="preserve">, </w:t>
            </w:r>
            <w:r w:rsidR="00CD3D3D" w:rsidRPr="00A20EDA">
              <w:rPr>
                <w:lang w:val="tr-TR"/>
              </w:rPr>
              <w:t>Балч</w:t>
            </w:r>
            <w:r w:rsidR="00CD3D3D" w:rsidRPr="00A20EDA">
              <w:t>ё</w:t>
            </w:r>
            <w:r w:rsidRPr="00A20EDA">
              <w:rPr>
                <w:lang w:val="tr-TR"/>
              </w:rPr>
              <w:t>в</w:t>
            </w:r>
            <w:r w:rsidR="00A94A3A" w:rsidRPr="00A20EDA">
              <w:t>ы</w:t>
            </w:r>
            <w:r w:rsidRPr="00A20EDA">
              <w:rPr>
                <w:lang w:val="tr-TR"/>
              </w:rPr>
              <w:t>, Инджиралты, Алсан</w:t>
            </w:r>
            <w:r w:rsidR="00CD3D3D" w:rsidRPr="00A20EDA">
              <w:rPr>
                <w:lang w:val="tr-TR"/>
              </w:rPr>
              <w:t>джак</w:t>
            </w:r>
            <w:r w:rsidR="00A94A3A" w:rsidRPr="00A20EDA">
              <w:t>а</w:t>
            </w:r>
            <w:r w:rsidR="00CD3D3D" w:rsidRPr="00A20EDA">
              <w:rPr>
                <w:lang w:val="tr-TR"/>
              </w:rPr>
              <w:t>, Конак</w:t>
            </w:r>
            <w:r w:rsidR="00A94A3A" w:rsidRPr="00A20EDA">
              <w:t>а</w:t>
            </w:r>
            <w:r w:rsidR="00CD3D3D" w:rsidRPr="00A20EDA">
              <w:rPr>
                <w:lang w:val="tr-TR"/>
              </w:rPr>
              <w:t>, Нарлидере, Хата</w:t>
            </w:r>
            <w:r w:rsidR="00A94A3A" w:rsidRPr="00A20EDA">
              <w:t>я</w:t>
            </w:r>
            <w:r w:rsidR="00CD3D3D" w:rsidRPr="00A20EDA">
              <w:rPr>
                <w:lang w:val="tr-TR"/>
              </w:rPr>
              <w:t>, У</w:t>
            </w:r>
            <w:r w:rsidRPr="00A20EDA">
              <w:rPr>
                <w:lang w:val="tr-TR"/>
              </w:rPr>
              <w:t>рл</w:t>
            </w:r>
            <w:r w:rsidR="00A94A3A" w:rsidRPr="00A20EDA">
              <w:t>ы</w:t>
            </w:r>
            <w:r w:rsidRPr="00A20EDA">
              <w:rPr>
                <w:lang w:val="tr-TR"/>
              </w:rPr>
              <w:t xml:space="preserve">, </w:t>
            </w:r>
            <w:r w:rsidR="00A94A3A" w:rsidRPr="00A20EDA">
              <w:rPr>
                <w:lang w:val="tr-TR"/>
              </w:rPr>
              <w:t>Сеферихисар</w:t>
            </w:r>
            <w:r w:rsidR="00A94A3A" w:rsidRPr="00A20EDA">
              <w:t>а</w:t>
            </w:r>
            <w:r w:rsidR="00A94A3A" w:rsidRPr="00A20EDA">
              <w:rPr>
                <w:lang w:val="tr-TR"/>
              </w:rPr>
              <w:t xml:space="preserve">, </w:t>
            </w:r>
            <w:r w:rsidR="00A94A3A" w:rsidRPr="00A20EDA">
              <w:t>У</w:t>
            </w:r>
            <w:r w:rsidR="00A94A3A" w:rsidRPr="00A20EDA">
              <w:rPr>
                <w:lang w:val="tr-TR"/>
              </w:rPr>
              <w:t>ркмез</w:t>
            </w:r>
            <w:r w:rsidR="00A94A3A" w:rsidRPr="00A20EDA">
              <w:t>а</w:t>
            </w:r>
            <w:r w:rsidR="00A94A3A" w:rsidRPr="00A20EDA">
              <w:rPr>
                <w:lang w:val="tr-TR"/>
              </w:rPr>
              <w:t>, Торбалы, Б</w:t>
            </w:r>
            <w:r w:rsidRPr="00A20EDA">
              <w:rPr>
                <w:lang w:val="tr-TR"/>
              </w:rPr>
              <w:t>ергам</w:t>
            </w:r>
            <w:r w:rsidR="00A94A3A" w:rsidRPr="00A20EDA">
              <w:t>ы</w:t>
            </w:r>
            <w:r w:rsidRPr="00A20EDA">
              <w:rPr>
                <w:lang w:val="tr-TR"/>
              </w:rPr>
              <w:t>, Сельчук</w:t>
            </w:r>
            <w:r w:rsidR="00A94A3A" w:rsidRPr="00A20EDA">
              <w:t>а</w:t>
            </w:r>
            <w:r w:rsidRPr="00A20EDA">
              <w:rPr>
                <w:lang w:val="tr-TR"/>
              </w:rPr>
              <w:t xml:space="preserve"> и </w:t>
            </w:r>
            <w:r w:rsidR="00CD3D3D" w:rsidRPr="00A20EDA">
              <w:t>Кираз</w:t>
            </w:r>
            <w:r w:rsidR="000C09AC" w:rsidRPr="00A20EDA">
              <w:t xml:space="preserve"> города </w:t>
            </w:r>
            <w:proofErr w:type="gramStart"/>
            <w:r w:rsidR="000C09AC" w:rsidRPr="00A20EDA">
              <w:t>Измир</w:t>
            </w:r>
            <w:r w:rsidR="00F4159F" w:rsidRPr="00A20EDA">
              <w:rPr>
                <w:lang w:val="tr-TR"/>
              </w:rPr>
              <w:t>.</w:t>
            </w:r>
            <w:r w:rsidR="002C136F" w:rsidRPr="00A20EDA">
              <w:rPr>
                <w:lang w:val="tr-TR"/>
              </w:rPr>
              <w:t>.</w:t>
            </w:r>
            <w:proofErr w:type="gramEnd"/>
            <w:r w:rsidR="002C136F" w:rsidRPr="00A20EDA">
              <w:rPr>
                <w:lang w:val="tr-TR"/>
              </w:rPr>
              <w:t xml:space="preserve"> </w:t>
            </w:r>
            <w:r w:rsidR="00A64C8E" w:rsidRPr="00A20EDA">
              <w:rPr>
                <w:lang w:val="tr-TR"/>
              </w:rPr>
              <w:t>У</w:t>
            </w:r>
            <w:r w:rsidR="002C136F" w:rsidRPr="00A20EDA">
              <w:rPr>
                <w:lang w:val="tr-TR"/>
              </w:rPr>
              <w:t>ниверситет</w:t>
            </w:r>
            <w:r w:rsidR="00A64C8E" w:rsidRPr="00A20EDA">
              <w:t xml:space="preserve"> </w:t>
            </w:r>
            <w:r w:rsidR="002C136F" w:rsidRPr="00A20EDA">
              <w:rPr>
                <w:lang w:val="tr-TR"/>
              </w:rPr>
              <w:t xml:space="preserve">предлагает </w:t>
            </w:r>
            <w:r w:rsidRPr="00A20EDA">
              <w:rPr>
                <w:lang w:val="tr-TR"/>
              </w:rPr>
              <w:t xml:space="preserve">студентам среду, в которой они могут </w:t>
            </w:r>
            <w:r w:rsidR="002C136F" w:rsidRPr="00A20EDA">
              <w:rPr>
                <w:lang w:val="tr-TR"/>
              </w:rPr>
              <w:t>впитать</w:t>
            </w:r>
            <w:r w:rsidRPr="00A20EDA">
              <w:rPr>
                <w:lang w:val="tr-TR"/>
              </w:rPr>
              <w:t xml:space="preserve"> динамичн</w:t>
            </w:r>
            <w:r w:rsidR="002C136F" w:rsidRPr="00A20EDA">
              <w:t>ую</w:t>
            </w:r>
            <w:r w:rsidR="002C136F" w:rsidRPr="00A20EDA">
              <w:rPr>
                <w:lang w:val="tr-TR"/>
              </w:rPr>
              <w:t xml:space="preserve"> структуру и возможности</w:t>
            </w:r>
            <w:r w:rsidRPr="00A20EDA">
              <w:rPr>
                <w:lang w:val="tr-TR"/>
              </w:rPr>
              <w:t xml:space="preserve"> города, </w:t>
            </w:r>
            <w:r w:rsidR="00A64C8E" w:rsidRPr="00A20EDA">
              <w:t xml:space="preserve">тем самым </w:t>
            </w:r>
            <w:r w:rsidRPr="00A20EDA">
              <w:rPr>
                <w:lang w:val="tr-TR"/>
              </w:rPr>
              <w:t>внос</w:t>
            </w:r>
            <w:r w:rsidR="00A64C8E" w:rsidRPr="00A20EDA">
              <w:t>я</w:t>
            </w:r>
            <w:r w:rsidRPr="00A20EDA">
              <w:rPr>
                <w:lang w:val="tr-TR"/>
              </w:rPr>
              <w:t xml:space="preserve"> </w:t>
            </w:r>
            <w:r w:rsidR="007608C1" w:rsidRPr="00A20EDA">
              <w:t>большой</w:t>
            </w:r>
            <w:r w:rsidRPr="00A20EDA">
              <w:rPr>
                <w:lang w:val="tr-TR"/>
              </w:rPr>
              <w:t xml:space="preserve"> вклад в развитие города, в </w:t>
            </w:r>
            <w:r w:rsidR="00A64C8E" w:rsidRPr="00A20EDA">
              <w:t xml:space="preserve">его </w:t>
            </w:r>
            <w:r w:rsidRPr="00A20EDA">
              <w:rPr>
                <w:lang w:val="tr-TR"/>
              </w:rPr>
              <w:t xml:space="preserve">культурную, </w:t>
            </w:r>
            <w:r w:rsidR="000C09AC" w:rsidRPr="00A20EDA">
              <w:t>социальную</w:t>
            </w:r>
            <w:r w:rsidRPr="00A20EDA">
              <w:rPr>
                <w:lang w:val="tr-TR"/>
              </w:rPr>
              <w:t xml:space="preserve"> и спортивную жизнь.</w:t>
            </w:r>
          </w:p>
          <w:p w:rsidR="002E5F29" w:rsidRPr="00A20EDA" w:rsidRDefault="002E5F29" w:rsidP="002E5F29">
            <w:pPr>
              <w:spacing w:after="27"/>
              <w:ind w:right="35"/>
              <w:rPr>
                <w:lang w:val="tr-TR"/>
              </w:rPr>
            </w:pPr>
            <w:r w:rsidRPr="00A20EDA">
              <w:rPr>
                <w:lang w:val="tr-TR"/>
              </w:rPr>
              <w:t xml:space="preserve">В </w:t>
            </w:r>
            <w:r w:rsidR="002C2F9A" w:rsidRPr="00A20EDA">
              <w:t>У</w:t>
            </w:r>
            <w:r w:rsidRPr="00A20EDA">
              <w:rPr>
                <w:lang w:val="tr-TR"/>
              </w:rPr>
              <w:t>ниверситете с населением небольшого города по состоянию на 2021-2022 год обучается около 63 тысяч студентов, в том числе более 800 тысяч иностранны</w:t>
            </w:r>
            <w:r w:rsidR="004923D4" w:rsidRPr="00A20EDA">
              <w:rPr>
                <w:lang w:val="tr-TR"/>
              </w:rPr>
              <w:t>х студентов из 103 разных стран;</w:t>
            </w:r>
            <w:r w:rsidRPr="00A20EDA">
              <w:rPr>
                <w:lang w:val="tr-TR"/>
              </w:rPr>
              <w:t xml:space="preserve"> </w:t>
            </w:r>
            <w:r w:rsidR="000336A8" w:rsidRPr="00A20EDA">
              <w:t xml:space="preserve">задействовано </w:t>
            </w:r>
            <w:r w:rsidRPr="00A20EDA">
              <w:rPr>
                <w:lang w:val="tr-TR"/>
              </w:rPr>
              <w:t>около 3200 преподавателей и более 5 тысяч административных сотрудников.</w:t>
            </w:r>
          </w:p>
          <w:p w:rsidR="002E5F29" w:rsidRPr="00A20EDA" w:rsidRDefault="002E5F29" w:rsidP="002E5F29">
            <w:pPr>
              <w:spacing w:after="27"/>
              <w:ind w:right="35"/>
              <w:rPr>
                <w:lang w:val="tr-TR"/>
              </w:rPr>
            </w:pPr>
            <w:r w:rsidRPr="00A20EDA">
              <w:rPr>
                <w:lang w:val="tr-TR"/>
              </w:rPr>
              <w:t xml:space="preserve">В </w:t>
            </w:r>
            <w:r w:rsidR="004923D4" w:rsidRPr="00A20EDA">
              <w:t>У</w:t>
            </w:r>
            <w:r w:rsidRPr="00A20EDA">
              <w:rPr>
                <w:lang w:val="tr-TR"/>
              </w:rPr>
              <w:t>ниверситете, помимо деятельности в области высшего об</w:t>
            </w:r>
            <w:r w:rsidR="00433F40" w:rsidRPr="00A20EDA">
              <w:rPr>
                <w:lang w:val="tr-TR"/>
              </w:rPr>
              <w:t xml:space="preserve">разования, </w:t>
            </w:r>
            <w:r w:rsidR="00E4434D" w:rsidRPr="00A20EDA">
              <w:t xml:space="preserve">для студентов </w:t>
            </w:r>
            <w:r w:rsidR="00433F40" w:rsidRPr="00A20EDA">
              <w:t>существует</w:t>
            </w:r>
            <w:r w:rsidRPr="00A20EDA">
              <w:rPr>
                <w:lang w:val="tr-TR"/>
              </w:rPr>
              <w:t xml:space="preserve"> множес</w:t>
            </w:r>
            <w:r w:rsidR="00CD3D3D" w:rsidRPr="00A20EDA">
              <w:rPr>
                <w:lang w:val="tr-TR"/>
              </w:rPr>
              <w:t xml:space="preserve">тво </w:t>
            </w:r>
            <w:r w:rsidR="000C09AC" w:rsidRPr="00A20EDA">
              <w:t xml:space="preserve">других </w:t>
            </w:r>
            <w:r w:rsidR="000C09AC" w:rsidRPr="00A20EDA">
              <w:rPr>
                <w:lang w:val="tr-TR"/>
              </w:rPr>
              <w:t>возможностей</w:t>
            </w:r>
            <w:r w:rsidR="000C09AC" w:rsidRPr="00A20EDA">
              <w:t xml:space="preserve">, </w:t>
            </w:r>
            <w:r w:rsidR="00CD3D3D" w:rsidRPr="00A20EDA">
              <w:rPr>
                <w:lang w:val="tr-TR"/>
              </w:rPr>
              <w:t>питани</w:t>
            </w:r>
            <w:r w:rsidR="000C09AC" w:rsidRPr="00A20EDA">
              <w:t xml:space="preserve">е., </w:t>
            </w:r>
            <w:r w:rsidR="00CD3D3D" w:rsidRPr="00A20EDA">
              <w:rPr>
                <w:lang w:val="tr-TR"/>
              </w:rPr>
              <w:t>проживани</w:t>
            </w:r>
            <w:r w:rsidR="000C09AC" w:rsidRPr="00A20EDA">
              <w:t>е,</w:t>
            </w:r>
            <w:r w:rsidRPr="00A20EDA">
              <w:rPr>
                <w:lang w:val="tr-TR"/>
              </w:rPr>
              <w:t xml:space="preserve"> медицински</w:t>
            </w:r>
            <w:r w:rsidR="000C09AC" w:rsidRPr="00A20EDA">
              <w:t>е</w:t>
            </w:r>
            <w:r w:rsidRPr="00A20EDA">
              <w:rPr>
                <w:lang w:val="tr-TR"/>
              </w:rPr>
              <w:t xml:space="preserve"> и транспортны</w:t>
            </w:r>
            <w:r w:rsidR="000C09AC" w:rsidRPr="00A20EDA">
              <w:t>е</w:t>
            </w:r>
            <w:r w:rsidRPr="00A20EDA">
              <w:rPr>
                <w:lang w:val="tr-TR"/>
              </w:rPr>
              <w:t>х услуг</w:t>
            </w:r>
            <w:r w:rsidR="000C09AC" w:rsidRPr="00A20EDA">
              <w:t>и</w:t>
            </w:r>
            <w:r w:rsidRPr="00A20EDA">
              <w:rPr>
                <w:lang w:val="tr-TR"/>
              </w:rPr>
              <w:t xml:space="preserve">, </w:t>
            </w:r>
            <w:r w:rsidRPr="00A20EDA">
              <w:rPr>
                <w:lang w:val="tr-TR"/>
              </w:rPr>
              <w:lastRenderedPageBreak/>
              <w:t>инфраструкту</w:t>
            </w:r>
            <w:r w:rsidR="0057727A" w:rsidRPr="00A20EDA">
              <w:rPr>
                <w:lang w:val="tr-TR"/>
              </w:rPr>
              <w:t xml:space="preserve">ры культуры, искусства и спорта. </w:t>
            </w:r>
            <w:r w:rsidRPr="00A20EDA">
              <w:rPr>
                <w:lang w:val="tr-TR"/>
              </w:rPr>
              <w:t xml:space="preserve"> </w:t>
            </w:r>
            <w:r w:rsidR="000A3C77" w:rsidRPr="00A20EDA">
              <w:t>С</w:t>
            </w:r>
            <w:r w:rsidRPr="00A20EDA">
              <w:rPr>
                <w:lang w:val="tr-TR"/>
              </w:rPr>
              <w:t>туденческие сообщества</w:t>
            </w:r>
            <w:r w:rsidR="000A3C77" w:rsidRPr="00A20EDA">
              <w:t xml:space="preserve"> университета</w:t>
            </w:r>
            <w:r w:rsidRPr="00A20EDA">
              <w:rPr>
                <w:lang w:val="tr-TR"/>
              </w:rPr>
              <w:t>, ориентированные на различные интересы, способствуют личностному и социальному развитию наших студентов.</w:t>
            </w:r>
          </w:p>
          <w:p w:rsidR="00433F40" w:rsidRPr="00A20EDA" w:rsidRDefault="002E5F29" w:rsidP="002E5F29">
            <w:pPr>
              <w:spacing w:after="27"/>
              <w:ind w:right="35"/>
            </w:pPr>
            <w:r w:rsidRPr="00A20EDA">
              <w:rPr>
                <w:lang w:val="tr-TR"/>
              </w:rPr>
              <w:t>В 2022 году активно работа</w:t>
            </w:r>
            <w:r w:rsidR="000A3C77" w:rsidRPr="00A20EDA">
              <w:t>ло</w:t>
            </w:r>
            <w:r w:rsidRPr="00A20EDA">
              <w:rPr>
                <w:lang w:val="tr-TR"/>
              </w:rPr>
              <w:t xml:space="preserve"> 118 студенческих </w:t>
            </w:r>
            <w:r w:rsidR="009E5F13" w:rsidRPr="00A20EDA">
              <w:t>со</w:t>
            </w:r>
            <w:r w:rsidRPr="00A20EDA">
              <w:rPr>
                <w:lang w:val="tr-TR"/>
              </w:rPr>
              <w:t>обществ. Эти сообщества выполняют важную работу в своей области, участвуя в различных национа</w:t>
            </w:r>
            <w:r w:rsidR="00433F40" w:rsidRPr="00A20EDA">
              <w:rPr>
                <w:lang w:val="tr-TR"/>
              </w:rPr>
              <w:t>льных и международных конкурсах</w:t>
            </w:r>
            <w:r w:rsidR="00433F40" w:rsidRPr="00A20EDA">
              <w:t>.</w:t>
            </w:r>
          </w:p>
          <w:p w:rsidR="009E5F13" w:rsidRPr="00A20EDA" w:rsidRDefault="009E5F13" w:rsidP="002E5F29">
            <w:pPr>
              <w:spacing w:after="27"/>
              <w:ind w:right="35"/>
            </w:pPr>
          </w:p>
          <w:p w:rsidR="009E5F13" w:rsidRPr="00A20EDA" w:rsidRDefault="009E5F13" w:rsidP="002E5F29">
            <w:pPr>
              <w:spacing w:after="27"/>
              <w:ind w:right="35"/>
            </w:pPr>
            <w:r w:rsidRPr="00A20EDA">
              <w:t xml:space="preserve">Наш университет принимает участие в проектах на местном, региональном и международном уровне. </w:t>
            </w:r>
            <w:r w:rsidR="00E4434D" w:rsidRPr="00A20EDA">
              <w:t>Университет гордится своим вкладом в развитие города.</w:t>
            </w:r>
          </w:p>
          <w:p w:rsidR="002E5F29" w:rsidRPr="00A20EDA" w:rsidRDefault="002E5F29" w:rsidP="002E5F29">
            <w:pPr>
              <w:spacing w:after="27"/>
              <w:ind w:right="35"/>
            </w:pPr>
            <w:r w:rsidRPr="00A20EDA">
              <w:rPr>
                <w:lang w:val="tr-TR"/>
              </w:rPr>
              <w:t xml:space="preserve">На данный момент </w:t>
            </w:r>
            <w:r w:rsidR="004923D4" w:rsidRPr="00A20EDA">
              <w:rPr>
                <w:lang w:val="tr-TR"/>
              </w:rPr>
              <w:t>У</w:t>
            </w:r>
            <w:r w:rsidRPr="00A20EDA">
              <w:rPr>
                <w:lang w:val="tr-TR"/>
              </w:rPr>
              <w:t xml:space="preserve">ниверситет стремится развивать сотрудничество между университетом и </w:t>
            </w:r>
            <w:r w:rsidR="009E34C6" w:rsidRPr="00A20EDA">
              <w:t>индустрией</w:t>
            </w:r>
            <w:r w:rsidRPr="00A20EDA">
              <w:rPr>
                <w:lang w:val="tr-TR"/>
              </w:rPr>
              <w:t>,</w:t>
            </w:r>
            <w:r w:rsidR="009E34C6" w:rsidRPr="00A20EDA">
              <w:t xml:space="preserve"> а также</w:t>
            </w:r>
            <w:r w:rsidRPr="00A20EDA">
              <w:rPr>
                <w:lang w:val="tr-TR"/>
              </w:rPr>
              <w:t xml:space="preserve"> </w:t>
            </w:r>
            <w:r w:rsidR="009E34C6" w:rsidRPr="00A20EDA">
              <w:t xml:space="preserve">вывести научные </w:t>
            </w:r>
            <w:r w:rsidRPr="00A20EDA">
              <w:rPr>
                <w:lang w:val="tr-TR"/>
              </w:rPr>
              <w:t>исследования и разработки на более высокий уровень</w:t>
            </w:r>
            <w:r w:rsidR="009E34C6" w:rsidRPr="00A20EDA">
              <w:t xml:space="preserve"> в тех областях</w:t>
            </w:r>
            <w:r w:rsidR="00FA2816" w:rsidRPr="00A20EDA">
              <w:t xml:space="preserve"> отрасли, в которых нуждается н</w:t>
            </w:r>
            <w:r w:rsidR="009E34C6" w:rsidRPr="00A20EDA">
              <w:t>аш город.</w:t>
            </w:r>
          </w:p>
          <w:p w:rsidR="007F036D" w:rsidRPr="00A20EDA" w:rsidRDefault="002E5F29" w:rsidP="002E5F29">
            <w:pPr>
              <w:spacing w:after="27"/>
              <w:ind w:right="35"/>
              <w:rPr>
                <w:lang w:val="tr-TR"/>
              </w:rPr>
            </w:pPr>
            <w:r w:rsidRPr="00A20EDA">
              <w:rPr>
                <w:lang w:val="tr-TR"/>
              </w:rPr>
              <w:t xml:space="preserve">В 2013 году для </w:t>
            </w:r>
            <w:r w:rsidR="00FA2816" w:rsidRPr="00A20EDA">
              <w:t>воплощения этой цели</w:t>
            </w:r>
            <w:r w:rsidRPr="00A20EDA">
              <w:rPr>
                <w:lang w:val="tr-TR"/>
              </w:rPr>
              <w:t xml:space="preserve"> </w:t>
            </w:r>
            <w:r w:rsidR="00FA2816" w:rsidRPr="00A20EDA">
              <w:t>была создана</w:t>
            </w:r>
            <w:r w:rsidR="009E5F13" w:rsidRPr="00A20EDA">
              <w:rPr>
                <w:lang w:val="tr-TR"/>
              </w:rPr>
              <w:t xml:space="preserve"> зона</w:t>
            </w:r>
            <w:r w:rsidRPr="00A20EDA">
              <w:rPr>
                <w:lang w:val="tr-TR"/>
              </w:rPr>
              <w:t xml:space="preserve"> т</w:t>
            </w:r>
            <w:r w:rsidR="00CD3D3D" w:rsidRPr="00A20EDA">
              <w:rPr>
                <w:lang w:val="tr-TR"/>
              </w:rPr>
              <w:t>ехнологического развития Докуз Эйлюль</w:t>
            </w:r>
            <w:r w:rsidRPr="00A20EDA">
              <w:rPr>
                <w:lang w:val="tr-TR"/>
              </w:rPr>
              <w:t xml:space="preserve"> (</w:t>
            </w:r>
            <w:r w:rsidR="004923D4" w:rsidRPr="00A20EDA">
              <w:rPr>
                <w:lang w:val="tr-TR"/>
              </w:rPr>
              <w:t>DЕ</w:t>
            </w:r>
            <w:r w:rsidR="00CD3D3D" w:rsidRPr="00A20EDA">
              <w:rPr>
                <w:lang w:val="tr-TR"/>
              </w:rPr>
              <w:t>PARK</w:t>
            </w:r>
            <w:r w:rsidRPr="00A20EDA">
              <w:rPr>
                <w:lang w:val="tr-TR"/>
              </w:rPr>
              <w:t xml:space="preserve">). В </w:t>
            </w:r>
            <w:r w:rsidR="00AE2D06" w:rsidRPr="00A20EDA">
              <w:rPr>
                <w:lang w:val="tr-TR"/>
              </w:rPr>
              <w:t>DEPARK</w:t>
            </w:r>
            <w:r w:rsidRPr="00A20EDA">
              <w:rPr>
                <w:lang w:val="tr-TR"/>
              </w:rPr>
              <w:t xml:space="preserve"> находится первый в Турции специализированный технопарк </w:t>
            </w:r>
            <w:r w:rsidR="004923D4" w:rsidRPr="00A20EDA">
              <w:t xml:space="preserve">в сфере </w:t>
            </w:r>
            <w:r w:rsidR="00FA2816" w:rsidRPr="00A20EDA">
              <w:rPr>
                <w:lang w:val="tr-TR"/>
              </w:rPr>
              <w:t xml:space="preserve">здравоохранения, </w:t>
            </w:r>
            <w:r w:rsidRPr="00A20EDA">
              <w:rPr>
                <w:lang w:val="tr-TR"/>
              </w:rPr>
              <w:t xml:space="preserve">который продолжает свою деятельность в здании технопарка </w:t>
            </w:r>
            <w:r w:rsidR="00FA2816" w:rsidRPr="00A20EDA">
              <w:t>на территории</w:t>
            </w:r>
            <w:r w:rsidR="00FA2816" w:rsidRPr="00A20EDA">
              <w:rPr>
                <w:lang w:val="tr-TR"/>
              </w:rPr>
              <w:t xml:space="preserve"> </w:t>
            </w:r>
            <w:r w:rsidR="00FA2816" w:rsidRPr="00A20EDA">
              <w:t>кампуса</w:t>
            </w:r>
            <w:r w:rsidR="00FA2816" w:rsidRPr="00A20EDA">
              <w:rPr>
                <w:lang w:val="tr-TR"/>
              </w:rPr>
              <w:t xml:space="preserve"> 15 июля </w:t>
            </w:r>
            <w:r w:rsidRPr="00A20EDA">
              <w:rPr>
                <w:lang w:val="tr-TR"/>
              </w:rPr>
              <w:t xml:space="preserve"> </w:t>
            </w:r>
            <w:r w:rsidR="009E5F13" w:rsidRPr="00A20EDA">
              <w:t>К</w:t>
            </w:r>
            <w:r w:rsidR="00FA2816" w:rsidRPr="00A20EDA">
              <w:t xml:space="preserve">омплекса </w:t>
            </w:r>
            <w:r w:rsidRPr="00A20EDA">
              <w:rPr>
                <w:lang w:val="tr-TR"/>
              </w:rPr>
              <w:t xml:space="preserve">здравоохранения и искусств, а также в зданиях </w:t>
            </w:r>
            <w:r w:rsidR="00FA2816" w:rsidRPr="00A20EDA">
              <w:t>А</w:t>
            </w:r>
            <w:r w:rsidRPr="00A20EDA">
              <w:rPr>
                <w:lang w:val="tr-TR"/>
              </w:rPr>
              <w:t xml:space="preserve">льфа и Бета в </w:t>
            </w:r>
            <w:r w:rsidR="00FA2816" w:rsidRPr="00A20EDA">
              <w:t>кампусе</w:t>
            </w:r>
            <w:r w:rsidRPr="00A20EDA">
              <w:rPr>
                <w:lang w:val="tr-TR"/>
              </w:rPr>
              <w:t xml:space="preserve"> Тиназтепе</w:t>
            </w:r>
            <w:r w:rsidR="00FA2816" w:rsidRPr="00A20EDA">
              <w:t xml:space="preserve"> в районе Буджа</w:t>
            </w:r>
            <w:r w:rsidR="00FA2816" w:rsidRPr="00A20EDA">
              <w:rPr>
                <w:lang w:val="tr-TR"/>
              </w:rPr>
              <w:t xml:space="preserve">. </w:t>
            </w:r>
            <w:r w:rsidR="00FA2816" w:rsidRPr="00A20EDA">
              <w:t xml:space="preserve">Технопарк </w:t>
            </w:r>
            <w:r w:rsidR="00FA2816" w:rsidRPr="00A20EDA">
              <w:rPr>
                <w:lang w:val="tr-TR"/>
              </w:rPr>
              <w:t>DePark</w:t>
            </w:r>
            <w:r w:rsidRPr="00A20EDA">
              <w:rPr>
                <w:lang w:val="tr-TR"/>
              </w:rPr>
              <w:t xml:space="preserve"> вносит свой вклад в развитие предпринимательства, ориентированного на местное и национальное развитие, посредством проектов и сотрудничества, основанных на</w:t>
            </w:r>
            <w:r w:rsidR="0095763C" w:rsidRPr="00A20EDA">
              <w:rPr>
                <w:lang w:val="tr-TR"/>
              </w:rPr>
              <w:t xml:space="preserve"> исследованиях, </w:t>
            </w:r>
            <w:r w:rsidRPr="00A20EDA">
              <w:rPr>
                <w:lang w:val="tr-TR"/>
              </w:rPr>
              <w:t>разработках</w:t>
            </w:r>
            <w:r w:rsidR="00E4434D" w:rsidRPr="00A20EDA">
              <w:t xml:space="preserve"> и </w:t>
            </w:r>
            <w:r w:rsidRPr="00A20EDA">
              <w:rPr>
                <w:lang w:val="tr-TR"/>
              </w:rPr>
              <w:t xml:space="preserve">инновациях. </w:t>
            </w:r>
            <w:r w:rsidR="007F036D" w:rsidRPr="00A20EDA">
              <w:rPr>
                <w:lang w:val="tr-TR"/>
              </w:rPr>
              <w:t>Н</w:t>
            </w:r>
            <w:r w:rsidR="007F036D" w:rsidRPr="00A20EDA">
              <w:t>аличие У</w:t>
            </w:r>
            <w:r w:rsidR="007F036D" w:rsidRPr="00A20EDA">
              <w:rPr>
                <w:lang w:val="tr-TR"/>
              </w:rPr>
              <w:t>ниверситетской больницы, обслуживающей Эгейский регион</w:t>
            </w:r>
            <w:r w:rsidRPr="00A20EDA">
              <w:rPr>
                <w:lang w:val="tr-TR"/>
              </w:rPr>
              <w:t xml:space="preserve"> и </w:t>
            </w:r>
            <w:r w:rsidR="00094EEE" w:rsidRPr="00A20EDA">
              <w:rPr>
                <w:lang w:val="tr-TR"/>
              </w:rPr>
              <w:t>соответствующие подразделения</w:t>
            </w:r>
            <w:r w:rsidRPr="00A20EDA">
              <w:rPr>
                <w:lang w:val="tr-TR"/>
              </w:rPr>
              <w:t xml:space="preserve"> в области здравоохранения, </w:t>
            </w:r>
            <w:r w:rsidR="007F036D" w:rsidRPr="00A20EDA">
              <w:t>находящей</w:t>
            </w:r>
            <w:r w:rsidR="00094EEE" w:rsidRPr="00A20EDA">
              <w:t>ся в кампусе 15 июл</w:t>
            </w:r>
            <w:r w:rsidR="007F036D" w:rsidRPr="00A20EDA">
              <w:t>я</w:t>
            </w:r>
            <w:r w:rsidR="00094EEE" w:rsidRPr="00A20EDA">
              <w:t xml:space="preserve"> </w:t>
            </w:r>
            <w:r w:rsidR="00094EEE" w:rsidRPr="00A20EDA">
              <w:rPr>
                <w:lang w:val="tr-TR"/>
              </w:rPr>
              <w:t>К</w:t>
            </w:r>
            <w:r w:rsidRPr="00A20EDA">
              <w:rPr>
                <w:lang w:val="tr-TR"/>
              </w:rPr>
              <w:t>омплексе здравоохранения и искусств</w:t>
            </w:r>
            <w:r w:rsidR="007F036D" w:rsidRPr="00A20EDA">
              <w:t>,</w:t>
            </w:r>
            <w:r w:rsidRPr="00A20EDA">
              <w:rPr>
                <w:lang w:val="tr-TR"/>
              </w:rPr>
              <w:t xml:space="preserve"> </w:t>
            </w:r>
            <w:r w:rsidR="007F036D" w:rsidRPr="00A20EDA">
              <w:rPr>
                <w:lang w:val="tr-TR"/>
              </w:rPr>
              <w:t>повысило</w:t>
            </w:r>
            <w:r w:rsidRPr="00A20EDA">
              <w:rPr>
                <w:lang w:val="tr-TR"/>
              </w:rPr>
              <w:t xml:space="preserve"> стратегическое значение региона в области здравоохранения. </w:t>
            </w:r>
          </w:p>
          <w:p w:rsidR="00E4434D" w:rsidRPr="00A20EDA" w:rsidRDefault="00E4434D" w:rsidP="002E5F29">
            <w:pPr>
              <w:spacing w:after="27"/>
              <w:ind w:right="35"/>
            </w:pPr>
            <w:r w:rsidRPr="00A20EDA">
              <w:lastRenderedPageBreak/>
              <w:t xml:space="preserve">В результате долгой и плодотворной работы в области научных исследований и разработок, </w:t>
            </w:r>
            <w:r w:rsidR="00341156" w:rsidRPr="00A20EDA">
              <w:t xml:space="preserve">по инициативе сената Университета </w:t>
            </w:r>
            <w:r w:rsidR="000A3354" w:rsidRPr="00A20EDA">
              <w:t xml:space="preserve">в 2015 году </w:t>
            </w:r>
            <w:r w:rsidRPr="00A20EDA">
              <w:t xml:space="preserve">был </w:t>
            </w:r>
            <w:r w:rsidR="006B4A7B" w:rsidRPr="00A20EDA">
              <w:t>создан</w:t>
            </w:r>
            <w:r w:rsidRPr="00A20EDA">
              <w:t xml:space="preserve"> </w:t>
            </w:r>
            <w:r w:rsidR="000A3354" w:rsidRPr="00A20EDA">
              <w:t xml:space="preserve">Международный институт </w:t>
            </w:r>
            <w:r w:rsidR="00341156" w:rsidRPr="00A20EDA">
              <w:t>б</w:t>
            </w:r>
            <w:r w:rsidRPr="00A20EDA">
              <w:t>иомедицины</w:t>
            </w:r>
            <w:r w:rsidR="006B4A7B" w:rsidRPr="00A20EDA">
              <w:t xml:space="preserve"> и генома. В 2021 году</w:t>
            </w:r>
            <w:r w:rsidR="009A180A" w:rsidRPr="00A20EDA">
              <w:t xml:space="preserve"> при содействии</w:t>
            </w:r>
            <w:r w:rsidR="006B4A7B" w:rsidRPr="00A20EDA">
              <w:t xml:space="preserve"> </w:t>
            </w:r>
            <w:r w:rsidR="004345C0" w:rsidRPr="00A20EDA">
              <w:t>У</w:t>
            </w:r>
            <w:r w:rsidR="009A180A" w:rsidRPr="00A20EDA">
              <w:t xml:space="preserve">ниверситете приступил к </w:t>
            </w:r>
            <w:r w:rsidR="00341156" w:rsidRPr="00A20EDA">
              <w:t xml:space="preserve">своей </w:t>
            </w:r>
            <w:r w:rsidR="009A180A" w:rsidRPr="00A20EDA">
              <w:t>работе</w:t>
            </w:r>
            <w:r w:rsidR="006B4A7B" w:rsidRPr="00A20EDA">
              <w:t xml:space="preserve"> Научно-исследовательский центр </w:t>
            </w:r>
            <w:r w:rsidR="00341156" w:rsidRPr="00A20EDA">
              <w:t>стоматологии</w:t>
            </w:r>
            <w:r w:rsidR="009A180A" w:rsidRPr="00A20EDA">
              <w:t xml:space="preserve">, доступный </w:t>
            </w:r>
            <w:r w:rsidR="004345C0" w:rsidRPr="00A20EDA">
              <w:t>для всего населения.</w:t>
            </w:r>
          </w:p>
          <w:p w:rsidR="007F036D" w:rsidRPr="00A20EDA" w:rsidRDefault="007F036D" w:rsidP="002E5F29">
            <w:pPr>
              <w:spacing w:after="27"/>
              <w:ind w:right="35"/>
              <w:rPr>
                <w:lang w:val="tr-TR"/>
              </w:rPr>
            </w:pPr>
            <w:r w:rsidRPr="00A20EDA">
              <w:t>Университет</w:t>
            </w:r>
            <w:r w:rsidR="002E5F29" w:rsidRPr="00A20EDA">
              <w:rPr>
                <w:lang w:val="tr-TR"/>
              </w:rPr>
              <w:t>, являющ</w:t>
            </w:r>
            <w:r w:rsidRPr="00A20EDA">
              <w:t>ийся</w:t>
            </w:r>
            <w:r w:rsidR="002E5F29" w:rsidRPr="00A20EDA">
              <w:rPr>
                <w:lang w:val="tr-TR"/>
              </w:rPr>
              <w:t xml:space="preserve"> одним из крупнейших высших учебных заведений в стране, </w:t>
            </w:r>
            <w:r w:rsidR="00B73255" w:rsidRPr="00A20EDA">
              <w:t>включает в себя</w:t>
            </w:r>
            <w:r w:rsidR="002E5F29" w:rsidRPr="00A20EDA">
              <w:rPr>
                <w:lang w:val="tr-TR"/>
              </w:rPr>
              <w:t xml:space="preserve"> 18 факультетов, </w:t>
            </w:r>
            <w:r w:rsidR="00B73255" w:rsidRPr="00A20EDA">
              <w:t>из них</w:t>
            </w:r>
            <w:r w:rsidR="002E5F29" w:rsidRPr="00A20EDA">
              <w:rPr>
                <w:lang w:val="tr-TR"/>
              </w:rPr>
              <w:t xml:space="preserve"> </w:t>
            </w:r>
            <w:r w:rsidR="005845ED" w:rsidRPr="00A20EDA">
              <w:t>Педагогический факультет</w:t>
            </w:r>
            <w:r w:rsidR="002E5F29" w:rsidRPr="00A20EDA">
              <w:rPr>
                <w:lang w:val="tr-TR"/>
              </w:rPr>
              <w:t xml:space="preserve">, </w:t>
            </w:r>
            <w:r w:rsidR="005845ED" w:rsidRPr="00A20EDA">
              <w:t>Морской факультет</w:t>
            </w:r>
            <w:r w:rsidR="002E5F29" w:rsidRPr="00A20EDA">
              <w:rPr>
                <w:lang w:val="tr-TR"/>
              </w:rPr>
              <w:t xml:space="preserve">, </w:t>
            </w:r>
            <w:r w:rsidR="005845ED" w:rsidRPr="00A20EDA">
              <w:t>Стоматологический факультет</w:t>
            </w:r>
            <w:r w:rsidR="000A3C77" w:rsidRPr="00A20EDA">
              <w:t>,</w:t>
            </w:r>
            <w:r w:rsidR="005845ED" w:rsidRPr="00A20EDA">
              <w:t xml:space="preserve"> </w:t>
            </w:r>
            <w:r w:rsidR="00363637" w:rsidRPr="00A20EDA">
              <w:t>Ф</w:t>
            </w:r>
            <w:r w:rsidR="005845ED" w:rsidRPr="00A20EDA">
              <w:t>акультет</w:t>
            </w:r>
            <w:r w:rsidR="00363637" w:rsidRPr="00A20EDA">
              <w:t xml:space="preserve"> Литературы</w:t>
            </w:r>
            <w:r w:rsidR="000A3C77" w:rsidRPr="00A20EDA">
              <w:t xml:space="preserve"> (Гуманитарный факультет)</w:t>
            </w:r>
            <w:r w:rsidR="002E5F29" w:rsidRPr="00A20EDA">
              <w:rPr>
                <w:lang w:val="tr-TR"/>
              </w:rPr>
              <w:t xml:space="preserve">, </w:t>
            </w:r>
            <w:r w:rsidR="005845ED" w:rsidRPr="00A20EDA">
              <w:t xml:space="preserve">Факультет </w:t>
            </w:r>
            <w:r w:rsidR="002E5F29" w:rsidRPr="00A20EDA">
              <w:rPr>
                <w:lang w:val="tr-TR"/>
              </w:rPr>
              <w:t xml:space="preserve">естественных наук, </w:t>
            </w:r>
            <w:r w:rsidR="005845ED" w:rsidRPr="00A20EDA">
              <w:t>Факультет ф</w:t>
            </w:r>
            <w:r w:rsidR="002E5F29" w:rsidRPr="00A20EDA">
              <w:rPr>
                <w:lang w:val="tr-TR"/>
              </w:rPr>
              <w:t xml:space="preserve">изиотерапии и реабилитации, </w:t>
            </w:r>
            <w:r w:rsidR="00363637" w:rsidRPr="00A20EDA">
              <w:t xml:space="preserve">Факультет </w:t>
            </w:r>
            <w:r w:rsidR="002E5F29" w:rsidRPr="00A20EDA">
              <w:rPr>
                <w:lang w:val="tr-TR"/>
              </w:rPr>
              <w:t xml:space="preserve">изящных искусств, </w:t>
            </w:r>
            <w:r w:rsidR="000A3C77" w:rsidRPr="00A20EDA">
              <w:t>Факультет мед.</w:t>
            </w:r>
            <w:r w:rsidR="00363637" w:rsidRPr="00A20EDA">
              <w:t xml:space="preserve"> </w:t>
            </w:r>
            <w:r w:rsidR="002E5F29" w:rsidRPr="00A20EDA">
              <w:rPr>
                <w:lang w:val="tr-TR"/>
              </w:rPr>
              <w:t xml:space="preserve">сестринского дела, </w:t>
            </w:r>
            <w:r w:rsidR="00363637" w:rsidRPr="00A20EDA">
              <w:t>Юридический факультет</w:t>
            </w:r>
            <w:r w:rsidR="002E5F29" w:rsidRPr="00A20EDA">
              <w:rPr>
                <w:lang w:val="tr-TR"/>
              </w:rPr>
              <w:t xml:space="preserve">, </w:t>
            </w:r>
            <w:r w:rsidR="00363637" w:rsidRPr="00A20EDA">
              <w:t xml:space="preserve">Факультет </w:t>
            </w:r>
            <w:r w:rsidR="002E5F29" w:rsidRPr="00A20EDA">
              <w:rPr>
                <w:lang w:val="tr-TR"/>
              </w:rPr>
              <w:t xml:space="preserve">экономических и административных наук, </w:t>
            </w:r>
            <w:r w:rsidR="00363637" w:rsidRPr="00A20EDA">
              <w:t xml:space="preserve">Факультет </w:t>
            </w:r>
            <w:r w:rsidR="002E5F29" w:rsidRPr="00A20EDA">
              <w:rPr>
                <w:lang w:val="tr-TR"/>
              </w:rPr>
              <w:t xml:space="preserve">теологии, </w:t>
            </w:r>
            <w:r w:rsidR="00363637" w:rsidRPr="00A20EDA">
              <w:t xml:space="preserve">Факультет </w:t>
            </w:r>
            <w:r w:rsidR="002E5F29" w:rsidRPr="00A20EDA">
              <w:rPr>
                <w:lang w:val="tr-TR"/>
              </w:rPr>
              <w:t xml:space="preserve">бизнеса, </w:t>
            </w:r>
            <w:r w:rsidR="00363637" w:rsidRPr="00A20EDA">
              <w:t>Архитектурный факультет</w:t>
            </w:r>
            <w:r w:rsidR="002E5F29" w:rsidRPr="00A20EDA">
              <w:rPr>
                <w:lang w:val="tr-TR"/>
              </w:rPr>
              <w:t xml:space="preserve">, </w:t>
            </w:r>
            <w:r w:rsidR="00363637" w:rsidRPr="00A20EDA">
              <w:t>Инженерный факультет</w:t>
            </w:r>
            <w:r w:rsidR="002E5F29" w:rsidRPr="00A20EDA">
              <w:rPr>
                <w:lang w:val="tr-TR"/>
              </w:rPr>
              <w:t xml:space="preserve">, </w:t>
            </w:r>
            <w:r w:rsidR="00363637" w:rsidRPr="00A20EDA">
              <w:t>Факультет спортивных наук</w:t>
            </w:r>
            <w:r w:rsidR="002E5F29" w:rsidRPr="00A20EDA">
              <w:rPr>
                <w:lang w:val="tr-TR"/>
              </w:rPr>
              <w:t xml:space="preserve">, </w:t>
            </w:r>
            <w:r w:rsidR="00363637" w:rsidRPr="00A20EDA">
              <w:t>Медицинский факультет</w:t>
            </w:r>
            <w:r w:rsidR="002E5F29" w:rsidRPr="00A20EDA">
              <w:rPr>
                <w:lang w:val="tr-TR"/>
              </w:rPr>
              <w:t xml:space="preserve">, </w:t>
            </w:r>
            <w:r w:rsidR="00363637" w:rsidRPr="00A20EDA">
              <w:t xml:space="preserve">Факультет </w:t>
            </w:r>
            <w:r w:rsidR="002E5F29" w:rsidRPr="00A20EDA">
              <w:rPr>
                <w:lang w:val="tr-TR"/>
              </w:rPr>
              <w:t xml:space="preserve">туризма и </w:t>
            </w:r>
            <w:r w:rsidR="00363637" w:rsidRPr="00A20EDA">
              <w:t>Ветеринарный факультет</w:t>
            </w:r>
            <w:r w:rsidR="002E5F29" w:rsidRPr="00A20EDA">
              <w:rPr>
                <w:lang w:val="tr-TR"/>
              </w:rPr>
              <w:t xml:space="preserve">. </w:t>
            </w:r>
          </w:p>
          <w:p w:rsidR="007F036D" w:rsidRPr="00A20EDA" w:rsidRDefault="007F036D" w:rsidP="002E5F29">
            <w:pPr>
              <w:spacing w:after="27"/>
              <w:ind w:right="35"/>
              <w:rPr>
                <w:lang w:val="tr-TR"/>
              </w:rPr>
            </w:pPr>
          </w:p>
          <w:p w:rsidR="001C6CF8" w:rsidRPr="00A20EDA" w:rsidRDefault="001C6CF8" w:rsidP="002E5F29">
            <w:pPr>
              <w:spacing w:after="27"/>
              <w:ind w:right="35"/>
              <w:rPr>
                <w:lang w:val="tr-TR"/>
              </w:rPr>
            </w:pPr>
          </w:p>
          <w:p w:rsidR="001C6CF8" w:rsidRPr="00A20EDA" w:rsidRDefault="001C6CF8" w:rsidP="002E5F29">
            <w:pPr>
              <w:spacing w:after="27"/>
              <w:ind w:right="35"/>
              <w:rPr>
                <w:lang w:val="tr-TR"/>
              </w:rPr>
            </w:pPr>
          </w:p>
          <w:p w:rsidR="001C6CF8" w:rsidRPr="00A20EDA" w:rsidRDefault="001C6CF8" w:rsidP="002E5F29">
            <w:pPr>
              <w:spacing w:after="27"/>
              <w:ind w:right="35"/>
              <w:rPr>
                <w:lang w:val="tr-TR"/>
              </w:rPr>
            </w:pPr>
          </w:p>
          <w:p w:rsidR="002E5F29" w:rsidRPr="00A20EDA" w:rsidRDefault="001C6CF8" w:rsidP="002E5F29">
            <w:pPr>
              <w:spacing w:after="27"/>
              <w:ind w:right="35"/>
              <w:rPr>
                <w:lang w:val="tr-TR"/>
              </w:rPr>
            </w:pPr>
            <w:r w:rsidRPr="00A20EDA">
              <w:t>В</w:t>
            </w:r>
            <w:r w:rsidR="002E5F29" w:rsidRPr="00A20EDA">
              <w:rPr>
                <w:lang w:val="tr-TR"/>
              </w:rPr>
              <w:t xml:space="preserve"> нашем университете </w:t>
            </w:r>
            <w:r w:rsidR="002202E6" w:rsidRPr="00A20EDA">
              <w:t>насчитывается</w:t>
            </w:r>
            <w:r w:rsidR="002E5F29" w:rsidRPr="00A20EDA">
              <w:rPr>
                <w:lang w:val="tr-TR"/>
              </w:rPr>
              <w:t xml:space="preserve"> 10 институтов, 1 консерватория, 2 </w:t>
            </w:r>
            <w:r w:rsidR="00D518BE" w:rsidRPr="00A20EDA">
              <w:t>высших школы</w:t>
            </w:r>
            <w:r w:rsidR="002E5F29" w:rsidRPr="00A20EDA">
              <w:rPr>
                <w:lang w:val="tr-TR"/>
              </w:rPr>
              <w:t xml:space="preserve">, 6 </w:t>
            </w:r>
            <w:r w:rsidR="00D518BE" w:rsidRPr="00A20EDA">
              <w:t xml:space="preserve">высших </w:t>
            </w:r>
            <w:r w:rsidR="002E5F29" w:rsidRPr="00A20EDA">
              <w:rPr>
                <w:lang w:val="tr-TR"/>
              </w:rPr>
              <w:t xml:space="preserve">профессиональных </w:t>
            </w:r>
            <w:r w:rsidR="00D518BE" w:rsidRPr="00A20EDA">
              <w:t>школ</w:t>
            </w:r>
            <w:r w:rsidR="002E5F29" w:rsidRPr="00A20EDA">
              <w:rPr>
                <w:lang w:val="tr-TR"/>
              </w:rPr>
              <w:t xml:space="preserve">, </w:t>
            </w:r>
            <w:r w:rsidR="00411F7D" w:rsidRPr="00A20EDA">
              <w:t>2 научно-исследовательских и клинических больницы</w:t>
            </w:r>
            <w:r w:rsidR="002E5F29" w:rsidRPr="00A20EDA">
              <w:rPr>
                <w:lang w:val="tr-TR"/>
              </w:rPr>
              <w:t xml:space="preserve">, 49 научно-исследовательских и прикладных центров, а также </w:t>
            </w:r>
            <w:r w:rsidR="00411F7D" w:rsidRPr="00A20EDA">
              <w:t>Т</w:t>
            </w:r>
            <w:r w:rsidR="002E5F29" w:rsidRPr="00A20EDA">
              <w:rPr>
                <w:lang w:val="tr-TR"/>
              </w:rPr>
              <w:t>ехнопарк (</w:t>
            </w:r>
            <w:r w:rsidR="00411F7D" w:rsidRPr="00A20EDA">
              <w:t>центр</w:t>
            </w:r>
            <w:r w:rsidR="002E5F29" w:rsidRPr="00A20EDA">
              <w:rPr>
                <w:lang w:val="tr-TR"/>
              </w:rPr>
              <w:t xml:space="preserve"> ра</w:t>
            </w:r>
            <w:r w:rsidR="00411F7D" w:rsidRPr="00A20EDA">
              <w:rPr>
                <w:lang w:val="tr-TR"/>
              </w:rPr>
              <w:t xml:space="preserve">звития технологий </w:t>
            </w:r>
            <w:r w:rsidR="008D3EA5" w:rsidRPr="00A20EDA">
              <w:rPr>
                <w:lang w:val="tr-TR"/>
              </w:rPr>
              <w:t>Докуз</w:t>
            </w:r>
            <w:r w:rsidR="00411F7D" w:rsidRPr="00A20EDA">
              <w:rPr>
                <w:lang w:val="tr-TR"/>
              </w:rPr>
              <w:t xml:space="preserve"> Эйлюль-DePark</w:t>
            </w:r>
            <w:r w:rsidR="002E5F29" w:rsidRPr="00A20EDA">
              <w:rPr>
                <w:lang w:val="tr-TR"/>
              </w:rPr>
              <w:t xml:space="preserve">), </w:t>
            </w:r>
            <w:r w:rsidR="00411F7D" w:rsidRPr="00A20EDA">
              <w:t>Центр трансфера</w:t>
            </w:r>
            <w:r w:rsidR="002E5F29" w:rsidRPr="00A20EDA">
              <w:rPr>
                <w:lang w:val="tr-TR"/>
              </w:rPr>
              <w:t xml:space="preserve"> технологий (</w:t>
            </w:r>
            <w:r w:rsidR="008D3EA5" w:rsidRPr="00A20EDA">
              <w:rPr>
                <w:lang w:val="tr-TR"/>
              </w:rPr>
              <w:t>Докуз</w:t>
            </w:r>
            <w:r w:rsidR="00411F7D" w:rsidRPr="00A20EDA">
              <w:rPr>
                <w:lang w:val="tr-TR"/>
              </w:rPr>
              <w:t xml:space="preserve"> Эйлюль-DETTO</w:t>
            </w:r>
            <w:r w:rsidR="002E5F29" w:rsidRPr="00A20EDA">
              <w:rPr>
                <w:lang w:val="tr-TR"/>
              </w:rPr>
              <w:t xml:space="preserve">) и </w:t>
            </w:r>
            <w:r w:rsidR="00411F7D" w:rsidRPr="00A20EDA">
              <w:t>Центр</w:t>
            </w:r>
            <w:r w:rsidR="002E5F29" w:rsidRPr="00A20EDA">
              <w:rPr>
                <w:lang w:val="tr-TR"/>
              </w:rPr>
              <w:t xml:space="preserve"> </w:t>
            </w:r>
            <w:r w:rsidR="00116219" w:rsidRPr="00A20EDA">
              <w:t>бизнес инкубирования</w:t>
            </w:r>
            <w:r w:rsidR="00411F7D" w:rsidRPr="00A20EDA">
              <w:t xml:space="preserve"> </w:t>
            </w:r>
            <w:r w:rsidR="002E5F29" w:rsidRPr="00A20EDA">
              <w:rPr>
                <w:lang w:val="tr-TR"/>
              </w:rPr>
              <w:t>(</w:t>
            </w:r>
            <w:r w:rsidR="00116219" w:rsidRPr="00A20EDA">
              <w:t xml:space="preserve">центр ускоренного развития инкубационного предпринимательства </w:t>
            </w:r>
            <w:r w:rsidR="00116219" w:rsidRPr="00A20EDA">
              <w:rPr>
                <w:lang w:val="tr-TR"/>
              </w:rPr>
              <w:t>BAMBU</w:t>
            </w:r>
            <w:r w:rsidR="002E5F29" w:rsidRPr="00A20EDA">
              <w:rPr>
                <w:lang w:val="tr-TR"/>
              </w:rPr>
              <w:t>).</w:t>
            </w:r>
            <w:r w:rsidR="00116219" w:rsidRPr="00A20EDA">
              <w:rPr>
                <w:lang w:val="tr-TR"/>
              </w:rPr>
              <w:t xml:space="preserve"> </w:t>
            </w:r>
          </w:p>
          <w:p w:rsidR="008D3EA5" w:rsidRPr="00A20EDA" w:rsidRDefault="008D3EA5" w:rsidP="002E5F29">
            <w:pPr>
              <w:spacing w:after="27"/>
              <w:ind w:right="35"/>
              <w:rPr>
                <w:lang w:val="tr-TR"/>
              </w:rPr>
            </w:pPr>
            <w:r w:rsidRPr="00A20EDA">
              <w:t xml:space="preserve">В 2021 году </w:t>
            </w:r>
            <w:r w:rsidRPr="00A20EDA">
              <w:rPr>
                <w:lang w:val="tr-TR"/>
              </w:rPr>
              <w:t>у</w:t>
            </w:r>
            <w:r w:rsidR="002E5F29" w:rsidRPr="00A20EDA">
              <w:rPr>
                <w:lang w:val="tr-TR"/>
              </w:rPr>
              <w:t xml:space="preserve">ниверситет Докуз </w:t>
            </w:r>
            <w:r w:rsidRPr="00A20EDA">
              <w:t>Эйлюль</w:t>
            </w:r>
            <w:r w:rsidRPr="00A20EDA">
              <w:rPr>
                <w:lang w:val="tr-TR"/>
              </w:rPr>
              <w:t xml:space="preserve"> получил право на звание </w:t>
            </w:r>
            <w:r w:rsidRPr="00A20EDA">
              <w:t>«</w:t>
            </w:r>
            <w:r w:rsidRPr="00A20EDA">
              <w:rPr>
                <w:lang w:val="tr-TR"/>
              </w:rPr>
              <w:t>Исследовательского университета</w:t>
            </w:r>
            <w:r w:rsidRPr="00A20EDA">
              <w:t>»</w:t>
            </w:r>
            <w:r w:rsidR="000A3C77" w:rsidRPr="00A20EDA">
              <w:t>,</w:t>
            </w:r>
            <w:r w:rsidRPr="00A20EDA">
              <w:t xml:space="preserve"> благодаря </w:t>
            </w:r>
            <w:r w:rsidR="002E5F29" w:rsidRPr="00A20EDA">
              <w:rPr>
                <w:lang w:val="tr-TR"/>
              </w:rPr>
              <w:t>своим обширным исследовательским возможностям и успеху в междуна</w:t>
            </w:r>
            <w:r w:rsidR="006D6CF8" w:rsidRPr="00A20EDA">
              <w:rPr>
                <w:lang w:val="tr-TR"/>
              </w:rPr>
              <w:t>родных и национальных проектах</w:t>
            </w:r>
            <w:r w:rsidR="002E5F29" w:rsidRPr="00A20EDA">
              <w:rPr>
                <w:lang w:val="tr-TR"/>
              </w:rPr>
              <w:t xml:space="preserve">. </w:t>
            </w:r>
          </w:p>
          <w:p w:rsidR="008D3EA5" w:rsidRPr="00A20EDA" w:rsidRDefault="008D3EA5" w:rsidP="002E5F29">
            <w:pPr>
              <w:spacing w:after="27"/>
              <w:ind w:right="35"/>
              <w:rPr>
                <w:lang w:val="tr-TR"/>
              </w:rPr>
            </w:pPr>
            <w:r w:rsidRPr="00A20EDA">
              <w:lastRenderedPageBreak/>
              <w:t>По результатам оценки, пров</w:t>
            </w:r>
            <w:r w:rsidR="008A237A" w:rsidRPr="00A20EDA">
              <w:t xml:space="preserve">одимой </w:t>
            </w:r>
            <w:r w:rsidRPr="00A20EDA">
              <w:t>Министерством высшего образования, в категориях «исследовательский потенциал», «качество исследований», «взаимодействие и сотрудничество»</w:t>
            </w:r>
            <w:r w:rsidR="008A237A" w:rsidRPr="00A20EDA">
              <w:t xml:space="preserve"> по 32 </w:t>
            </w:r>
            <w:r w:rsidR="00A9206A" w:rsidRPr="00A20EDA">
              <w:t>показателям, университет</w:t>
            </w:r>
            <w:r w:rsidRPr="00A20EDA">
              <w:t xml:space="preserve"> Докуз Эйлюль вошел в двадцатку лучших </w:t>
            </w:r>
            <w:r w:rsidR="008A237A" w:rsidRPr="00A20EDA">
              <w:t xml:space="preserve">государственных университетов </w:t>
            </w:r>
            <w:r w:rsidRPr="00A20EDA">
              <w:t xml:space="preserve">из </w:t>
            </w:r>
            <w:r w:rsidR="00A9206A" w:rsidRPr="00A20EDA">
              <w:t xml:space="preserve">207 </w:t>
            </w:r>
            <w:r w:rsidR="000A3C77" w:rsidRPr="00A20EDA">
              <w:t>ВУЗ</w:t>
            </w:r>
            <w:r w:rsidR="00F712E3" w:rsidRPr="00A20EDA">
              <w:t>ов</w:t>
            </w:r>
            <w:r w:rsidRPr="00A20EDA">
              <w:t xml:space="preserve"> Турции.</w:t>
            </w:r>
          </w:p>
          <w:p w:rsidR="008D3EA5" w:rsidRPr="00A20EDA" w:rsidRDefault="008D3EA5" w:rsidP="002E5F29">
            <w:pPr>
              <w:spacing w:after="27"/>
              <w:ind w:right="35"/>
              <w:rPr>
                <w:lang w:val="tr-TR"/>
              </w:rPr>
            </w:pPr>
          </w:p>
          <w:p w:rsidR="0055661F" w:rsidRPr="00A20EDA" w:rsidRDefault="002E5F29" w:rsidP="002E5F29">
            <w:pPr>
              <w:spacing w:after="27"/>
              <w:ind w:right="35"/>
              <w:rPr>
                <w:lang w:val="tr-TR"/>
              </w:rPr>
            </w:pPr>
            <w:r w:rsidRPr="00A20EDA">
              <w:rPr>
                <w:lang w:val="tr-TR"/>
              </w:rPr>
              <w:t xml:space="preserve">Университет Докуз </w:t>
            </w:r>
            <w:r w:rsidR="001064EE" w:rsidRPr="00A20EDA">
              <w:t>Эйлюль</w:t>
            </w:r>
            <w:r w:rsidR="0055661F" w:rsidRPr="00A20EDA">
              <w:t xml:space="preserve"> продолжает популяризировать науку и образование</w:t>
            </w:r>
            <w:r w:rsidRPr="00A20EDA">
              <w:rPr>
                <w:lang w:val="tr-TR"/>
              </w:rPr>
              <w:t xml:space="preserve">, </w:t>
            </w:r>
            <w:r w:rsidR="0055661F" w:rsidRPr="00A20EDA">
              <w:t>обучать</w:t>
            </w:r>
            <w:r w:rsidRPr="00A20EDA">
              <w:rPr>
                <w:lang w:val="tr-TR"/>
              </w:rPr>
              <w:t xml:space="preserve"> профессии, </w:t>
            </w:r>
            <w:r w:rsidR="0055661F" w:rsidRPr="00A20EDA">
              <w:t>а также заботиться о своих студентах</w:t>
            </w:r>
            <w:r w:rsidR="00AE2FC2" w:rsidRPr="00A20EDA">
              <w:t xml:space="preserve"> и сотрудниках</w:t>
            </w:r>
            <w:r w:rsidRPr="00A20EDA">
              <w:rPr>
                <w:lang w:val="tr-TR"/>
              </w:rPr>
              <w:t xml:space="preserve">. </w:t>
            </w:r>
          </w:p>
          <w:p w:rsidR="002E5F29" w:rsidRPr="00A20EDA" w:rsidRDefault="002E5F29" w:rsidP="002E5F29">
            <w:pPr>
              <w:spacing w:after="27"/>
              <w:ind w:right="35"/>
              <w:rPr>
                <w:lang w:val="tr-TR"/>
              </w:rPr>
            </w:pPr>
            <w:r w:rsidRPr="00A20EDA">
              <w:rPr>
                <w:lang w:val="tr-TR"/>
              </w:rPr>
              <w:t xml:space="preserve">Университет Докуз </w:t>
            </w:r>
            <w:r w:rsidR="0055661F" w:rsidRPr="00A20EDA">
              <w:t>Эйлюль приветствует</w:t>
            </w:r>
            <w:r w:rsidRPr="00A20EDA">
              <w:rPr>
                <w:lang w:val="tr-TR"/>
              </w:rPr>
              <w:t xml:space="preserve"> всех студентов, </w:t>
            </w:r>
            <w:r w:rsidR="007F036D" w:rsidRPr="00A20EDA">
              <w:t>ставших членами нашей семьи</w:t>
            </w:r>
            <w:r w:rsidR="0055661F" w:rsidRPr="00A20EDA">
              <w:rPr>
                <w:lang w:val="tr-TR"/>
              </w:rPr>
              <w:t>.</w:t>
            </w:r>
            <w:r w:rsidR="0055661F" w:rsidRPr="00A20EDA">
              <w:t xml:space="preserve"> Мы верим, что совместными усилиями мы построим прекрасное будущее. </w:t>
            </w:r>
            <w:r w:rsidRPr="00A20EDA">
              <w:rPr>
                <w:lang w:val="tr-TR"/>
              </w:rPr>
              <w:t xml:space="preserve"> </w:t>
            </w:r>
          </w:p>
          <w:p w:rsidR="006A0C8C" w:rsidRPr="00A20EDA" w:rsidRDefault="006A0C8C" w:rsidP="002E5F29">
            <w:pPr>
              <w:spacing w:after="27"/>
              <w:ind w:right="35"/>
              <w:rPr>
                <w:lang w:val="tr-TR"/>
              </w:rPr>
            </w:pPr>
          </w:p>
          <w:p w:rsidR="006A0C8C" w:rsidRPr="00A20EDA" w:rsidRDefault="006A0C8C" w:rsidP="002E5F29">
            <w:pPr>
              <w:spacing w:after="27"/>
              <w:ind w:right="35"/>
              <w:rPr>
                <w:lang w:val="tr-TR"/>
              </w:rPr>
            </w:pPr>
          </w:p>
          <w:p w:rsidR="006A0C8C" w:rsidRPr="00A20EDA" w:rsidRDefault="006A0C8C" w:rsidP="002E5F29">
            <w:pPr>
              <w:spacing w:after="27"/>
              <w:ind w:right="35"/>
              <w:rPr>
                <w:lang w:val="tr-TR"/>
              </w:rPr>
            </w:pPr>
          </w:p>
          <w:p w:rsidR="006A0C8C" w:rsidRPr="00A20EDA" w:rsidRDefault="006A0C8C" w:rsidP="002E5F29">
            <w:pPr>
              <w:spacing w:after="27"/>
              <w:ind w:right="35"/>
              <w:rPr>
                <w:lang w:val="tr-TR"/>
              </w:rPr>
            </w:pPr>
          </w:p>
          <w:p w:rsidR="006A0C8C" w:rsidRPr="00A20EDA" w:rsidRDefault="006A0C8C" w:rsidP="002E5F29">
            <w:pPr>
              <w:spacing w:after="27"/>
              <w:ind w:right="35"/>
              <w:rPr>
                <w:lang w:val="tr-TR"/>
              </w:rPr>
            </w:pPr>
          </w:p>
          <w:p w:rsidR="006A0C8C" w:rsidRPr="00A20EDA" w:rsidRDefault="006A0C8C" w:rsidP="002E5F29">
            <w:pPr>
              <w:spacing w:after="27"/>
              <w:ind w:right="35"/>
              <w:rPr>
                <w:lang w:val="tr-TR"/>
              </w:rPr>
            </w:pPr>
          </w:p>
          <w:p w:rsidR="0064634C" w:rsidRPr="00A20EDA" w:rsidRDefault="0064634C" w:rsidP="002E5F29">
            <w:pPr>
              <w:spacing w:after="27"/>
              <w:ind w:right="35"/>
              <w:rPr>
                <w:lang w:val="tr-TR"/>
              </w:rPr>
            </w:pPr>
          </w:p>
          <w:p w:rsidR="0064634C" w:rsidRPr="00A20EDA" w:rsidRDefault="0064634C" w:rsidP="002E5F29">
            <w:pPr>
              <w:spacing w:after="27"/>
              <w:ind w:right="35"/>
              <w:rPr>
                <w:lang w:val="tr-TR"/>
              </w:rPr>
            </w:pPr>
          </w:p>
          <w:p w:rsidR="0064634C" w:rsidRPr="00A20EDA" w:rsidRDefault="0064634C" w:rsidP="002E5F29">
            <w:pPr>
              <w:spacing w:after="27"/>
              <w:ind w:right="35"/>
              <w:rPr>
                <w:lang w:val="tr-TR"/>
              </w:rPr>
            </w:pPr>
          </w:p>
          <w:p w:rsidR="0064634C" w:rsidRPr="00A20EDA" w:rsidRDefault="0064634C" w:rsidP="002E5F29">
            <w:pPr>
              <w:spacing w:after="27"/>
              <w:ind w:right="35"/>
              <w:rPr>
                <w:lang w:val="tr-TR"/>
              </w:rPr>
            </w:pPr>
          </w:p>
          <w:p w:rsidR="0064634C" w:rsidRPr="00A20EDA" w:rsidRDefault="0064634C" w:rsidP="002E5F29">
            <w:pPr>
              <w:spacing w:after="27"/>
              <w:ind w:right="35"/>
              <w:rPr>
                <w:lang w:val="tr-TR"/>
              </w:rPr>
            </w:pPr>
          </w:p>
          <w:p w:rsidR="0064634C" w:rsidRPr="00A20EDA" w:rsidRDefault="0064634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64634C" w:rsidRPr="00A20EDA" w:rsidRDefault="0064634C" w:rsidP="002E5F29">
            <w:pPr>
              <w:spacing w:after="27"/>
              <w:ind w:right="35"/>
              <w:rPr>
                <w:lang w:val="tr-TR"/>
              </w:rPr>
            </w:pPr>
          </w:p>
          <w:p w:rsidR="006A0C8C" w:rsidRPr="00A20EDA" w:rsidRDefault="006A0C8C" w:rsidP="002E5F29">
            <w:pPr>
              <w:spacing w:after="27"/>
              <w:ind w:right="35"/>
              <w:rPr>
                <w:lang w:val="tr-TR"/>
              </w:rPr>
            </w:pPr>
          </w:p>
          <w:p w:rsidR="000A3C77" w:rsidRPr="00A20EDA" w:rsidRDefault="000A3C77" w:rsidP="002E5F29">
            <w:pPr>
              <w:spacing w:after="27"/>
              <w:ind w:right="35"/>
              <w:rPr>
                <w:b/>
              </w:rPr>
            </w:pPr>
          </w:p>
          <w:p w:rsidR="000A3C77" w:rsidRPr="00A20EDA" w:rsidRDefault="000A3C77" w:rsidP="002E5F29">
            <w:pPr>
              <w:spacing w:after="27"/>
              <w:ind w:right="35"/>
              <w:rPr>
                <w:b/>
              </w:rPr>
            </w:pPr>
          </w:p>
          <w:p w:rsidR="00635BA2" w:rsidRPr="00A20EDA" w:rsidRDefault="003A226C" w:rsidP="002E5F29">
            <w:pPr>
              <w:spacing w:after="27"/>
              <w:ind w:right="35"/>
              <w:rPr>
                <w:b/>
              </w:rPr>
            </w:pPr>
            <w:r w:rsidRPr="00A20EDA">
              <w:rPr>
                <w:b/>
              </w:rPr>
              <w:lastRenderedPageBreak/>
              <w:t>ПИТАНИЕ</w:t>
            </w:r>
          </w:p>
          <w:p w:rsidR="002E5F29" w:rsidRPr="00A20EDA" w:rsidRDefault="002E5F29" w:rsidP="002E5F29">
            <w:pPr>
              <w:spacing w:after="27"/>
              <w:ind w:right="35"/>
              <w:rPr>
                <w:lang w:val="tr-TR"/>
              </w:rPr>
            </w:pPr>
            <w:r w:rsidRPr="00A20EDA">
              <w:rPr>
                <w:lang w:val="tr-TR"/>
              </w:rPr>
              <w:t xml:space="preserve">Производство продуктов питания осуществляется </w:t>
            </w:r>
            <w:r w:rsidR="003A226C" w:rsidRPr="00A20EDA">
              <w:rPr>
                <w:lang w:val="tr-TR"/>
              </w:rPr>
              <w:t>на 4</w:t>
            </w:r>
            <w:r w:rsidRPr="00A20EDA">
              <w:rPr>
                <w:lang w:val="tr-TR"/>
              </w:rPr>
              <w:t xml:space="preserve"> кухнях, обслуживаемых </w:t>
            </w:r>
            <w:r w:rsidR="00E46FC2" w:rsidRPr="00A20EDA">
              <w:t>Учрехдением</w:t>
            </w:r>
            <w:r w:rsidR="00463D41" w:rsidRPr="00A20EDA">
              <w:t xml:space="preserve"> </w:t>
            </w:r>
            <w:r w:rsidR="003A226C" w:rsidRPr="00A20EDA">
              <w:rPr>
                <w:lang w:val="tr-TR"/>
              </w:rPr>
              <w:t xml:space="preserve">общего здоровья, культуры и спорта </w:t>
            </w:r>
            <w:r w:rsidR="00E5215A" w:rsidRPr="00A20EDA">
              <w:rPr>
                <w:lang w:val="tr-TR"/>
              </w:rPr>
              <w:t>У</w:t>
            </w:r>
            <w:r w:rsidRPr="00A20EDA">
              <w:rPr>
                <w:lang w:val="tr-TR"/>
              </w:rPr>
              <w:t>ниверситета</w:t>
            </w:r>
            <w:r w:rsidR="003A226C" w:rsidRPr="00A20EDA">
              <w:t>. Ежедневно 10 000 человек</w:t>
            </w:r>
            <w:r w:rsidRPr="00A20EDA">
              <w:rPr>
                <w:lang w:val="tr-TR"/>
              </w:rPr>
              <w:t xml:space="preserve"> </w:t>
            </w:r>
            <w:r w:rsidR="003A226C" w:rsidRPr="00A20EDA">
              <w:t>питаются в</w:t>
            </w:r>
            <w:r w:rsidR="002D5836" w:rsidRPr="00A20EDA">
              <w:rPr>
                <w:lang w:val="tr-TR"/>
              </w:rPr>
              <w:t xml:space="preserve"> 21 столовых. </w:t>
            </w:r>
            <w:r w:rsidR="002D5836" w:rsidRPr="00A20EDA">
              <w:t xml:space="preserve">К услугам обед, полдник, ужин </w:t>
            </w:r>
            <w:r w:rsidRPr="00A20EDA">
              <w:rPr>
                <w:lang w:val="tr-TR"/>
              </w:rPr>
              <w:t>для студентов</w:t>
            </w:r>
            <w:r w:rsidR="002D5836" w:rsidRPr="00A20EDA">
              <w:t xml:space="preserve"> мужских и женских</w:t>
            </w:r>
            <w:r w:rsidRPr="00A20EDA">
              <w:rPr>
                <w:lang w:val="tr-TR"/>
              </w:rPr>
              <w:t xml:space="preserve"> общежитий </w:t>
            </w:r>
            <w:r w:rsidR="002D5836" w:rsidRPr="00A20EDA">
              <w:t>Университета</w:t>
            </w:r>
            <w:r w:rsidRPr="00A20EDA">
              <w:rPr>
                <w:lang w:val="tr-TR"/>
              </w:rPr>
              <w:t>. Кухня Тиназтепе, расположенная в кампусе Тиназтепе, была отремонтирована и соответств</w:t>
            </w:r>
            <w:r w:rsidR="00E5215A" w:rsidRPr="00A20EDA">
              <w:t>ует</w:t>
            </w:r>
            <w:r w:rsidR="00E5215A" w:rsidRPr="00A20EDA">
              <w:rPr>
                <w:lang w:val="tr-TR"/>
              </w:rPr>
              <w:t xml:space="preserve"> стандартам</w:t>
            </w:r>
            <w:r w:rsidRPr="00A20EDA">
              <w:rPr>
                <w:lang w:val="tr-TR"/>
              </w:rPr>
              <w:t xml:space="preserve"> </w:t>
            </w:r>
            <w:r w:rsidR="00E46FC2" w:rsidRPr="00A20EDA">
              <w:rPr>
                <w:lang w:val="tr-TR"/>
              </w:rPr>
              <w:t>İSO</w:t>
            </w:r>
            <w:r w:rsidR="00F426B1" w:rsidRPr="00A20EDA">
              <w:rPr>
                <w:lang w:val="tr-TR"/>
              </w:rPr>
              <w:t xml:space="preserve"> 22000. М</w:t>
            </w:r>
            <w:r w:rsidR="00F426B1" w:rsidRPr="00A20EDA">
              <w:t>одернизация</w:t>
            </w:r>
            <w:r w:rsidR="00E5215A" w:rsidRPr="00A20EDA">
              <w:t xml:space="preserve"> оборудования</w:t>
            </w:r>
            <w:r w:rsidR="00F426B1" w:rsidRPr="00A20EDA">
              <w:t xml:space="preserve"> способствовала улучшению</w:t>
            </w:r>
            <w:r w:rsidR="00F426B1" w:rsidRPr="00A20EDA">
              <w:rPr>
                <w:lang w:val="tr-TR"/>
              </w:rPr>
              <w:t xml:space="preserve"> качества</w:t>
            </w:r>
            <w:r w:rsidR="00E5215A" w:rsidRPr="00A20EDA">
              <w:rPr>
                <w:lang w:val="tr-TR"/>
              </w:rPr>
              <w:t xml:space="preserve"> </w:t>
            </w:r>
            <w:r w:rsidR="00F426B1" w:rsidRPr="00A20EDA">
              <w:t xml:space="preserve">и увеличению объёмов  продуктов </w:t>
            </w:r>
            <w:r w:rsidR="00E5215A" w:rsidRPr="00A20EDA">
              <w:rPr>
                <w:lang w:val="tr-TR"/>
              </w:rPr>
              <w:t>общественного пи</w:t>
            </w:r>
            <w:r w:rsidR="00F426B1" w:rsidRPr="00A20EDA">
              <w:rPr>
                <w:lang w:val="tr-TR"/>
              </w:rPr>
              <w:t>тания</w:t>
            </w:r>
            <w:r w:rsidRPr="00A20EDA">
              <w:rPr>
                <w:lang w:val="tr-TR"/>
              </w:rPr>
              <w:t xml:space="preserve">. </w:t>
            </w:r>
            <w:r w:rsidR="00DD127B" w:rsidRPr="00A20EDA">
              <w:t>У</w:t>
            </w:r>
            <w:r w:rsidRPr="00A20EDA">
              <w:rPr>
                <w:lang w:val="tr-TR"/>
              </w:rPr>
              <w:t xml:space="preserve">слуги общественного питания предоставляются на факультетах, в </w:t>
            </w:r>
            <w:r w:rsidR="00DD127B" w:rsidRPr="00A20EDA">
              <w:t>высших и высших профессиональных школах</w:t>
            </w:r>
            <w:r w:rsidRPr="00A20EDA">
              <w:rPr>
                <w:lang w:val="tr-TR"/>
              </w:rPr>
              <w:t>, расположенных в районах Измира (Торбалы, Сеферихисар, Сельчук,</w:t>
            </w:r>
            <w:r w:rsidR="00DD127B" w:rsidRPr="00A20EDA">
              <w:rPr>
                <w:lang w:val="tr-TR"/>
              </w:rPr>
              <w:t xml:space="preserve"> Урла, Бергама и Кираз).</w:t>
            </w:r>
          </w:p>
          <w:p w:rsidR="002E5F29" w:rsidRPr="00A20EDA" w:rsidRDefault="00E9477E" w:rsidP="002E5F29">
            <w:pPr>
              <w:spacing w:after="27"/>
              <w:ind w:right="35"/>
              <w:rPr>
                <w:lang w:val="tr-TR"/>
              </w:rPr>
            </w:pPr>
            <w:r w:rsidRPr="00A20EDA">
              <w:t>Меню</w:t>
            </w:r>
            <w:r w:rsidR="002E5F29" w:rsidRPr="00A20EDA">
              <w:rPr>
                <w:lang w:val="tr-TR"/>
              </w:rPr>
              <w:t xml:space="preserve"> составля</w:t>
            </w:r>
            <w:r w:rsidRPr="00A20EDA">
              <w:t>е</w:t>
            </w:r>
            <w:r w:rsidR="002E5F29" w:rsidRPr="00A20EDA">
              <w:rPr>
                <w:lang w:val="tr-TR"/>
              </w:rPr>
              <w:t xml:space="preserve">тся </w:t>
            </w:r>
            <w:r w:rsidRPr="00A20EDA">
              <w:t xml:space="preserve">под контролем наших технологов и диетологов на ежедневной основе </w:t>
            </w:r>
            <w:r w:rsidR="002E5F29" w:rsidRPr="00A20EDA">
              <w:rPr>
                <w:lang w:val="tr-TR"/>
              </w:rPr>
              <w:t xml:space="preserve">с учетом </w:t>
            </w:r>
            <w:r w:rsidR="00555E21" w:rsidRPr="00A20EDA">
              <w:t xml:space="preserve">суточной </w:t>
            </w:r>
            <w:r w:rsidR="002E5F29" w:rsidRPr="00A20EDA">
              <w:rPr>
                <w:lang w:val="tr-TR"/>
              </w:rPr>
              <w:t xml:space="preserve">потребностей </w:t>
            </w:r>
            <w:r w:rsidR="00555E21" w:rsidRPr="00A20EDA">
              <w:t xml:space="preserve">в калориях </w:t>
            </w:r>
            <w:r w:rsidR="002E5F29" w:rsidRPr="00A20EDA">
              <w:rPr>
                <w:lang w:val="tr-TR"/>
              </w:rPr>
              <w:t xml:space="preserve">студентов </w:t>
            </w:r>
            <w:r w:rsidRPr="00A20EDA">
              <w:rPr>
                <w:lang w:val="tr-TR"/>
              </w:rPr>
              <w:t>У</w:t>
            </w:r>
            <w:r w:rsidR="002E5F29" w:rsidRPr="00A20EDA">
              <w:rPr>
                <w:lang w:val="tr-TR"/>
              </w:rPr>
              <w:t xml:space="preserve">ниверситета. </w:t>
            </w:r>
            <w:r w:rsidR="00F84E04" w:rsidRPr="00A20EDA">
              <w:t>К услугам</w:t>
            </w:r>
            <w:r w:rsidR="002E5F29" w:rsidRPr="00A20EDA">
              <w:rPr>
                <w:lang w:val="tr-TR"/>
              </w:rPr>
              <w:t xml:space="preserve"> меню из 4 блюд. Наши студенты могу</w:t>
            </w:r>
            <w:r w:rsidR="0064634C" w:rsidRPr="00A20EDA">
              <w:rPr>
                <w:lang w:val="tr-TR"/>
              </w:rPr>
              <w:t xml:space="preserve">т пользоваться ежедневными </w:t>
            </w:r>
            <w:r w:rsidR="002E5F29" w:rsidRPr="00A20EDA">
              <w:rPr>
                <w:lang w:val="tr-TR"/>
              </w:rPr>
              <w:t xml:space="preserve">или еженедельными услугами общественного питания в </w:t>
            </w:r>
            <w:r w:rsidR="003D5BA2" w:rsidRPr="00A20EDA">
              <w:t>столовых</w:t>
            </w:r>
            <w:r w:rsidR="002E5F29" w:rsidRPr="00A20EDA">
              <w:rPr>
                <w:lang w:val="tr-TR"/>
              </w:rPr>
              <w:t xml:space="preserve">, </w:t>
            </w:r>
            <w:r w:rsidR="003D5BA2" w:rsidRPr="00A20EDA">
              <w:t xml:space="preserve">относящихся к </w:t>
            </w:r>
            <w:r w:rsidR="003D5BA2" w:rsidRPr="00A20EDA">
              <w:rPr>
                <w:lang w:val="tr-TR"/>
              </w:rPr>
              <w:t>У</w:t>
            </w:r>
            <w:r w:rsidR="002E5F29" w:rsidRPr="00A20EDA">
              <w:rPr>
                <w:lang w:val="tr-TR"/>
              </w:rPr>
              <w:t>ниверситет</w:t>
            </w:r>
            <w:r w:rsidR="003D5BA2" w:rsidRPr="00A20EDA">
              <w:t>у</w:t>
            </w:r>
            <w:r w:rsidR="002E5F29" w:rsidRPr="00A20EDA">
              <w:rPr>
                <w:lang w:val="tr-TR"/>
              </w:rPr>
              <w:t>,</w:t>
            </w:r>
            <w:r w:rsidR="00B10BA5" w:rsidRPr="00A20EDA">
              <w:t xml:space="preserve"> </w:t>
            </w:r>
            <w:r w:rsidR="00B10BA5" w:rsidRPr="00A20EDA">
              <w:rPr>
                <w:lang w:val="tr-TR"/>
              </w:rPr>
              <w:t>с 11:30 до 13:30</w:t>
            </w:r>
            <w:r w:rsidR="00B10BA5" w:rsidRPr="00A20EDA">
              <w:t>,</w:t>
            </w:r>
            <w:r w:rsidR="002E5F29" w:rsidRPr="00A20EDA">
              <w:rPr>
                <w:lang w:val="tr-TR"/>
              </w:rPr>
              <w:t xml:space="preserve"> </w:t>
            </w:r>
            <w:r w:rsidR="003D5BA2" w:rsidRPr="00A20EDA">
              <w:t>производя оплату</w:t>
            </w:r>
            <w:r w:rsidR="003D5BA2" w:rsidRPr="00A20EDA">
              <w:rPr>
                <w:lang w:val="tr-TR"/>
              </w:rPr>
              <w:t xml:space="preserve"> посредством </w:t>
            </w:r>
            <w:r w:rsidR="00E46FC2" w:rsidRPr="00A20EDA">
              <w:t>смарт-</w:t>
            </w:r>
            <w:r w:rsidR="003D5BA2" w:rsidRPr="00A20EDA">
              <w:rPr>
                <w:lang w:val="tr-TR"/>
              </w:rPr>
              <w:t>карты</w:t>
            </w:r>
            <w:r w:rsidR="00E46FC2" w:rsidRPr="00A20EDA">
              <w:t xml:space="preserve"> </w:t>
            </w:r>
            <w:r w:rsidR="0064634C" w:rsidRPr="00A20EDA">
              <w:t>студенто</w:t>
            </w:r>
            <w:r w:rsidR="00E46FC2" w:rsidRPr="00A20EDA">
              <w:t>в</w:t>
            </w:r>
            <w:r w:rsidR="002E5F29" w:rsidRPr="00A20EDA">
              <w:rPr>
                <w:lang w:val="tr-TR"/>
              </w:rPr>
              <w:t xml:space="preserve">. В дополнение к 12 столовым-кафетериям, обслуживаемым </w:t>
            </w:r>
            <w:r w:rsidR="00C80641" w:rsidRPr="00A20EDA">
              <w:t>Подразделение</w:t>
            </w:r>
            <w:r w:rsidR="00B10BA5" w:rsidRPr="00A20EDA">
              <w:t xml:space="preserve"> </w:t>
            </w:r>
            <w:r w:rsidR="00B10BA5" w:rsidRPr="00A20EDA">
              <w:rPr>
                <w:lang w:val="tr-TR"/>
              </w:rPr>
              <w:t>общего здоровья, культуры и спорта Университета</w:t>
            </w:r>
            <w:r w:rsidR="002E5F29" w:rsidRPr="00A20EDA">
              <w:rPr>
                <w:lang w:val="tr-TR"/>
              </w:rPr>
              <w:t xml:space="preserve">, </w:t>
            </w:r>
            <w:r w:rsidR="00B10BA5" w:rsidRPr="00A20EDA">
              <w:t xml:space="preserve">к услугам </w:t>
            </w:r>
            <w:r w:rsidR="00B10BA5" w:rsidRPr="00A20EDA">
              <w:rPr>
                <w:lang w:val="tr-TR"/>
              </w:rPr>
              <w:t>наших</w:t>
            </w:r>
            <w:r w:rsidR="002E5F29" w:rsidRPr="00A20EDA">
              <w:rPr>
                <w:lang w:val="tr-TR"/>
              </w:rPr>
              <w:t xml:space="preserve"> студент</w:t>
            </w:r>
            <w:r w:rsidR="00B10BA5" w:rsidRPr="00A20EDA">
              <w:t>ов</w:t>
            </w:r>
            <w:r w:rsidR="002E5F29" w:rsidRPr="00A20EDA">
              <w:rPr>
                <w:lang w:val="tr-TR"/>
              </w:rPr>
              <w:t xml:space="preserve"> и сотрудник</w:t>
            </w:r>
            <w:r w:rsidR="00B10BA5" w:rsidRPr="00A20EDA">
              <w:t>ов</w:t>
            </w:r>
            <w:r w:rsidR="002E5F29" w:rsidRPr="00A20EDA">
              <w:rPr>
                <w:lang w:val="tr-TR"/>
              </w:rPr>
              <w:t xml:space="preserve"> </w:t>
            </w:r>
            <w:r w:rsidR="00B10BA5" w:rsidRPr="00A20EDA">
              <w:t xml:space="preserve">предприятия </w:t>
            </w:r>
            <w:r w:rsidR="002E5F29" w:rsidRPr="00A20EDA">
              <w:rPr>
                <w:lang w:val="tr-TR"/>
              </w:rPr>
              <w:t>быстрого питания, холодны</w:t>
            </w:r>
            <w:r w:rsidR="00B10BA5" w:rsidRPr="00A20EDA">
              <w:t>е</w:t>
            </w:r>
            <w:r w:rsidR="002E5F29" w:rsidRPr="00A20EDA">
              <w:rPr>
                <w:lang w:val="tr-TR"/>
              </w:rPr>
              <w:t xml:space="preserve"> и горячи</w:t>
            </w:r>
            <w:r w:rsidR="00B10BA5" w:rsidRPr="00A20EDA">
              <w:t>е</w:t>
            </w:r>
            <w:r w:rsidR="002E5F29" w:rsidRPr="00A20EDA">
              <w:rPr>
                <w:lang w:val="tr-TR"/>
              </w:rPr>
              <w:t xml:space="preserve"> напитк</w:t>
            </w:r>
            <w:r w:rsidR="00B10BA5" w:rsidRPr="00A20EDA">
              <w:t>и</w:t>
            </w:r>
            <w:r w:rsidR="002E5F29" w:rsidRPr="00A20EDA">
              <w:rPr>
                <w:lang w:val="tr-TR"/>
              </w:rPr>
              <w:t>, полуфабрикат</w:t>
            </w:r>
            <w:r w:rsidR="00B10BA5" w:rsidRPr="00A20EDA">
              <w:t xml:space="preserve">ы </w:t>
            </w:r>
            <w:r w:rsidR="002E5F29" w:rsidRPr="00A20EDA">
              <w:rPr>
                <w:lang w:val="tr-TR"/>
              </w:rPr>
              <w:t>и продукт</w:t>
            </w:r>
            <w:r w:rsidR="00B10BA5" w:rsidRPr="00A20EDA">
              <w:t>ы</w:t>
            </w:r>
            <w:r w:rsidR="002E5F29" w:rsidRPr="00A20EDA">
              <w:rPr>
                <w:lang w:val="tr-TR"/>
              </w:rPr>
              <w:t xml:space="preserve"> питания</w:t>
            </w:r>
            <w:r w:rsidR="00B10BA5" w:rsidRPr="00A20EDA">
              <w:t>, доступны</w:t>
            </w:r>
            <w:r w:rsidR="00926EF9" w:rsidRPr="00A20EDA">
              <w:t>е</w:t>
            </w:r>
            <w:r w:rsidR="00B10BA5" w:rsidRPr="00A20EDA">
              <w:rPr>
                <w:lang w:val="tr-TR"/>
              </w:rPr>
              <w:t xml:space="preserve"> в кафетериях </w:t>
            </w:r>
            <w:r w:rsidR="00B10BA5" w:rsidRPr="00A20EDA">
              <w:t>на</w:t>
            </w:r>
            <w:r w:rsidR="00926EF9" w:rsidRPr="00A20EDA">
              <w:t xml:space="preserve"> территории</w:t>
            </w:r>
            <w:r w:rsidR="00B10BA5" w:rsidRPr="00A20EDA">
              <w:t xml:space="preserve"> кампус</w:t>
            </w:r>
            <w:r w:rsidR="00926EF9" w:rsidRPr="00A20EDA">
              <w:t>ов</w:t>
            </w:r>
            <w:r w:rsidR="00B10BA5" w:rsidRPr="00A20EDA">
              <w:t xml:space="preserve"> Университета</w:t>
            </w:r>
            <w:r w:rsidR="002E5F29" w:rsidRPr="00A20EDA">
              <w:rPr>
                <w:lang w:val="tr-TR"/>
              </w:rPr>
              <w:t>.</w:t>
            </w:r>
          </w:p>
          <w:p w:rsidR="002E5F29" w:rsidRPr="00A20EDA" w:rsidRDefault="002E5F29" w:rsidP="002E5F29">
            <w:pPr>
              <w:spacing w:after="27"/>
              <w:ind w:right="35"/>
              <w:rPr>
                <w:lang w:val="tr-TR"/>
              </w:rPr>
            </w:pPr>
          </w:p>
          <w:p w:rsidR="002E5F29" w:rsidRPr="00A20EDA" w:rsidRDefault="00043891" w:rsidP="002E5F29">
            <w:pPr>
              <w:ind w:right="29"/>
            </w:pPr>
            <w:r w:rsidRPr="00A20EDA">
              <w:rPr>
                <w:rFonts w:ascii="Calibri" w:eastAsia="Calibri" w:hAnsi="Calibri" w:cs="Calibri"/>
                <w:sz w:val="24"/>
              </w:rPr>
              <w:t>Для получения подробной информации</w:t>
            </w:r>
            <w:r w:rsidR="002E5F29" w:rsidRPr="00A20EDA">
              <w:rPr>
                <w:rFonts w:ascii="Calibri" w:eastAsia="Calibri" w:hAnsi="Calibri" w:cs="Calibri"/>
                <w:sz w:val="24"/>
              </w:rPr>
              <w:t xml:space="preserve">: </w:t>
            </w:r>
            <w:r w:rsidR="002E5F29" w:rsidRPr="00A20EDA">
              <w:t xml:space="preserve"> 0 (232) 412 16 00-01-04-07</w:t>
            </w:r>
          </w:p>
          <w:p w:rsidR="00043891" w:rsidRPr="00A20EDA" w:rsidRDefault="00043891" w:rsidP="002E5F29">
            <w:pPr>
              <w:spacing w:after="223"/>
              <w:ind w:right="29"/>
              <w:rPr>
                <w:rFonts w:ascii="Calibri" w:eastAsia="Calibri" w:hAnsi="Calibri" w:cs="Calibri"/>
                <w:sz w:val="24"/>
              </w:rPr>
            </w:pPr>
            <w:r w:rsidRPr="00A20EDA">
              <w:rPr>
                <w:rFonts w:ascii="Calibri" w:eastAsia="Calibri" w:hAnsi="Calibri" w:cs="Calibri"/>
                <w:sz w:val="24"/>
              </w:rPr>
              <w:t>Веб</w:t>
            </w:r>
            <w:r w:rsidR="002E5F29" w:rsidRPr="00A20EDA">
              <w:rPr>
                <w:rFonts w:ascii="Calibri" w:eastAsia="Calibri" w:hAnsi="Calibri" w:cs="Calibri"/>
                <w:sz w:val="24"/>
              </w:rPr>
              <w:t>:</w:t>
            </w:r>
            <w:r w:rsidR="002E5F29" w:rsidRPr="00A20EDA">
              <w:t xml:space="preserve">  </w:t>
            </w:r>
            <w:r w:rsidR="002E5F29" w:rsidRPr="00A20EDA">
              <w:rPr>
                <w:lang w:val="en-US"/>
              </w:rPr>
              <w:t>sks</w:t>
            </w:r>
            <w:r w:rsidR="002E5F29" w:rsidRPr="00A20EDA">
              <w:t>.</w:t>
            </w:r>
            <w:r w:rsidR="002E5F29" w:rsidRPr="00A20EDA">
              <w:rPr>
                <w:lang w:val="en-US"/>
              </w:rPr>
              <w:t>deu</w:t>
            </w:r>
            <w:r w:rsidR="002E5F29" w:rsidRPr="00A20EDA">
              <w:t>.</w:t>
            </w:r>
            <w:r w:rsidR="002E5F29" w:rsidRPr="00A20EDA">
              <w:rPr>
                <w:lang w:val="en-US"/>
              </w:rPr>
              <w:t>edu</w:t>
            </w:r>
            <w:r w:rsidR="002E5F29" w:rsidRPr="00A20EDA">
              <w:t>.</w:t>
            </w:r>
            <w:r w:rsidR="002E5F29" w:rsidRPr="00A20EDA">
              <w:rPr>
                <w:lang w:val="en-US"/>
              </w:rPr>
              <w:t>tr</w:t>
            </w:r>
            <w:r w:rsidR="002E5F29" w:rsidRPr="00A20EDA">
              <w:t xml:space="preserve"> </w:t>
            </w:r>
            <w:r w:rsidR="002E5F29" w:rsidRPr="00A20EDA">
              <w:rPr>
                <w:rFonts w:ascii="Calibri" w:eastAsia="Calibri" w:hAnsi="Calibri" w:cs="Calibri"/>
                <w:sz w:val="24"/>
              </w:rPr>
              <w:t xml:space="preserve"> </w:t>
            </w:r>
          </w:p>
          <w:p w:rsidR="002E5F29" w:rsidRPr="00A20EDA" w:rsidRDefault="00043891" w:rsidP="002E5F29">
            <w:pPr>
              <w:spacing w:after="223"/>
              <w:ind w:right="29"/>
              <w:rPr>
                <w:rFonts w:ascii="Calibri" w:eastAsia="Calibri" w:hAnsi="Calibri" w:cs="Calibri"/>
                <w:sz w:val="24"/>
                <w:lang w:val="en-US"/>
              </w:rPr>
            </w:pPr>
            <w:r w:rsidRPr="00A20EDA">
              <w:rPr>
                <w:rFonts w:ascii="Calibri" w:eastAsia="Calibri" w:hAnsi="Calibri" w:cs="Calibri"/>
                <w:sz w:val="24"/>
              </w:rPr>
              <w:t>Эл</w:t>
            </w:r>
            <w:r w:rsidRPr="00A20EDA">
              <w:rPr>
                <w:rFonts w:ascii="Calibri" w:eastAsia="Calibri" w:hAnsi="Calibri" w:cs="Calibri"/>
                <w:sz w:val="24"/>
                <w:lang w:val="en-US"/>
              </w:rPr>
              <w:t>.</w:t>
            </w:r>
            <w:r w:rsidRPr="00A20EDA">
              <w:rPr>
                <w:rFonts w:ascii="Calibri" w:eastAsia="Calibri" w:hAnsi="Calibri" w:cs="Calibri"/>
                <w:sz w:val="24"/>
              </w:rPr>
              <w:t>почта</w:t>
            </w:r>
            <w:r w:rsidR="002E5F29" w:rsidRPr="00A20EDA">
              <w:rPr>
                <w:rFonts w:ascii="Calibri" w:eastAsia="Calibri" w:hAnsi="Calibri" w:cs="Calibri"/>
                <w:sz w:val="24"/>
                <w:lang w:val="en-US"/>
              </w:rPr>
              <w:t>:</w:t>
            </w:r>
            <w:r w:rsidR="002E5F29" w:rsidRPr="00A20EDA">
              <w:rPr>
                <w:lang w:val="en-US"/>
              </w:rPr>
              <w:t xml:space="preserve"> sks@deu.edu.tr </w:t>
            </w:r>
            <w:r w:rsidR="002E5F29" w:rsidRPr="00A20EDA">
              <w:rPr>
                <w:rFonts w:ascii="Calibri" w:eastAsia="Calibri" w:hAnsi="Calibri" w:cs="Calibri"/>
                <w:sz w:val="24"/>
                <w:lang w:val="en-US"/>
              </w:rPr>
              <w:t xml:space="preserve">twitter: </w:t>
            </w:r>
            <w:r w:rsidR="002E5F29" w:rsidRPr="00A20EDA">
              <w:rPr>
                <w:lang w:val="en-US"/>
              </w:rPr>
              <w:t>sksdeu</w:t>
            </w:r>
          </w:p>
          <w:p w:rsidR="00B1259E" w:rsidRPr="00A20EDA" w:rsidRDefault="00AE2D06" w:rsidP="00B1259E">
            <w:pPr>
              <w:spacing w:after="27"/>
              <w:ind w:right="35"/>
              <w:rPr>
                <w:b/>
              </w:rPr>
            </w:pPr>
            <w:r w:rsidRPr="00A20EDA">
              <w:rPr>
                <w:b/>
              </w:rPr>
              <w:t>О</w:t>
            </w:r>
            <w:r w:rsidR="00B1259E" w:rsidRPr="00A20EDA">
              <w:rPr>
                <w:b/>
              </w:rPr>
              <w:t xml:space="preserve">бщежития Университета Докуз </w:t>
            </w:r>
            <w:r w:rsidR="001064EE" w:rsidRPr="00A20EDA">
              <w:rPr>
                <w:b/>
              </w:rPr>
              <w:t>Эйлюль</w:t>
            </w:r>
          </w:p>
          <w:p w:rsidR="00583D26" w:rsidRPr="00A20EDA" w:rsidRDefault="00583D26" w:rsidP="00B1259E">
            <w:pPr>
              <w:spacing w:after="27"/>
              <w:ind w:right="35"/>
              <w:rPr>
                <w:b/>
              </w:rPr>
            </w:pPr>
          </w:p>
          <w:p w:rsidR="005C7B5F" w:rsidRPr="00A20EDA" w:rsidRDefault="00E46FC2" w:rsidP="00B1259E">
            <w:pPr>
              <w:spacing w:after="27"/>
              <w:ind w:right="35"/>
            </w:pPr>
            <w:r w:rsidRPr="00A20EDA">
              <w:lastRenderedPageBreak/>
              <w:t xml:space="preserve">Во </w:t>
            </w:r>
            <w:r w:rsidR="00B1259E" w:rsidRPr="00A20EDA">
              <w:t xml:space="preserve">ведении </w:t>
            </w:r>
            <w:r w:rsidR="001A70E8" w:rsidRPr="00A20EDA">
              <w:t>Жилищного фонд</w:t>
            </w:r>
            <w:r w:rsidRPr="00A20EDA">
              <w:t xml:space="preserve"> </w:t>
            </w:r>
            <w:r w:rsidR="005C7B5F" w:rsidRPr="00A20EDA">
              <w:t xml:space="preserve"> </w:t>
            </w:r>
            <w:r w:rsidR="00C80641" w:rsidRPr="00A20EDA">
              <w:t>Подразделения</w:t>
            </w:r>
            <w:r w:rsidR="00C50D1B" w:rsidRPr="00A20EDA">
              <w:t>здравоохранения,</w:t>
            </w:r>
            <w:r w:rsidR="005C7B5F" w:rsidRPr="00A20EDA">
              <w:t xml:space="preserve"> культуры и спорта</w:t>
            </w:r>
            <w:r w:rsidRPr="00A20EDA">
              <w:t xml:space="preserve"> Университета находятся</w:t>
            </w:r>
            <w:r w:rsidR="005C7B5F" w:rsidRPr="00A20EDA">
              <w:t xml:space="preserve"> </w:t>
            </w:r>
          </w:p>
          <w:p w:rsidR="00F94D8A" w:rsidRPr="00A20EDA" w:rsidRDefault="00B1259E" w:rsidP="00B1259E">
            <w:pPr>
              <w:spacing w:after="27"/>
              <w:ind w:right="35"/>
            </w:pPr>
            <w:r w:rsidRPr="00A20EDA">
              <w:t xml:space="preserve">1 </w:t>
            </w:r>
            <w:r w:rsidR="005C7B5F" w:rsidRPr="00A20EDA">
              <w:t>женское общежитие</w:t>
            </w:r>
            <w:r w:rsidRPr="00A20EDA">
              <w:t xml:space="preserve">, 1 </w:t>
            </w:r>
            <w:r w:rsidR="005C7B5F" w:rsidRPr="00A20EDA">
              <w:t>мужское общежитие</w:t>
            </w:r>
            <w:r w:rsidR="00E8495A" w:rsidRPr="00A20EDA">
              <w:t>,</w:t>
            </w:r>
            <w:r w:rsidRPr="00A20EDA">
              <w:t xml:space="preserve"> 1 </w:t>
            </w:r>
            <w:r w:rsidR="005C7B5F" w:rsidRPr="00A20EDA">
              <w:t>общежитие</w:t>
            </w:r>
            <w:r w:rsidR="0064634C" w:rsidRPr="00A20EDA">
              <w:t xml:space="preserve"> смешанного типа</w:t>
            </w:r>
            <w:r w:rsidR="00E8495A" w:rsidRPr="00A20EDA">
              <w:t>, а также женское общежитие гостиничного типа.</w:t>
            </w:r>
          </w:p>
          <w:p w:rsidR="00813F98" w:rsidRPr="00A20EDA" w:rsidRDefault="00B1259E" w:rsidP="00B1259E">
            <w:pPr>
              <w:spacing w:after="27"/>
              <w:ind w:right="35"/>
            </w:pPr>
            <w:r w:rsidRPr="00A20EDA">
              <w:t xml:space="preserve">Женское общежитие </w:t>
            </w:r>
            <w:r w:rsidR="00814E4E" w:rsidRPr="00A20EDA">
              <w:t xml:space="preserve">университета Докуз Эйлюль, </w:t>
            </w:r>
            <w:r w:rsidRPr="00A20EDA">
              <w:t>расположен</w:t>
            </w:r>
            <w:r w:rsidR="00814E4E" w:rsidRPr="00A20EDA">
              <w:t>н</w:t>
            </w:r>
            <w:r w:rsidRPr="00A20EDA">
              <w:t>о</w:t>
            </w:r>
            <w:r w:rsidR="00814E4E" w:rsidRPr="00A20EDA">
              <w:t>е</w:t>
            </w:r>
            <w:r w:rsidR="0064634C" w:rsidRPr="00A20EDA">
              <w:t xml:space="preserve"> на территории П</w:t>
            </w:r>
            <w:r w:rsidRPr="00A20EDA">
              <w:t xml:space="preserve">едагогического факультета </w:t>
            </w:r>
            <w:r w:rsidR="00814E4E" w:rsidRPr="00A20EDA">
              <w:t xml:space="preserve">в районе </w:t>
            </w:r>
            <w:r w:rsidRPr="00A20EDA">
              <w:t>Бу</w:t>
            </w:r>
            <w:r w:rsidR="009A1991" w:rsidRPr="00A20EDA">
              <w:t>дж</w:t>
            </w:r>
            <w:r w:rsidR="00814E4E" w:rsidRPr="00A20EDA">
              <w:t>а,</w:t>
            </w:r>
            <w:r w:rsidRPr="00A20EDA">
              <w:t xml:space="preserve"> рассчитано на 202 места</w:t>
            </w:r>
            <w:r w:rsidR="0064634C" w:rsidRPr="00A20EDA">
              <w:t>.</w:t>
            </w:r>
          </w:p>
          <w:p w:rsidR="003E2614" w:rsidRPr="00A20EDA" w:rsidRDefault="003E2614" w:rsidP="00B1259E">
            <w:pPr>
              <w:spacing w:after="27"/>
              <w:ind w:right="35"/>
            </w:pPr>
          </w:p>
          <w:p w:rsidR="00813F98" w:rsidRPr="00A20EDA" w:rsidRDefault="00B1259E" w:rsidP="00B1259E">
            <w:pPr>
              <w:spacing w:after="27"/>
              <w:ind w:right="35"/>
            </w:pPr>
            <w:r w:rsidRPr="00A20EDA">
              <w:t xml:space="preserve">Мужское студенческое общежитие </w:t>
            </w:r>
            <w:r w:rsidR="00814E4E" w:rsidRPr="00A20EDA">
              <w:t xml:space="preserve">университета Докуз Эйлюль, </w:t>
            </w:r>
            <w:r w:rsidR="00813F98" w:rsidRPr="00A20EDA">
              <w:t>расположенное в районе Будж</w:t>
            </w:r>
            <w:r w:rsidRPr="00A20EDA">
              <w:t>а Шир</w:t>
            </w:r>
            <w:r w:rsidR="0064634C" w:rsidRPr="00A20EDA">
              <w:t>инкапы, рассчитано на 742 места.</w:t>
            </w:r>
          </w:p>
          <w:p w:rsidR="003E2614" w:rsidRPr="00A20EDA" w:rsidRDefault="003E2614" w:rsidP="00B1259E">
            <w:pPr>
              <w:spacing w:after="27"/>
              <w:ind w:right="35"/>
            </w:pPr>
          </w:p>
          <w:p w:rsidR="00B1259E" w:rsidRPr="00A20EDA" w:rsidRDefault="00B1259E" w:rsidP="00B1259E">
            <w:pPr>
              <w:spacing w:after="27"/>
              <w:ind w:right="35"/>
            </w:pPr>
            <w:r w:rsidRPr="00A20EDA">
              <w:t xml:space="preserve">Студенческое общежитие </w:t>
            </w:r>
            <w:r w:rsidR="00814E4E" w:rsidRPr="00A20EDA">
              <w:t>университета Докуз Эйлюль</w:t>
            </w:r>
            <w:r w:rsidRPr="00A20EDA">
              <w:t xml:space="preserve"> </w:t>
            </w:r>
            <w:r w:rsidR="00814E4E" w:rsidRPr="00A20EDA">
              <w:t>в Бергаме</w:t>
            </w:r>
            <w:r w:rsidRPr="00A20EDA">
              <w:t xml:space="preserve"> расположен</w:t>
            </w:r>
            <w:r w:rsidR="00814E4E" w:rsidRPr="00A20EDA">
              <w:t>о на территории Б</w:t>
            </w:r>
            <w:r w:rsidRPr="00A20EDA">
              <w:t>ергамского профессионального училища</w:t>
            </w:r>
            <w:r w:rsidR="00814E4E" w:rsidRPr="00A20EDA">
              <w:t>. Это общежитие смешанного типа</w:t>
            </w:r>
            <w:r w:rsidRPr="00A20EDA">
              <w:t xml:space="preserve"> вместимостью 102 мест</w:t>
            </w:r>
            <w:r w:rsidR="00E8495A" w:rsidRPr="00A20EDA">
              <w:t>а</w:t>
            </w:r>
            <w:r w:rsidRPr="00A20EDA">
              <w:t>.</w:t>
            </w:r>
          </w:p>
          <w:p w:rsidR="00814E4E" w:rsidRPr="00A20EDA" w:rsidRDefault="00814E4E" w:rsidP="00B1259E">
            <w:pPr>
              <w:spacing w:after="27"/>
              <w:ind w:right="35"/>
            </w:pPr>
          </w:p>
          <w:p w:rsidR="00E44ACD" w:rsidRPr="00A20EDA" w:rsidRDefault="00E8495A" w:rsidP="00B1259E">
            <w:pPr>
              <w:spacing w:after="27"/>
              <w:ind w:right="35"/>
            </w:pPr>
            <w:r w:rsidRPr="00A20EDA">
              <w:t>Женское общежитие гостиничного типа</w:t>
            </w:r>
            <w:r w:rsidR="00660BC3" w:rsidRPr="00A20EDA">
              <w:t xml:space="preserve"> расположено</w:t>
            </w:r>
            <w:r w:rsidRPr="00A20EDA">
              <w:t xml:space="preserve"> в городе Кираз</w:t>
            </w:r>
            <w:r w:rsidR="00B1259E" w:rsidRPr="00A20EDA">
              <w:t xml:space="preserve"> провинции Измир</w:t>
            </w:r>
            <w:r w:rsidR="00660BC3" w:rsidRPr="00A20EDA">
              <w:t>а. К усл</w:t>
            </w:r>
            <w:r w:rsidR="0064634C" w:rsidRPr="00A20EDA">
              <w:t>угам студенток, обучающихся на Ф</w:t>
            </w:r>
            <w:r w:rsidR="00660BC3" w:rsidRPr="00A20EDA">
              <w:t xml:space="preserve">акультете </w:t>
            </w:r>
            <w:r w:rsidR="00B1259E" w:rsidRPr="00A20EDA">
              <w:t>в</w:t>
            </w:r>
            <w:r w:rsidR="00660BC3" w:rsidRPr="00A20EDA">
              <w:t>етеринарной медицины,</w:t>
            </w:r>
            <w:r w:rsidR="00803019" w:rsidRPr="00A20EDA">
              <w:t xml:space="preserve"> в соответствии с протоколом, </w:t>
            </w:r>
            <w:r w:rsidR="0064634C" w:rsidRPr="00A20EDA">
              <w:t>подписаггым</w:t>
            </w:r>
            <w:r w:rsidR="00803019" w:rsidRPr="00A20EDA">
              <w:t xml:space="preserve"> </w:t>
            </w:r>
            <w:r w:rsidR="0064634C" w:rsidRPr="00A20EDA">
              <w:t>У</w:t>
            </w:r>
            <w:r w:rsidR="00803019" w:rsidRPr="00A20EDA">
              <w:t>правлением национального образования провинции Измир, общежитие в средней школе-интернате Кираз Тюрк Телеком</w:t>
            </w:r>
            <w:r w:rsidR="00B158D7" w:rsidRPr="00A20EDA">
              <w:t xml:space="preserve">, </w:t>
            </w:r>
            <w:r w:rsidR="00660BC3" w:rsidRPr="00A20EDA">
              <w:t>вмеща</w:t>
            </w:r>
            <w:r w:rsidR="00B158D7" w:rsidRPr="00A20EDA">
              <w:t>ющее</w:t>
            </w:r>
            <w:r w:rsidR="00803019" w:rsidRPr="00A20EDA">
              <w:t xml:space="preserve"> 40 комнат и 80 коек.</w:t>
            </w:r>
          </w:p>
          <w:p w:rsidR="00803019" w:rsidRPr="00A20EDA" w:rsidRDefault="00803019" w:rsidP="00B1259E">
            <w:pPr>
              <w:spacing w:after="27"/>
              <w:ind w:right="35"/>
            </w:pPr>
          </w:p>
          <w:p w:rsidR="00B1259E" w:rsidRPr="00A20EDA" w:rsidRDefault="006A4883" w:rsidP="00B1259E">
            <w:pPr>
              <w:spacing w:after="27"/>
              <w:ind w:right="35"/>
            </w:pPr>
            <w:r w:rsidRPr="00A20EDA">
              <w:t xml:space="preserve">Кроме того, </w:t>
            </w:r>
            <w:r w:rsidR="00F40F7F" w:rsidRPr="00A20EDA">
              <w:t xml:space="preserve">на территории студенческого городка в городе Сеферихисаре </w:t>
            </w:r>
            <w:r w:rsidR="000516F8" w:rsidRPr="00A20EDA">
              <w:t xml:space="preserve">провинции Измира </w:t>
            </w:r>
            <w:r w:rsidR="0064634C" w:rsidRPr="00A20EDA">
              <w:t>в зимнее время У</w:t>
            </w:r>
            <w:r w:rsidR="002A58F1" w:rsidRPr="00A20EDA">
              <w:t>ниверситет предоставляет жильё</w:t>
            </w:r>
            <w:r w:rsidRPr="00A20EDA">
              <w:t xml:space="preserve"> студент</w:t>
            </w:r>
            <w:r w:rsidR="002A58F1" w:rsidRPr="00A20EDA">
              <w:t>ам</w:t>
            </w:r>
            <w:r w:rsidRPr="00A20EDA">
              <w:t>, обучающи</w:t>
            </w:r>
            <w:r w:rsidR="00425827" w:rsidRPr="00A20EDA">
              <w:t>м</w:t>
            </w:r>
            <w:r w:rsidRPr="00A20EDA">
              <w:t>ся на Факультете физической культуры имени Неджата Хепкона</w:t>
            </w:r>
            <w:r w:rsidR="00425827" w:rsidRPr="00A20EDA">
              <w:t>.</w:t>
            </w:r>
          </w:p>
          <w:p w:rsidR="00B1259E" w:rsidRPr="00A20EDA" w:rsidRDefault="00B1259E" w:rsidP="00B1259E">
            <w:pPr>
              <w:spacing w:after="27"/>
              <w:ind w:right="35"/>
            </w:pPr>
            <w:r w:rsidRPr="00A20EDA">
              <w:t>Подробная информация: 0 (232) 440 23 75 - 440 12 44 Факс : 0 (232) 442 50 33</w:t>
            </w:r>
          </w:p>
          <w:p w:rsidR="00B1259E" w:rsidRPr="00A20EDA" w:rsidRDefault="00B1259E" w:rsidP="00B1259E">
            <w:pPr>
              <w:spacing w:after="27"/>
              <w:ind w:right="35"/>
            </w:pPr>
            <w:r w:rsidRPr="00A20EDA">
              <w:t xml:space="preserve">Веб: </w:t>
            </w:r>
            <w:r w:rsidRPr="00A20EDA">
              <w:rPr>
                <w:lang w:val="en-US"/>
              </w:rPr>
              <w:t>sks</w:t>
            </w:r>
            <w:r w:rsidRPr="00A20EDA">
              <w:t>.</w:t>
            </w:r>
            <w:r w:rsidRPr="00A20EDA">
              <w:rPr>
                <w:lang w:val="en-US"/>
              </w:rPr>
              <w:t>deu</w:t>
            </w:r>
            <w:r w:rsidRPr="00A20EDA">
              <w:t>.</w:t>
            </w:r>
            <w:r w:rsidRPr="00A20EDA">
              <w:rPr>
                <w:lang w:val="en-US"/>
              </w:rPr>
              <w:t>edu</w:t>
            </w:r>
            <w:r w:rsidRPr="00A20EDA">
              <w:t>.</w:t>
            </w:r>
            <w:r w:rsidRPr="00A20EDA">
              <w:rPr>
                <w:lang w:val="en-US"/>
              </w:rPr>
              <w:t>tr</w:t>
            </w:r>
            <w:r w:rsidRPr="00A20EDA">
              <w:t xml:space="preserve"> Электронная почта: </w:t>
            </w:r>
            <w:r w:rsidRPr="00A20EDA">
              <w:rPr>
                <w:lang w:val="en-US"/>
              </w:rPr>
              <w:t>sks</w:t>
            </w:r>
            <w:r w:rsidRPr="00A20EDA">
              <w:t>@</w:t>
            </w:r>
            <w:r w:rsidRPr="00A20EDA">
              <w:rPr>
                <w:lang w:val="en-US"/>
              </w:rPr>
              <w:t>deu</w:t>
            </w:r>
            <w:r w:rsidRPr="00A20EDA">
              <w:t>.</w:t>
            </w:r>
            <w:r w:rsidRPr="00A20EDA">
              <w:rPr>
                <w:lang w:val="en-US"/>
              </w:rPr>
              <w:t>edu</w:t>
            </w:r>
            <w:r w:rsidRPr="00A20EDA">
              <w:t>.</w:t>
            </w:r>
            <w:r w:rsidRPr="00A20EDA">
              <w:rPr>
                <w:lang w:val="en-US"/>
              </w:rPr>
              <w:t>tr</w:t>
            </w:r>
            <w:r w:rsidRPr="00A20EDA">
              <w:t xml:space="preserve"> твиттер: </w:t>
            </w:r>
            <w:r w:rsidRPr="00A20EDA">
              <w:rPr>
                <w:lang w:val="en-US"/>
              </w:rPr>
              <w:t>sksdeu</w:t>
            </w:r>
            <w:r w:rsidRPr="00A20EDA">
              <w:t xml:space="preserve"> инстаграм: </w:t>
            </w:r>
            <w:r w:rsidRPr="00A20EDA">
              <w:rPr>
                <w:lang w:val="en-US"/>
              </w:rPr>
              <w:t>deu</w:t>
            </w:r>
            <w:r w:rsidRPr="00A20EDA">
              <w:t>.скс</w:t>
            </w:r>
          </w:p>
          <w:p w:rsidR="00B1259E" w:rsidRPr="00A20EDA" w:rsidRDefault="00B1259E" w:rsidP="00B1259E">
            <w:pPr>
              <w:spacing w:after="27"/>
              <w:ind w:right="35"/>
              <w:rPr>
                <w:b/>
              </w:rPr>
            </w:pPr>
            <w:r w:rsidRPr="00A20EDA">
              <w:rPr>
                <w:b/>
              </w:rPr>
              <w:t xml:space="preserve">Поликлиника Тиназтепе - Медицинские </w:t>
            </w:r>
            <w:r w:rsidR="005B2D63" w:rsidRPr="00A20EDA">
              <w:rPr>
                <w:b/>
              </w:rPr>
              <w:t xml:space="preserve">и </w:t>
            </w:r>
            <w:r w:rsidRPr="00A20EDA">
              <w:rPr>
                <w:b/>
              </w:rPr>
              <w:t>социальные службы</w:t>
            </w:r>
          </w:p>
          <w:p w:rsidR="009E45EC" w:rsidRPr="00A20EDA" w:rsidRDefault="009E45EC" w:rsidP="00B1259E">
            <w:pPr>
              <w:spacing w:after="27"/>
              <w:ind w:right="35"/>
            </w:pPr>
          </w:p>
          <w:p w:rsidR="002E18B5" w:rsidRPr="00A20EDA" w:rsidRDefault="001349AF" w:rsidP="00B1259E">
            <w:pPr>
              <w:spacing w:after="27"/>
              <w:ind w:right="35"/>
            </w:pPr>
            <w:r w:rsidRPr="00A20EDA">
              <w:lastRenderedPageBreak/>
              <w:t>Поликлиника</w:t>
            </w:r>
            <w:r w:rsidR="00B1259E" w:rsidRPr="00A20EDA">
              <w:t xml:space="preserve"> Тиназтепе при университетской больнице Докуз </w:t>
            </w:r>
            <w:r w:rsidR="00540872" w:rsidRPr="00A20EDA">
              <w:t>Эйлюль</w:t>
            </w:r>
            <w:r w:rsidR="00B13D61" w:rsidRPr="00A20EDA">
              <w:t xml:space="preserve"> предоставляет услуги медицинской помощи</w:t>
            </w:r>
            <w:r w:rsidR="00B1259E" w:rsidRPr="00A20EDA">
              <w:t xml:space="preserve">. В </w:t>
            </w:r>
            <w:r w:rsidRPr="00A20EDA">
              <w:t>поликлинике работает</w:t>
            </w:r>
            <w:r w:rsidR="00B1259E" w:rsidRPr="00A20EDA">
              <w:t xml:space="preserve"> команда специалистов и врачей общей практики, стоматологов, медсестер, специалистов по гигиене окружающей среды, диетологов, психологов, биологов, медицинских работников и рентгенологов. </w:t>
            </w:r>
          </w:p>
          <w:p w:rsidR="002E18B5" w:rsidRPr="00A20EDA" w:rsidRDefault="002E18B5" w:rsidP="00B1259E">
            <w:pPr>
              <w:spacing w:after="27"/>
              <w:ind w:right="35"/>
            </w:pPr>
          </w:p>
          <w:p w:rsidR="00B1259E" w:rsidRPr="00A20EDA" w:rsidRDefault="00B1259E" w:rsidP="0007224C">
            <w:pPr>
              <w:spacing w:after="27"/>
              <w:ind w:right="35"/>
            </w:pPr>
            <w:r w:rsidRPr="00A20EDA">
              <w:t xml:space="preserve">Предоставление </w:t>
            </w:r>
            <w:r w:rsidR="001B0B04" w:rsidRPr="00A20EDA">
              <w:t>качественных</w:t>
            </w:r>
            <w:r w:rsidRPr="00A20EDA">
              <w:t xml:space="preserve"> услуг</w:t>
            </w:r>
            <w:r w:rsidR="001B0B04" w:rsidRPr="00A20EDA">
              <w:t xml:space="preserve"> в соответствии с принципами справедливости и равенства</w:t>
            </w:r>
            <w:r w:rsidRPr="00A20EDA">
              <w:t xml:space="preserve"> является одн</w:t>
            </w:r>
            <w:r w:rsidR="001B0B04" w:rsidRPr="00A20EDA">
              <w:t>ой</w:t>
            </w:r>
            <w:r w:rsidRPr="00A20EDA">
              <w:t xml:space="preserve"> из наших основных </w:t>
            </w:r>
            <w:r w:rsidR="001B0B04" w:rsidRPr="00A20EDA">
              <w:t>задач</w:t>
            </w:r>
            <w:r w:rsidRPr="00A20EDA">
              <w:t xml:space="preserve">. </w:t>
            </w:r>
            <w:r w:rsidR="005E796C" w:rsidRPr="00A20EDA">
              <w:t xml:space="preserve">Услуги </w:t>
            </w:r>
            <w:r w:rsidR="007E71E0" w:rsidRPr="00A20EDA">
              <w:t>оказваются</w:t>
            </w:r>
            <w:r w:rsidR="005E796C" w:rsidRPr="00A20EDA">
              <w:t xml:space="preserve"> </w:t>
            </w:r>
            <w:r w:rsidR="0007224C" w:rsidRPr="00A20EDA">
              <w:t>д</w:t>
            </w:r>
            <w:r w:rsidR="005E796C" w:rsidRPr="00A20EDA">
              <w:t>ружелюбным</w:t>
            </w:r>
            <w:r w:rsidR="0007224C" w:rsidRPr="00A20EDA">
              <w:t xml:space="preserve"> персоналом, уважающим право на конфиденциальность, в</w:t>
            </w:r>
            <w:r w:rsidRPr="00A20EDA">
              <w:t xml:space="preserve"> тепл</w:t>
            </w:r>
            <w:r w:rsidR="0007224C" w:rsidRPr="00A20EDA">
              <w:t>о</w:t>
            </w:r>
            <w:r w:rsidRPr="00A20EDA">
              <w:t>й, безопасн</w:t>
            </w:r>
            <w:r w:rsidR="0007224C" w:rsidRPr="00A20EDA">
              <w:t>ой</w:t>
            </w:r>
            <w:r w:rsidRPr="00A20EDA">
              <w:t>, технически оснащенн</w:t>
            </w:r>
            <w:r w:rsidR="0007224C" w:rsidRPr="00A20EDA">
              <w:t xml:space="preserve">ой и </w:t>
            </w:r>
            <w:r w:rsidR="00F475A5" w:rsidRPr="00A20EDA">
              <w:t>содержаще</w:t>
            </w:r>
            <w:r w:rsidR="0007224C" w:rsidRPr="00A20EDA">
              <w:t>йся в чистых условиях обстановке</w:t>
            </w:r>
            <w:r w:rsidRPr="00A20EDA">
              <w:t>.</w:t>
            </w:r>
          </w:p>
          <w:p w:rsidR="00F475A5" w:rsidRPr="00A20EDA" w:rsidRDefault="00F475A5" w:rsidP="0007224C">
            <w:pPr>
              <w:spacing w:after="27"/>
              <w:ind w:right="35"/>
            </w:pPr>
          </w:p>
          <w:p w:rsidR="00B1259E" w:rsidRPr="00A20EDA" w:rsidRDefault="00E7733D" w:rsidP="00B1259E">
            <w:pPr>
              <w:spacing w:after="27"/>
              <w:ind w:right="35"/>
              <w:rPr>
                <w:b/>
              </w:rPr>
            </w:pPr>
            <w:r w:rsidRPr="00A20EDA">
              <w:rPr>
                <w:b/>
              </w:rPr>
              <w:t>В поликлинике</w:t>
            </w:r>
            <w:r w:rsidR="00B1259E" w:rsidRPr="00A20EDA">
              <w:rPr>
                <w:b/>
              </w:rPr>
              <w:t xml:space="preserve"> предлагаю</w:t>
            </w:r>
            <w:r w:rsidRPr="00A20EDA">
              <w:rPr>
                <w:b/>
              </w:rPr>
              <w:t>тся слудующие</w:t>
            </w:r>
            <w:r w:rsidR="00B1259E" w:rsidRPr="00A20EDA">
              <w:rPr>
                <w:b/>
              </w:rPr>
              <w:t xml:space="preserve"> медицинские услуги</w:t>
            </w:r>
            <w:r w:rsidRPr="00A20EDA">
              <w:rPr>
                <w:b/>
              </w:rPr>
              <w:t>:</w:t>
            </w:r>
          </w:p>
          <w:p w:rsidR="00521838" w:rsidRPr="00A20EDA" w:rsidRDefault="00521838" w:rsidP="00B1259E">
            <w:pPr>
              <w:spacing w:after="27"/>
              <w:ind w:right="35"/>
            </w:pPr>
          </w:p>
          <w:p w:rsidR="00B1259E" w:rsidRPr="00A20EDA" w:rsidRDefault="00E7733D" w:rsidP="00B1259E">
            <w:pPr>
              <w:spacing w:after="27"/>
              <w:ind w:right="35"/>
            </w:pPr>
            <w:r w:rsidRPr="00A20EDA">
              <w:t>П</w:t>
            </w:r>
            <w:r w:rsidR="00B1259E" w:rsidRPr="00A20EDA">
              <w:t>сихиатрия</w:t>
            </w:r>
          </w:p>
          <w:p w:rsidR="00B1259E" w:rsidRPr="00A20EDA" w:rsidRDefault="005E58B7" w:rsidP="00B1259E">
            <w:pPr>
              <w:spacing w:after="27"/>
              <w:ind w:right="35"/>
            </w:pPr>
            <w:r w:rsidRPr="00A20EDA">
              <w:t xml:space="preserve">ЛОР </w:t>
            </w:r>
          </w:p>
          <w:p w:rsidR="005E58B7" w:rsidRPr="00A20EDA" w:rsidRDefault="00A51E66" w:rsidP="00B1259E">
            <w:pPr>
              <w:spacing w:after="27"/>
              <w:ind w:right="35"/>
            </w:pPr>
            <w:r w:rsidRPr="00A20EDA">
              <w:t xml:space="preserve">Окулист </w:t>
            </w:r>
          </w:p>
          <w:p w:rsidR="00B1259E" w:rsidRPr="00A20EDA" w:rsidRDefault="00B1259E" w:rsidP="00B1259E">
            <w:pPr>
              <w:spacing w:after="27"/>
              <w:ind w:right="35"/>
            </w:pPr>
            <w:r w:rsidRPr="00A20EDA">
              <w:t>Кожные и венерические заболевания (дерматология)</w:t>
            </w:r>
          </w:p>
          <w:p w:rsidR="00A51E66" w:rsidRPr="00A20EDA" w:rsidRDefault="00B1259E" w:rsidP="00B1259E">
            <w:pPr>
              <w:spacing w:after="27"/>
              <w:ind w:right="35"/>
            </w:pPr>
            <w:r w:rsidRPr="00A20EDA">
              <w:t xml:space="preserve">Акушерство и гинекология </w:t>
            </w:r>
          </w:p>
          <w:p w:rsidR="00A51E66" w:rsidRPr="00A20EDA" w:rsidRDefault="0077088C" w:rsidP="00B1259E">
            <w:pPr>
              <w:spacing w:after="27"/>
              <w:ind w:right="35"/>
            </w:pPr>
            <w:r w:rsidRPr="00A20EDA">
              <w:t xml:space="preserve">Внутренние болезни </w:t>
            </w:r>
          </w:p>
          <w:p w:rsidR="0077088C" w:rsidRPr="00A20EDA" w:rsidRDefault="0077088C" w:rsidP="00B1259E">
            <w:pPr>
              <w:spacing w:after="27"/>
              <w:ind w:right="35"/>
            </w:pPr>
            <w:r w:rsidRPr="00A20EDA">
              <w:t>О</w:t>
            </w:r>
            <w:r w:rsidR="00B1259E" w:rsidRPr="00A20EDA">
              <w:t xml:space="preserve">ртопедия и травматология </w:t>
            </w:r>
          </w:p>
          <w:p w:rsidR="0077088C" w:rsidRPr="00A20EDA" w:rsidRDefault="0077088C" w:rsidP="00B1259E">
            <w:pPr>
              <w:spacing w:after="27"/>
              <w:ind w:right="35"/>
            </w:pPr>
            <w:r w:rsidRPr="00A20EDA">
              <w:t xml:space="preserve">Педиатрия </w:t>
            </w:r>
          </w:p>
          <w:p w:rsidR="00B1259E" w:rsidRPr="00A20EDA" w:rsidRDefault="0077088C" w:rsidP="00B1259E">
            <w:pPr>
              <w:spacing w:after="27"/>
              <w:ind w:right="35"/>
            </w:pPr>
            <w:r w:rsidRPr="00A20EDA">
              <w:t>Н</w:t>
            </w:r>
            <w:r w:rsidR="00B1259E" w:rsidRPr="00A20EDA">
              <w:t>еотложная медицинская помощь</w:t>
            </w:r>
          </w:p>
          <w:p w:rsidR="00E7733D" w:rsidRPr="00A20EDA" w:rsidRDefault="00E7733D" w:rsidP="00B1259E">
            <w:pPr>
              <w:spacing w:after="27"/>
              <w:ind w:right="35"/>
            </w:pPr>
          </w:p>
          <w:p w:rsidR="00DE54CB" w:rsidRPr="00A20EDA" w:rsidRDefault="00B1259E" w:rsidP="00B1259E">
            <w:pPr>
              <w:spacing w:after="27"/>
              <w:ind w:right="35"/>
            </w:pPr>
            <w:r w:rsidRPr="00A20EDA">
              <w:t xml:space="preserve">Поликлиники работают </w:t>
            </w:r>
            <w:r w:rsidR="007E71E0" w:rsidRPr="00A20EDA">
              <w:t xml:space="preserve">ежедневно </w:t>
            </w:r>
            <w:r w:rsidRPr="00A20EDA">
              <w:t xml:space="preserve">с 08:30 до 17:30 в будние дни. </w:t>
            </w:r>
            <w:r w:rsidR="00DE54CB" w:rsidRPr="00A20EDA">
              <w:t>Приём осуществляется по предварительной записи на сайте</w:t>
            </w:r>
            <w:r w:rsidRPr="00A20EDA">
              <w:t xml:space="preserve"> </w:t>
            </w:r>
            <w:r w:rsidRPr="00A20EDA">
              <w:rPr>
                <w:lang w:val="en-US"/>
              </w:rPr>
              <w:t>www</w:t>
            </w:r>
            <w:r w:rsidRPr="00A20EDA">
              <w:t>.</w:t>
            </w:r>
            <w:r w:rsidRPr="00A20EDA">
              <w:rPr>
                <w:lang w:val="en-US"/>
              </w:rPr>
              <w:t>hastane</w:t>
            </w:r>
            <w:r w:rsidRPr="00A20EDA">
              <w:t>.</w:t>
            </w:r>
            <w:r w:rsidRPr="00A20EDA">
              <w:rPr>
                <w:lang w:val="en-US"/>
              </w:rPr>
              <w:t>deu</w:t>
            </w:r>
            <w:r w:rsidRPr="00A20EDA">
              <w:t>.</w:t>
            </w:r>
            <w:r w:rsidRPr="00A20EDA">
              <w:rPr>
                <w:lang w:val="en-US"/>
              </w:rPr>
              <w:t>edu</w:t>
            </w:r>
            <w:r w:rsidRPr="00A20EDA">
              <w:t>.</w:t>
            </w:r>
            <w:r w:rsidRPr="00A20EDA">
              <w:rPr>
                <w:lang w:val="en-US"/>
              </w:rPr>
              <w:t>tr</w:t>
            </w:r>
            <w:r w:rsidRPr="00A20EDA">
              <w:t xml:space="preserve"> </w:t>
            </w:r>
          </w:p>
          <w:p w:rsidR="00DE54CB" w:rsidRPr="00A20EDA" w:rsidRDefault="00DE54CB" w:rsidP="00B1259E">
            <w:pPr>
              <w:spacing w:after="27"/>
              <w:ind w:right="35"/>
            </w:pPr>
          </w:p>
          <w:p w:rsidR="00DE54CB" w:rsidRPr="00A20EDA" w:rsidRDefault="00DE54CB" w:rsidP="00B1259E">
            <w:pPr>
              <w:spacing w:after="27"/>
              <w:ind w:right="35"/>
            </w:pPr>
          </w:p>
          <w:p w:rsidR="00E7733D" w:rsidRPr="00A20EDA" w:rsidRDefault="00E7733D" w:rsidP="00B1259E">
            <w:pPr>
              <w:spacing w:after="27"/>
              <w:ind w:right="35"/>
            </w:pPr>
          </w:p>
          <w:p w:rsidR="00E7733D" w:rsidRPr="00A20EDA" w:rsidRDefault="00E7733D" w:rsidP="00B1259E">
            <w:pPr>
              <w:spacing w:after="27"/>
              <w:ind w:right="35"/>
            </w:pPr>
          </w:p>
          <w:p w:rsidR="00E7733D" w:rsidRPr="00A20EDA" w:rsidRDefault="00E7733D" w:rsidP="00B1259E">
            <w:pPr>
              <w:spacing w:after="27"/>
              <w:ind w:right="35"/>
            </w:pPr>
          </w:p>
          <w:p w:rsidR="00E7733D" w:rsidRPr="00A20EDA" w:rsidRDefault="00E7733D" w:rsidP="00B1259E">
            <w:pPr>
              <w:spacing w:after="27"/>
              <w:ind w:right="35"/>
            </w:pPr>
          </w:p>
          <w:p w:rsidR="00E7733D" w:rsidRPr="00A20EDA" w:rsidRDefault="00E7733D" w:rsidP="00B1259E">
            <w:pPr>
              <w:spacing w:after="27"/>
              <w:ind w:right="35"/>
            </w:pPr>
          </w:p>
          <w:p w:rsidR="00B1259E" w:rsidRPr="00A20EDA" w:rsidRDefault="00781CAC" w:rsidP="00B1259E">
            <w:pPr>
              <w:spacing w:after="27"/>
              <w:ind w:right="35"/>
              <w:rPr>
                <w:b/>
              </w:rPr>
            </w:pPr>
            <w:r w:rsidRPr="00A20EDA">
              <w:rPr>
                <w:b/>
                <w:lang w:val="tr-TR"/>
              </w:rPr>
              <w:t>Консультация психолога</w:t>
            </w:r>
          </w:p>
          <w:p w:rsidR="00DF7516" w:rsidRPr="00A20EDA" w:rsidRDefault="00DF7516" w:rsidP="00B1259E">
            <w:pPr>
              <w:spacing w:after="27"/>
              <w:ind w:right="35"/>
              <w:rPr>
                <w:b/>
              </w:rPr>
            </w:pPr>
          </w:p>
          <w:p w:rsidR="00B1259E" w:rsidRPr="00A20EDA" w:rsidRDefault="007E71E0" w:rsidP="00B1259E">
            <w:pPr>
              <w:spacing w:after="27"/>
              <w:ind w:right="35"/>
            </w:pPr>
            <w:r w:rsidRPr="00A20EDA">
              <w:lastRenderedPageBreak/>
              <w:t>К услугам студентов</w:t>
            </w:r>
            <w:r w:rsidR="00E7733D" w:rsidRPr="00A20EDA">
              <w:t>,</w:t>
            </w:r>
            <w:r w:rsidR="00781CAC" w:rsidRPr="00A20EDA">
              <w:t xml:space="preserve"> академического и административного персонала</w:t>
            </w:r>
            <w:r w:rsidR="00B1259E" w:rsidRPr="00A20EDA">
              <w:t xml:space="preserve"> </w:t>
            </w:r>
            <w:r w:rsidR="0096704C" w:rsidRPr="00A20EDA">
              <w:t xml:space="preserve">университета </w:t>
            </w:r>
            <w:r w:rsidR="00E7733D" w:rsidRPr="00A20EDA">
              <w:t xml:space="preserve">представляются </w:t>
            </w:r>
            <w:r w:rsidR="00B1259E" w:rsidRPr="00A20EDA">
              <w:t>психологические консультации.</w:t>
            </w:r>
          </w:p>
          <w:p w:rsidR="005379B7" w:rsidRPr="00A20EDA" w:rsidRDefault="005379B7" w:rsidP="00B1259E">
            <w:pPr>
              <w:spacing w:after="27"/>
              <w:ind w:right="35"/>
            </w:pPr>
          </w:p>
          <w:p w:rsidR="00B1259E" w:rsidRPr="00A20EDA" w:rsidRDefault="00CE5E9C" w:rsidP="00B1259E">
            <w:pPr>
              <w:spacing w:after="27"/>
              <w:ind w:right="35"/>
            </w:pPr>
            <w:r w:rsidRPr="00A20EDA">
              <w:rPr>
                <w:b/>
              </w:rPr>
              <w:t>Индивидуальная консультация психолога</w:t>
            </w:r>
            <w:r w:rsidR="00B1259E" w:rsidRPr="00A20EDA">
              <w:rPr>
                <w:b/>
              </w:rPr>
              <w:t>:</w:t>
            </w:r>
            <w:r w:rsidR="00B1259E" w:rsidRPr="00A20EDA">
              <w:t xml:space="preserve"> в </w:t>
            </w:r>
            <w:r w:rsidR="00B646E6" w:rsidRPr="00A20EDA">
              <w:t xml:space="preserve">доверительной и </w:t>
            </w:r>
            <w:r w:rsidR="00B1259E" w:rsidRPr="00A20EDA">
              <w:t xml:space="preserve">свободной от предубеждений </w:t>
            </w:r>
            <w:r w:rsidR="00B646E6" w:rsidRPr="00A20EDA">
              <w:t>обстановке предоставляется вся необходимая помощь.</w:t>
            </w:r>
          </w:p>
          <w:p w:rsidR="00CE5E9C" w:rsidRPr="00A20EDA" w:rsidRDefault="00CE5E9C" w:rsidP="00B1259E">
            <w:pPr>
              <w:spacing w:after="27"/>
              <w:ind w:right="35"/>
            </w:pPr>
          </w:p>
          <w:p w:rsidR="00CE5E9C" w:rsidRPr="00A20EDA" w:rsidRDefault="00CE5E9C" w:rsidP="00B1259E">
            <w:pPr>
              <w:spacing w:after="27"/>
              <w:ind w:right="35"/>
            </w:pPr>
          </w:p>
          <w:p w:rsidR="00EA239A" w:rsidRPr="00A20EDA" w:rsidRDefault="00B1259E" w:rsidP="00B1259E">
            <w:pPr>
              <w:spacing w:after="27"/>
              <w:ind w:right="35"/>
              <w:rPr>
                <w:b/>
              </w:rPr>
            </w:pPr>
            <w:r w:rsidRPr="00A20EDA">
              <w:rPr>
                <w:b/>
              </w:rPr>
              <w:t xml:space="preserve">Лабораторные услуги </w:t>
            </w:r>
          </w:p>
          <w:p w:rsidR="00B1259E" w:rsidRPr="00A20EDA" w:rsidRDefault="00B1259E" w:rsidP="00B1259E">
            <w:pPr>
              <w:spacing w:after="27"/>
              <w:ind w:right="35"/>
            </w:pPr>
            <w:r w:rsidRPr="00A20EDA">
              <w:t>В наших лабораториях проводятся серологические, гематологические и биохимические исследования.</w:t>
            </w:r>
          </w:p>
          <w:p w:rsidR="00B1259E" w:rsidRPr="00A20EDA" w:rsidRDefault="00B1259E" w:rsidP="00B1259E">
            <w:pPr>
              <w:spacing w:after="27"/>
              <w:ind w:right="35"/>
            </w:pPr>
          </w:p>
          <w:p w:rsidR="00B1259E" w:rsidRPr="00A20EDA" w:rsidRDefault="00B1259E" w:rsidP="00B1259E">
            <w:pPr>
              <w:spacing w:after="27"/>
              <w:ind w:right="35"/>
              <w:rPr>
                <w:b/>
              </w:rPr>
            </w:pPr>
            <w:r w:rsidRPr="00A20EDA">
              <w:rPr>
                <w:b/>
              </w:rPr>
              <w:t xml:space="preserve">Услуги </w:t>
            </w:r>
            <w:r w:rsidR="00EA239A" w:rsidRPr="00A20EDA">
              <w:rPr>
                <w:b/>
              </w:rPr>
              <w:t xml:space="preserve">лучевой диагностики </w:t>
            </w:r>
          </w:p>
          <w:p w:rsidR="00EA239A" w:rsidRPr="00A20EDA" w:rsidRDefault="00EA239A" w:rsidP="00B1259E">
            <w:pPr>
              <w:spacing w:after="27"/>
              <w:ind w:right="35"/>
            </w:pPr>
          </w:p>
          <w:p w:rsidR="00B1259E" w:rsidRPr="00A20EDA" w:rsidRDefault="00B1259E" w:rsidP="00B1259E">
            <w:pPr>
              <w:spacing w:after="27"/>
              <w:ind w:right="35"/>
            </w:pPr>
            <w:r w:rsidRPr="00A20EDA">
              <w:t xml:space="preserve">В нашей поликлинике предоставляются услуги прямой </w:t>
            </w:r>
            <w:r w:rsidR="007E71E0" w:rsidRPr="00A20EDA">
              <w:t xml:space="preserve">цифровой </w:t>
            </w:r>
            <w:r w:rsidRPr="00A20EDA">
              <w:t>рентгенографии и УЗИ.</w:t>
            </w:r>
          </w:p>
          <w:p w:rsidR="000362C6" w:rsidRPr="00A20EDA" w:rsidRDefault="000362C6" w:rsidP="00B1259E">
            <w:pPr>
              <w:spacing w:after="27"/>
              <w:ind w:right="35"/>
            </w:pPr>
          </w:p>
          <w:p w:rsidR="00B1259E" w:rsidRPr="00A20EDA" w:rsidRDefault="000362C6" w:rsidP="00B1259E">
            <w:pPr>
              <w:spacing w:after="27"/>
              <w:ind w:right="35"/>
              <w:rPr>
                <w:b/>
              </w:rPr>
            </w:pPr>
            <w:r w:rsidRPr="00A20EDA">
              <w:rPr>
                <w:b/>
              </w:rPr>
              <w:t xml:space="preserve">Консультация диетолога </w:t>
            </w:r>
          </w:p>
          <w:p w:rsidR="000362C6" w:rsidRPr="00A20EDA" w:rsidRDefault="000362C6" w:rsidP="00B1259E">
            <w:pPr>
              <w:spacing w:after="27"/>
              <w:ind w:right="35"/>
            </w:pPr>
          </w:p>
          <w:p w:rsidR="00B1259E" w:rsidRPr="00A20EDA" w:rsidRDefault="000E07D7" w:rsidP="00B1259E">
            <w:pPr>
              <w:spacing w:after="27"/>
              <w:ind w:right="35"/>
            </w:pPr>
            <w:r w:rsidRPr="00A20EDA">
              <w:t xml:space="preserve">К услугам пациентов консультация </w:t>
            </w:r>
            <w:r w:rsidR="00B1259E" w:rsidRPr="00A20EDA">
              <w:t>специализированн</w:t>
            </w:r>
            <w:r w:rsidRPr="00A20EDA">
              <w:t>ого доктора -</w:t>
            </w:r>
            <w:r w:rsidR="00B1259E" w:rsidRPr="00A20EDA">
              <w:t>диетолог</w:t>
            </w:r>
            <w:r w:rsidRPr="00A20EDA">
              <w:t>а</w:t>
            </w:r>
            <w:r w:rsidR="00B1259E" w:rsidRPr="00A20EDA">
              <w:t xml:space="preserve"> </w:t>
            </w:r>
            <w:r w:rsidRPr="00A20EDA">
              <w:t>Приём осуществляется по направлению после осмотра терапевта.</w:t>
            </w:r>
          </w:p>
          <w:p w:rsidR="000E07D7" w:rsidRPr="00A20EDA" w:rsidRDefault="000E07D7" w:rsidP="00B1259E">
            <w:pPr>
              <w:spacing w:after="27"/>
              <w:ind w:right="35"/>
            </w:pPr>
          </w:p>
          <w:p w:rsidR="00B1259E" w:rsidRPr="00A20EDA" w:rsidRDefault="000E07D7" w:rsidP="00B1259E">
            <w:pPr>
              <w:spacing w:after="27"/>
              <w:ind w:right="35"/>
              <w:rPr>
                <w:b/>
              </w:rPr>
            </w:pPr>
            <w:r w:rsidRPr="00A20EDA">
              <w:rPr>
                <w:b/>
              </w:rPr>
              <w:t>Диагностика (</w:t>
            </w:r>
            <w:r w:rsidRPr="00A20EDA">
              <w:rPr>
                <w:b/>
                <w:lang w:val="en-US"/>
              </w:rPr>
              <w:t>Check</w:t>
            </w:r>
            <w:r w:rsidRPr="00A20EDA">
              <w:rPr>
                <w:b/>
              </w:rPr>
              <w:t>-</w:t>
            </w:r>
            <w:r w:rsidRPr="00A20EDA">
              <w:rPr>
                <w:b/>
                <w:lang w:val="en-US"/>
              </w:rPr>
              <w:t>Up</w:t>
            </w:r>
            <w:r w:rsidRPr="00A20EDA">
              <w:rPr>
                <w:b/>
              </w:rPr>
              <w:t>)</w:t>
            </w:r>
          </w:p>
          <w:p w:rsidR="00B1259E" w:rsidRPr="00A20EDA" w:rsidRDefault="00306C93" w:rsidP="00B1259E">
            <w:pPr>
              <w:spacing w:after="27"/>
              <w:ind w:right="35"/>
            </w:pPr>
            <w:r w:rsidRPr="00A20EDA">
              <w:t>Поликлиника работает по будням</w:t>
            </w:r>
            <w:r w:rsidR="00B1259E" w:rsidRPr="00A20EDA">
              <w:t xml:space="preserve">. </w:t>
            </w:r>
            <w:r w:rsidR="000E07D7" w:rsidRPr="00A20EDA">
              <w:t>Приём осуществляется по предварительной записи на сайте</w:t>
            </w:r>
            <w:r w:rsidR="00B1259E" w:rsidRPr="00A20EDA">
              <w:t xml:space="preserve"> </w:t>
            </w:r>
            <w:r w:rsidR="00B1259E" w:rsidRPr="00A20EDA">
              <w:rPr>
                <w:lang w:val="en-US"/>
              </w:rPr>
              <w:t>hastane</w:t>
            </w:r>
            <w:r w:rsidR="00B1259E" w:rsidRPr="00A20EDA">
              <w:t>.</w:t>
            </w:r>
            <w:r w:rsidR="00B1259E" w:rsidRPr="00A20EDA">
              <w:rPr>
                <w:lang w:val="en-US"/>
              </w:rPr>
              <w:t>deu</w:t>
            </w:r>
            <w:r w:rsidR="00B1259E" w:rsidRPr="00A20EDA">
              <w:t>.</w:t>
            </w:r>
            <w:r w:rsidR="00B1259E" w:rsidRPr="00A20EDA">
              <w:rPr>
                <w:lang w:val="en-US"/>
              </w:rPr>
              <w:t>edu</w:t>
            </w:r>
            <w:r w:rsidR="00B1259E" w:rsidRPr="00A20EDA">
              <w:t>.</w:t>
            </w:r>
            <w:r w:rsidR="00B1259E" w:rsidRPr="00A20EDA">
              <w:rPr>
                <w:lang w:val="en-US"/>
              </w:rPr>
              <w:t>tr</w:t>
            </w:r>
            <w:r w:rsidR="00B1259E" w:rsidRPr="00A20EDA">
              <w:t xml:space="preserve"> </w:t>
            </w:r>
          </w:p>
          <w:p w:rsidR="00B1259E" w:rsidRPr="00A20EDA" w:rsidRDefault="00B1259E" w:rsidP="00B1259E">
            <w:pPr>
              <w:spacing w:after="27"/>
              <w:ind w:right="35"/>
            </w:pPr>
            <w:r w:rsidRPr="00A20EDA">
              <w:t>Подробная информация: 0 (232) 301 80 98 / 301 80 99</w:t>
            </w:r>
          </w:p>
          <w:p w:rsidR="00302D07" w:rsidRPr="00A20EDA" w:rsidRDefault="00302D07" w:rsidP="00B1259E">
            <w:pPr>
              <w:spacing w:after="27"/>
              <w:ind w:right="35"/>
            </w:pPr>
          </w:p>
          <w:p w:rsidR="00302D07" w:rsidRPr="00A20EDA" w:rsidRDefault="00302D07" w:rsidP="00B1259E">
            <w:pPr>
              <w:spacing w:after="27"/>
              <w:ind w:right="35"/>
            </w:pPr>
          </w:p>
          <w:p w:rsidR="00B646E6" w:rsidRPr="00A20EDA" w:rsidRDefault="00B646E6" w:rsidP="00B1259E">
            <w:pPr>
              <w:spacing w:after="27"/>
              <w:ind w:right="35"/>
            </w:pPr>
          </w:p>
          <w:p w:rsidR="00302D07" w:rsidRPr="00A20EDA" w:rsidRDefault="00302D07" w:rsidP="00B1259E">
            <w:pPr>
              <w:spacing w:after="27"/>
              <w:ind w:right="35"/>
            </w:pPr>
          </w:p>
          <w:p w:rsidR="00302D07" w:rsidRPr="00A20EDA" w:rsidRDefault="00C80641" w:rsidP="00302D07">
            <w:pPr>
              <w:spacing w:after="27"/>
              <w:ind w:right="35"/>
              <w:rPr>
                <w:b/>
              </w:rPr>
            </w:pPr>
            <w:r w:rsidRPr="00A20EDA">
              <w:rPr>
                <w:b/>
              </w:rPr>
              <w:t>Подразделение</w:t>
            </w:r>
            <w:r w:rsidR="00E7733D" w:rsidRPr="00A20EDA">
              <w:rPr>
                <w:b/>
              </w:rPr>
              <w:t xml:space="preserve"> культуры, спорта и искусства </w:t>
            </w:r>
          </w:p>
          <w:p w:rsidR="00302D07" w:rsidRPr="00A20EDA" w:rsidRDefault="00302D07" w:rsidP="00302D07">
            <w:pPr>
              <w:spacing w:after="27"/>
              <w:ind w:right="35"/>
            </w:pPr>
          </w:p>
          <w:p w:rsidR="00931493" w:rsidRPr="00A20EDA" w:rsidRDefault="00C80641" w:rsidP="00302D07">
            <w:pPr>
              <w:spacing w:after="27"/>
              <w:ind w:right="35"/>
            </w:pPr>
            <w:r w:rsidRPr="00A20EDA">
              <w:t>Подразделение</w:t>
            </w:r>
            <w:r w:rsidR="00931493" w:rsidRPr="00A20EDA">
              <w:t xml:space="preserve"> культуры и спорта организован</w:t>
            </w:r>
            <w:r w:rsidR="007E71E0" w:rsidRPr="00A20EDA">
              <w:t>о</w:t>
            </w:r>
            <w:r w:rsidR="00931493" w:rsidRPr="00A20EDA">
              <w:t xml:space="preserve"> в результате совместной работы Управления культуры и спорта и студенческих сообществ </w:t>
            </w:r>
            <w:r w:rsidR="007E71E0" w:rsidRPr="00A20EDA">
              <w:t>У</w:t>
            </w:r>
            <w:r w:rsidR="00931493" w:rsidRPr="00A20EDA">
              <w:t>ниверситета.</w:t>
            </w:r>
          </w:p>
          <w:p w:rsidR="00302D07" w:rsidRPr="00A20EDA" w:rsidRDefault="007E71E0" w:rsidP="00302D07">
            <w:pPr>
              <w:spacing w:after="27"/>
              <w:ind w:right="35"/>
            </w:pPr>
            <w:r w:rsidRPr="00A20EDA">
              <w:t>В У</w:t>
            </w:r>
            <w:r w:rsidR="009D6178" w:rsidRPr="00A20EDA">
              <w:t>ниверситете проводится</w:t>
            </w:r>
            <w:r w:rsidR="00523785" w:rsidRPr="00A20EDA">
              <w:t xml:space="preserve"> м</w:t>
            </w:r>
            <w:r w:rsidR="00302D07" w:rsidRPr="00A20EDA">
              <w:t>ежвузовский те</w:t>
            </w:r>
            <w:r w:rsidR="00523785" w:rsidRPr="00A20EDA">
              <w:t>атральный фестиваль, м</w:t>
            </w:r>
            <w:r w:rsidR="00302D07" w:rsidRPr="00A20EDA">
              <w:t xml:space="preserve">еждународный </w:t>
            </w:r>
            <w:r w:rsidR="00302D07" w:rsidRPr="00A20EDA">
              <w:lastRenderedPageBreak/>
              <w:t>семинар</w:t>
            </w:r>
            <w:r w:rsidR="00523785" w:rsidRPr="00A20EDA">
              <w:t xml:space="preserve"> по скалолазанию, м</w:t>
            </w:r>
            <w:r w:rsidR="00302D07" w:rsidRPr="00A20EDA">
              <w:t>ежвуз</w:t>
            </w:r>
            <w:r w:rsidR="00523785" w:rsidRPr="00A20EDA">
              <w:t>овский фестиваль народных игр, м</w:t>
            </w:r>
            <w:r w:rsidR="00302D07" w:rsidRPr="00A20EDA">
              <w:t>ежвузовский</w:t>
            </w:r>
          </w:p>
          <w:p w:rsidR="009D0078" w:rsidRPr="00A20EDA" w:rsidRDefault="00DE61C1" w:rsidP="00302D07">
            <w:pPr>
              <w:spacing w:after="27"/>
              <w:ind w:right="35"/>
            </w:pPr>
            <w:r w:rsidRPr="00A20EDA">
              <w:t>фестиваль танцев, фестиваль капоэйры, кавказские народные танцы, с</w:t>
            </w:r>
            <w:r w:rsidR="00302D07" w:rsidRPr="00A20EDA">
              <w:t xml:space="preserve">троительные дни. </w:t>
            </w:r>
          </w:p>
          <w:p w:rsidR="00724EDE" w:rsidRPr="00A20EDA" w:rsidRDefault="009D0078" w:rsidP="00302D07">
            <w:pPr>
              <w:spacing w:after="27"/>
              <w:ind w:right="35"/>
              <w:rPr>
                <w:lang w:val="tr-TR"/>
              </w:rPr>
            </w:pPr>
            <w:r w:rsidRPr="00A20EDA">
              <w:t>Ежегодный В</w:t>
            </w:r>
            <w:r w:rsidR="00302D07" w:rsidRPr="00A20EDA">
              <w:t>есенний фестиваль включает в себя профессиональные концерты, выступления студенческих коллективов, выставки, ярмарки, прое</w:t>
            </w:r>
            <w:r w:rsidRPr="00A20EDA">
              <w:t>кты социальной ответственности</w:t>
            </w:r>
            <w:r w:rsidR="00724EDE" w:rsidRPr="00A20EDA">
              <w:rPr>
                <w:lang w:val="tr-TR"/>
              </w:rPr>
              <w:t>.</w:t>
            </w:r>
          </w:p>
          <w:p w:rsidR="00724EDE" w:rsidRPr="00A20EDA" w:rsidRDefault="00724EDE" w:rsidP="00302D07">
            <w:pPr>
              <w:spacing w:after="27"/>
              <w:ind w:right="35"/>
              <w:rPr>
                <w:lang w:val="tr-TR"/>
              </w:rPr>
            </w:pPr>
          </w:p>
          <w:p w:rsidR="000A070D" w:rsidRPr="00A20EDA" w:rsidRDefault="00C014D8" w:rsidP="00302D07">
            <w:pPr>
              <w:spacing w:after="27"/>
              <w:ind w:right="35"/>
            </w:pPr>
            <w:r w:rsidRPr="00A20EDA">
              <w:t xml:space="preserve">С целью </w:t>
            </w:r>
            <w:r w:rsidR="00724EDE" w:rsidRPr="00A20EDA">
              <w:t>вовлечь студе</w:t>
            </w:r>
            <w:r w:rsidR="007E71E0" w:rsidRPr="00A20EDA">
              <w:t>нтов во внеучебные организации У</w:t>
            </w:r>
            <w:r w:rsidR="00724EDE" w:rsidRPr="00A20EDA">
              <w:t>ниверситета</w:t>
            </w:r>
            <w:r w:rsidR="002160DA" w:rsidRPr="00A20EDA">
              <w:t xml:space="preserve">, </w:t>
            </w:r>
            <w:r w:rsidRPr="00A20EDA">
              <w:t>приобщ</w:t>
            </w:r>
            <w:r w:rsidR="007E71E0" w:rsidRPr="00A20EDA">
              <w:t>ить</w:t>
            </w:r>
            <w:r w:rsidRPr="00A20EDA">
              <w:t xml:space="preserve"> </w:t>
            </w:r>
            <w:r w:rsidR="002160DA" w:rsidRPr="00A20EDA">
              <w:t>их</w:t>
            </w:r>
            <w:r w:rsidR="003F6BF2" w:rsidRPr="00A20EDA">
              <w:t xml:space="preserve"> к культурным ценностям, а также </w:t>
            </w:r>
            <w:r w:rsidR="002160DA" w:rsidRPr="00A20EDA">
              <w:t>приви</w:t>
            </w:r>
            <w:r w:rsidR="007E71E0" w:rsidRPr="00A20EDA">
              <w:t>ть</w:t>
            </w:r>
            <w:r w:rsidRPr="00A20EDA">
              <w:t xml:space="preserve"> интерес к спор</w:t>
            </w:r>
            <w:r w:rsidR="003F6BF2" w:rsidRPr="00A20EDA">
              <w:t>тивной сфере</w:t>
            </w:r>
            <w:r w:rsidR="007E71E0" w:rsidRPr="00A20EDA">
              <w:t>,</w:t>
            </w:r>
            <w:r w:rsidR="00302D07" w:rsidRPr="00A20EDA">
              <w:t xml:space="preserve"> </w:t>
            </w:r>
            <w:r w:rsidR="003F6BF2" w:rsidRPr="00A20EDA">
              <w:t xml:space="preserve">студентам </w:t>
            </w:r>
            <w:r w:rsidR="00302D07" w:rsidRPr="00A20EDA">
              <w:t>бесплатно предоставляются билеты на оперные, т</w:t>
            </w:r>
            <w:r w:rsidR="003F6BF2" w:rsidRPr="00A20EDA">
              <w:t>еатрально-концертные мероприятия</w:t>
            </w:r>
            <w:r w:rsidR="000A070D" w:rsidRPr="00A20EDA">
              <w:t>.</w:t>
            </w:r>
          </w:p>
          <w:p w:rsidR="00523785" w:rsidRPr="00A20EDA" w:rsidRDefault="00523785" w:rsidP="00302D07">
            <w:pPr>
              <w:spacing w:after="27"/>
              <w:ind w:right="35"/>
            </w:pPr>
          </w:p>
          <w:p w:rsidR="000C5871" w:rsidRPr="00A20EDA" w:rsidRDefault="007D46ED" w:rsidP="00302D07">
            <w:pPr>
              <w:spacing w:after="27"/>
              <w:ind w:right="35"/>
            </w:pPr>
            <w:r w:rsidRPr="00A20EDA">
              <w:t>Для того, чтобы принять у</w:t>
            </w:r>
            <w:r w:rsidR="000C5871" w:rsidRPr="00A20EDA">
              <w:t>частие в мероприятиях</w:t>
            </w:r>
            <w:r w:rsidR="006F4F47" w:rsidRPr="00A20EDA">
              <w:t xml:space="preserve">, вы можете </w:t>
            </w:r>
            <w:r w:rsidRPr="00A20EDA">
              <w:t xml:space="preserve">следить за текущими объявлениями </w:t>
            </w:r>
            <w:r w:rsidR="006F4F47" w:rsidRPr="00A20EDA">
              <w:t>н</w:t>
            </w:r>
            <w:r w:rsidR="00302D07" w:rsidRPr="00A20EDA">
              <w:t xml:space="preserve">а главной странице </w:t>
            </w:r>
            <w:r w:rsidR="007E71E0" w:rsidRPr="00A20EDA">
              <w:t>Отделения</w:t>
            </w:r>
            <w:r w:rsidR="00302D07" w:rsidRPr="00A20EDA">
              <w:t xml:space="preserve"> </w:t>
            </w:r>
            <w:r w:rsidR="007E71E0" w:rsidRPr="00A20EDA">
              <w:t>здоровья</w:t>
            </w:r>
            <w:r w:rsidR="00302D07" w:rsidRPr="00A20EDA">
              <w:t xml:space="preserve">, культуры и спорта университета Докуз </w:t>
            </w:r>
            <w:r w:rsidRPr="00A20EDA">
              <w:t>Эйлюль</w:t>
            </w:r>
            <w:r w:rsidR="007E71E0" w:rsidRPr="00A20EDA">
              <w:t xml:space="preserve"> </w:t>
            </w:r>
            <w:r w:rsidR="00302D07" w:rsidRPr="00A20EDA">
              <w:t>(</w:t>
            </w:r>
            <w:r w:rsidR="00302D07" w:rsidRPr="00A20EDA">
              <w:rPr>
                <w:lang w:val="en-US"/>
              </w:rPr>
              <w:t>sks</w:t>
            </w:r>
            <w:r w:rsidR="00302D07" w:rsidRPr="00A20EDA">
              <w:t>.</w:t>
            </w:r>
            <w:r w:rsidR="00302D07" w:rsidRPr="00A20EDA">
              <w:rPr>
                <w:lang w:val="en-US"/>
              </w:rPr>
              <w:t>deu</w:t>
            </w:r>
            <w:r w:rsidR="00302D07" w:rsidRPr="00A20EDA">
              <w:t>.</w:t>
            </w:r>
            <w:r w:rsidR="00302D07" w:rsidRPr="00A20EDA">
              <w:rPr>
                <w:lang w:val="en-US"/>
              </w:rPr>
              <w:t>edu</w:t>
            </w:r>
            <w:r w:rsidR="00302D07" w:rsidRPr="00A20EDA">
              <w:t>.</w:t>
            </w:r>
            <w:r w:rsidR="00302D07" w:rsidRPr="00A20EDA">
              <w:rPr>
                <w:lang w:val="en-US"/>
              </w:rPr>
              <w:t>tr</w:t>
            </w:r>
            <w:r w:rsidR="000C5871" w:rsidRPr="00A20EDA">
              <w:t xml:space="preserve">). </w:t>
            </w:r>
          </w:p>
          <w:p w:rsidR="00564FD4" w:rsidRPr="00A20EDA" w:rsidRDefault="007E71E0" w:rsidP="00302D07">
            <w:pPr>
              <w:spacing w:after="27"/>
              <w:ind w:right="35"/>
            </w:pPr>
            <w:r w:rsidRPr="00A20EDA">
              <w:t>В</w:t>
            </w:r>
            <w:r w:rsidR="00302D07" w:rsidRPr="00A20EDA">
              <w:t xml:space="preserve"> рамках спортивных мероприятий ежего</w:t>
            </w:r>
            <w:r w:rsidR="00564FD4" w:rsidRPr="00A20EDA">
              <w:t>дно проводятся соревнования на к</w:t>
            </w:r>
            <w:r w:rsidR="00302D07" w:rsidRPr="00A20EDA">
              <w:t>убок ректора по футболу, баскетболу, волейболу, настольному</w:t>
            </w:r>
            <w:r w:rsidR="00564FD4" w:rsidRPr="00A20EDA">
              <w:t xml:space="preserve"> т</w:t>
            </w:r>
            <w:r w:rsidR="003636C6" w:rsidRPr="00A20EDA">
              <w:t xml:space="preserve">еннису, шахматам и бадминтону; </w:t>
            </w:r>
            <w:r w:rsidR="00302D07" w:rsidRPr="00A20EDA">
              <w:t>организуются соревнования Федерации</w:t>
            </w:r>
            <w:r w:rsidR="00E91509" w:rsidRPr="00A20EDA">
              <w:t xml:space="preserve"> университетского спорта Турции. С</w:t>
            </w:r>
            <w:r w:rsidR="003636C6" w:rsidRPr="00A20EDA">
              <w:t xml:space="preserve">портсменам, </w:t>
            </w:r>
            <w:r w:rsidR="00302D07" w:rsidRPr="00A20EDA">
              <w:t>участвующим в соревнованиях,</w:t>
            </w:r>
            <w:r w:rsidR="003636C6" w:rsidRPr="00A20EDA">
              <w:t xml:space="preserve"> выдаются лицензии.</w:t>
            </w:r>
            <w:r w:rsidR="00302D07" w:rsidRPr="00A20EDA">
              <w:t xml:space="preserve"> </w:t>
            </w:r>
            <w:r w:rsidR="003636C6" w:rsidRPr="00A20EDA">
              <w:t>К</w:t>
            </w:r>
            <w:r w:rsidR="00302D07" w:rsidRPr="00A20EDA">
              <w:t xml:space="preserve">урсы </w:t>
            </w:r>
            <w:r w:rsidR="003636C6" w:rsidRPr="00A20EDA">
              <w:t xml:space="preserve">организуютсю </w:t>
            </w:r>
            <w:r w:rsidR="00302D07" w:rsidRPr="00A20EDA">
              <w:t xml:space="preserve">по запросу студентов </w:t>
            </w:r>
            <w:r w:rsidR="00E91509" w:rsidRPr="00A20EDA">
              <w:t>и сотрудников У</w:t>
            </w:r>
            <w:r w:rsidR="003636C6" w:rsidRPr="00A20EDA">
              <w:t>ниверситета</w:t>
            </w:r>
            <w:r w:rsidR="00302D07" w:rsidRPr="00A20EDA">
              <w:t xml:space="preserve">. </w:t>
            </w:r>
          </w:p>
          <w:p w:rsidR="00BA41F5" w:rsidRPr="00A20EDA" w:rsidRDefault="00302D07" w:rsidP="00302D07">
            <w:pPr>
              <w:spacing w:after="27"/>
              <w:ind w:right="35"/>
            </w:pPr>
            <w:r w:rsidRPr="00A20EDA">
              <w:t xml:space="preserve">Студенты и сотрудники </w:t>
            </w:r>
            <w:r w:rsidR="00A052C0" w:rsidRPr="00A20EDA">
              <w:t xml:space="preserve">Университета </w:t>
            </w:r>
            <w:r w:rsidRPr="00A20EDA">
              <w:t xml:space="preserve">могут пользоваться залами </w:t>
            </w:r>
            <w:r w:rsidR="00BD0CD3" w:rsidRPr="00A20EDA">
              <w:t xml:space="preserve">во </w:t>
            </w:r>
            <w:r w:rsidRPr="00A20EDA">
              <w:t>вне</w:t>
            </w:r>
            <w:r w:rsidR="00BD0CD3" w:rsidRPr="00A20EDA">
              <w:t xml:space="preserve">урочное время, </w:t>
            </w:r>
            <w:r w:rsidRPr="00A20EDA">
              <w:t xml:space="preserve">во время </w:t>
            </w:r>
            <w:r w:rsidR="00BA41F5" w:rsidRPr="00A20EDA">
              <w:t xml:space="preserve">обеденного перерыва, а также </w:t>
            </w:r>
            <w:r w:rsidRPr="00A20EDA">
              <w:t>в вечерние часы.</w:t>
            </w:r>
          </w:p>
          <w:p w:rsidR="00302D07" w:rsidRPr="00A20EDA" w:rsidRDefault="00CE52B4" w:rsidP="00302D07">
            <w:pPr>
              <w:spacing w:after="27"/>
              <w:ind w:right="35"/>
            </w:pPr>
            <w:r w:rsidRPr="00A20EDA">
              <w:t>Основные спортивные объекты расположены в кампусе Докузчешмелер</w:t>
            </w:r>
            <w:r w:rsidR="00302D07" w:rsidRPr="00A20EDA">
              <w:t>,</w:t>
            </w:r>
            <w:r w:rsidRPr="00A20EDA">
              <w:t xml:space="preserve"> кампус </w:t>
            </w:r>
            <w:r w:rsidR="005D274B" w:rsidRPr="00A20EDA">
              <w:t xml:space="preserve">15 июля </w:t>
            </w:r>
            <w:r w:rsidR="00CA258D" w:rsidRPr="00A20EDA">
              <w:t xml:space="preserve">Комплексе </w:t>
            </w:r>
            <w:r w:rsidR="00AE0770" w:rsidRPr="00A20EDA">
              <w:t>здоровья и искусств</w:t>
            </w:r>
            <w:r w:rsidR="00CA258D" w:rsidRPr="00A20EDA">
              <w:t>. В</w:t>
            </w:r>
            <w:r w:rsidR="005D274B" w:rsidRPr="00A20EDA">
              <w:t xml:space="preserve"> кампусе </w:t>
            </w:r>
            <w:r w:rsidR="00302D07" w:rsidRPr="00A20EDA">
              <w:t>Тиназтепе и ректорат</w:t>
            </w:r>
            <w:r w:rsidR="005D274B" w:rsidRPr="00A20EDA">
              <w:t>е находятся спортивные залы</w:t>
            </w:r>
            <w:r w:rsidR="0030201F" w:rsidRPr="00A20EDA">
              <w:t>;</w:t>
            </w:r>
            <w:r w:rsidR="00302D07" w:rsidRPr="00A20EDA">
              <w:t xml:space="preserve"> </w:t>
            </w:r>
            <w:r w:rsidR="005D274B" w:rsidRPr="00A20EDA">
              <w:t xml:space="preserve">в кампусе </w:t>
            </w:r>
            <w:r w:rsidR="00302D07" w:rsidRPr="00A20EDA">
              <w:t>Тиназтепе</w:t>
            </w:r>
            <w:r w:rsidR="005D274B" w:rsidRPr="00A20EDA">
              <w:t xml:space="preserve"> расположена площадка для лёгкой атлетики и футбольное поле; </w:t>
            </w:r>
            <w:r w:rsidR="0030201F" w:rsidRPr="00A20EDA">
              <w:t>кампус</w:t>
            </w:r>
            <w:r w:rsidR="00CA258D" w:rsidRPr="00A20EDA">
              <w:t xml:space="preserve"> 15 июля Комплекс здоровья и искусства</w:t>
            </w:r>
            <w:r w:rsidR="00302D07" w:rsidRPr="00A20EDA">
              <w:t xml:space="preserve"> </w:t>
            </w:r>
            <w:r w:rsidR="005D274B" w:rsidRPr="00A20EDA">
              <w:t>вмещает бассейн;</w:t>
            </w:r>
            <w:r w:rsidR="00302D07" w:rsidRPr="00A20EDA">
              <w:t xml:space="preserve"> </w:t>
            </w:r>
            <w:r w:rsidR="005D274B" w:rsidRPr="00A20EDA">
              <w:t>кампусы</w:t>
            </w:r>
            <w:r w:rsidR="00302D07" w:rsidRPr="00A20EDA">
              <w:t xml:space="preserve"> </w:t>
            </w:r>
            <w:r w:rsidR="00302D07" w:rsidRPr="00A20EDA">
              <w:lastRenderedPageBreak/>
              <w:t>Тиназтепе</w:t>
            </w:r>
            <w:r w:rsidR="005D274B" w:rsidRPr="00A20EDA">
              <w:t xml:space="preserve"> и кампус города</w:t>
            </w:r>
            <w:r w:rsidR="00302D07" w:rsidRPr="00A20EDA">
              <w:t xml:space="preserve"> Сеферихисар</w:t>
            </w:r>
            <w:r w:rsidR="005D274B" w:rsidRPr="00A20EDA">
              <w:t xml:space="preserve"> также оснащены бассейнами</w:t>
            </w:r>
            <w:r w:rsidR="00302D07" w:rsidRPr="00A20EDA">
              <w:t>.</w:t>
            </w:r>
          </w:p>
          <w:p w:rsidR="00302D07" w:rsidRPr="00A20EDA" w:rsidRDefault="00302D07" w:rsidP="00302D07">
            <w:pPr>
              <w:spacing w:after="27"/>
              <w:ind w:right="35"/>
            </w:pPr>
          </w:p>
          <w:p w:rsidR="00B9344E" w:rsidRPr="00A20EDA" w:rsidRDefault="00302D07" w:rsidP="00302D07">
            <w:pPr>
              <w:spacing w:after="27"/>
              <w:ind w:right="35"/>
            </w:pPr>
            <w:r w:rsidRPr="00A20EDA">
              <w:t xml:space="preserve">Подробная информация: 0 (232) 412 16 00-01-04-07 </w:t>
            </w:r>
          </w:p>
          <w:p w:rsidR="00B9344E" w:rsidRPr="00A20EDA" w:rsidRDefault="00302D07" w:rsidP="00302D07">
            <w:pPr>
              <w:spacing w:after="27"/>
              <w:ind w:right="35"/>
            </w:pPr>
            <w:r w:rsidRPr="00A20EDA">
              <w:t xml:space="preserve">Веб: </w:t>
            </w:r>
            <w:r w:rsidRPr="00A20EDA">
              <w:rPr>
                <w:lang w:val="en-US"/>
              </w:rPr>
              <w:t>sks</w:t>
            </w:r>
            <w:r w:rsidRPr="00A20EDA">
              <w:t>.</w:t>
            </w:r>
            <w:r w:rsidRPr="00A20EDA">
              <w:rPr>
                <w:lang w:val="en-US"/>
              </w:rPr>
              <w:t>deu</w:t>
            </w:r>
            <w:r w:rsidRPr="00A20EDA">
              <w:t>.</w:t>
            </w:r>
            <w:r w:rsidRPr="00A20EDA">
              <w:rPr>
                <w:lang w:val="en-US"/>
              </w:rPr>
              <w:t>edu</w:t>
            </w:r>
            <w:r w:rsidRPr="00A20EDA">
              <w:t>.</w:t>
            </w:r>
            <w:r w:rsidRPr="00A20EDA">
              <w:rPr>
                <w:lang w:val="en-US"/>
              </w:rPr>
              <w:t>tr</w:t>
            </w:r>
            <w:r w:rsidR="0091634A" w:rsidRPr="00A20EDA">
              <w:t xml:space="preserve"> Электронная почта</w:t>
            </w:r>
            <w:r w:rsidRPr="00A20EDA">
              <w:t xml:space="preserve">: </w:t>
            </w:r>
            <w:r w:rsidRPr="00A20EDA">
              <w:rPr>
                <w:lang w:val="en-US"/>
              </w:rPr>
              <w:t>sks</w:t>
            </w:r>
            <w:r w:rsidRPr="00A20EDA">
              <w:t>@</w:t>
            </w:r>
            <w:r w:rsidRPr="00A20EDA">
              <w:rPr>
                <w:lang w:val="en-US"/>
              </w:rPr>
              <w:t>deu</w:t>
            </w:r>
            <w:r w:rsidRPr="00A20EDA">
              <w:t>.</w:t>
            </w:r>
            <w:r w:rsidRPr="00A20EDA">
              <w:rPr>
                <w:lang w:val="en-US"/>
              </w:rPr>
              <w:t>edu</w:t>
            </w:r>
            <w:r w:rsidRPr="00A20EDA">
              <w:t>.</w:t>
            </w:r>
            <w:r w:rsidRPr="00A20EDA">
              <w:rPr>
                <w:lang w:val="en-US"/>
              </w:rPr>
              <w:t>tr</w:t>
            </w:r>
            <w:r w:rsidRPr="00A20EDA">
              <w:t xml:space="preserve"> твиттер: </w:t>
            </w:r>
            <w:r w:rsidRPr="00A20EDA">
              <w:rPr>
                <w:lang w:val="en-US"/>
              </w:rPr>
              <w:t>sksdeu</w:t>
            </w:r>
            <w:r w:rsidRPr="00A20EDA">
              <w:t xml:space="preserve"> </w:t>
            </w:r>
          </w:p>
          <w:p w:rsidR="002E6F78" w:rsidRPr="00A20EDA" w:rsidRDefault="00302D07" w:rsidP="00302D07">
            <w:pPr>
              <w:spacing w:after="27"/>
              <w:ind w:right="35"/>
            </w:pPr>
            <w:r w:rsidRPr="00A20EDA">
              <w:t xml:space="preserve">инстаграм: </w:t>
            </w:r>
            <w:r w:rsidRPr="00A20EDA">
              <w:rPr>
                <w:lang w:val="en-US"/>
              </w:rPr>
              <w:t>deu</w:t>
            </w:r>
            <w:r w:rsidR="00B9344E" w:rsidRPr="00A20EDA">
              <w:t>.</w:t>
            </w:r>
            <w:r w:rsidR="00B9344E" w:rsidRPr="00A20EDA">
              <w:rPr>
                <w:lang w:val="en-US"/>
              </w:rPr>
              <w:t>sks</w:t>
            </w:r>
            <w:r w:rsidRPr="00A20EDA">
              <w:t xml:space="preserve"> </w:t>
            </w:r>
          </w:p>
          <w:p w:rsidR="00AE0770" w:rsidRPr="00A20EDA" w:rsidRDefault="00AE0770" w:rsidP="00302D07">
            <w:pPr>
              <w:spacing w:after="27"/>
              <w:ind w:right="35"/>
            </w:pPr>
          </w:p>
          <w:p w:rsidR="00302D07" w:rsidRPr="00A20EDA" w:rsidRDefault="00F1539E" w:rsidP="00302D07">
            <w:pPr>
              <w:spacing w:after="27"/>
              <w:ind w:right="35"/>
              <w:rPr>
                <w:b/>
              </w:rPr>
            </w:pPr>
            <w:r w:rsidRPr="00A20EDA">
              <w:rPr>
                <w:b/>
              </w:rPr>
              <w:t>Музей Т</w:t>
            </w:r>
            <w:r w:rsidR="00302D07" w:rsidRPr="00A20EDA">
              <w:rPr>
                <w:b/>
              </w:rPr>
              <w:t>урецких флагов</w:t>
            </w:r>
          </w:p>
          <w:p w:rsidR="00563039" w:rsidRPr="00A20EDA" w:rsidRDefault="00563039" w:rsidP="00302D07">
            <w:pPr>
              <w:spacing w:after="27"/>
              <w:ind w:right="35"/>
              <w:rPr>
                <w:b/>
              </w:rPr>
            </w:pPr>
          </w:p>
          <w:p w:rsidR="000E6B2C" w:rsidRPr="00A20EDA" w:rsidRDefault="00F1539E" w:rsidP="00302D07">
            <w:pPr>
              <w:spacing w:after="27"/>
              <w:ind w:right="35"/>
            </w:pPr>
            <w:r w:rsidRPr="00A20EDA">
              <w:t>Музей Т</w:t>
            </w:r>
            <w:r w:rsidR="00C133C9" w:rsidRPr="00A20EDA">
              <w:t>урецких флагов университета Докуз Эйлюль</w:t>
            </w:r>
            <w:r w:rsidR="00302D07" w:rsidRPr="00A20EDA">
              <w:t xml:space="preserve"> был открыт в день независимости Измира 9 сентября 2020 года </w:t>
            </w:r>
            <w:r w:rsidR="00C133C9" w:rsidRPr="00A20EDA">
              <w:t>и является первым</w:t>
            </w:r>
            <w:r w:rsidR="00302D07" w:rsidRPr="00A20EDA">
              <w:t xml:space="preserve"> музе</w:t>
            </w:r>
            <w:r w:rsidR="00C133C9" w:rsidRPr="00A20EDA">
              <w:t>ем</w:t>
            </w:r>
            <w:r w:rsidR="00302D07" w:rsidRPr="00A20EDA">
              <w:t xml:space="preserve"> национального флага Турции. Музей, расположенный в кампусе </w:t>
            </w:r>
            <w:r w:rsidR="00CC35D9" w:rsidRPr="00A20EDA">
              <w:t xml:space="preserve">университета </w:t>
            </w:r>
            <w:r w:rsidR="00302D07" w:rsidRPr="00A20EDA">
              <w:t xml:space="preserve">Докузчешмелер, </w:t>
            </w:r>
            <w:r w:rsidR="00E20F4C" w:rsidRPr="00A20EDA">
              <w:t>находится</w:t>
            </w:r>
            <w:r w:rsidR="00302D07" w:rsidRPr="00A20EDA">
              <w:t xml:space="preserve"> в историческом здании, известном под названием </w:t>
            </w:r>
            <w:r w:rsidR="002643DD" w:rsidRPr="00A20EDA">
              <w:t>Эйлюль Кёшк, Левантийск</w:t>
            </w:r>
            <w:r w:rsidR="00BA1677" w:rsidRPr="00A20EDA">
              <w:t>ом особняке</w:t>
            </w:r>
            <w:r w:rsidR="00302D07" w:rsidRPr="00A20EDA">
              <w:t>, построенн</w:t>
            </w:r>
            <w:r w:rsidR="00BA1677" w:rsidRPr="00A20EDA">
              <w:t>ом</w:t>
            </w:r>
            <w:r w:rsidR="00302D07" w:rsidRPr="00A20EDA">
              <w:t xml:space="preserve"> в конце 1800-х годов. В музее </w:t>
            </w:r>
            <w:r w:rsidR="00E20F4C" w:rsidRPr="00A20EDA">
              <w:t xml:space="preserve">в четырех отдельных залах представлены </w:t>
            </w:r>
            <w:r w:rsidR="00302D07" w:rsidRPr="00A20EDA">
              <w:t xml:space="preserve">редкие </w:t>
            </w:r>
            <w:r w:rsidR="001D68AF" w:rsidRPr="00A20EDA">
              <w:t>экспонаты</w:t>
            </w:r>
            <w:r w:rsidR="00302D07" w:rsidRPr="00A20EDA">
              <w:t xml:space="preserve"> из </w:t>
            </w:r>
            <w:r w:rsidR="008F5BC9" w:rsidRPr="00A20EDA">
              <w:t>частного собрания</w:t>
            </w:r>
            <w:r w:rsidR="00302D07" w:rsidRPr="00A20EDA">
              <w:t xml:space="preserve"> г-на Халука Перка, коллекционера флагов и </w:t>
            </w:r>
            <w:r w:rsidR="00BC3852" w:rsidRPr="00A20EDA">
              <w:t>символов</w:t>
            </w:r>
            <w:r w:rsidR="00302D07" w:rsidRPr="00A20EDA">
              <w:t xml:space="preserve"> турецкой и мировой ц</w:t>
            </w:r>
            <w:r w:rsidR="00E20F4C" w:rsidRPr="00A20EDA">
              <w:t>ивилизаций</w:t>
            </w:r>
            <w:r w:rsidR="00302D07" w:rsidRPr="00A20EDA">
              <w:t xml:space="preserve">. </w:t>
            </w:r>
          </w:p>
          <w:p w:rsidR="00C82F00" w:rsidRPr="00A20EDA" w:rsidRDefault="00302D07" w:rsidP="00302D07">
            <w:pPr>
              <w:spacing w:after="27"/>
              <w:ind w:right="35"/>
            </w:pPr>
            <w:r w:rsidRPr="00A20EDA">
              <w:t>Кроме того, в специально</w:t>
            </w:r>
            <w:r w:rsidR="006338CB" w:rsidRPr="00A20EDA">
              <w:t xml:space="preserve"> отведенном</w:t>
            </w:r>
            <w:r w:rsidRPr="00A20EDA">
              <w:t xml:space="preserve"> помещении, предназначенном для временных выставок, периодически проводятся различные тематические выставки. </w:t>
            </w:r>
          </w:p>
          <w:p w:rsidR="00302D07" w:rsidRPr="00A20EDA" w:rsidRDefault="00C82F00" w:rsidP="00302D07">
            <w:pPr>
              <w:spacing w:after="27"/>
              <w:ind w:right="35"/>
            </w:pPr>
            <w:r w:rsidRPr="00A20EDA">
              <w:t>М</w:t>
            </w:r>
            <w:r w:rsidR="00BC3852" w:rsidRPr="00A20EDA">
              <w:t>узей</w:t>
            </w:r>
            <w:r w:rsidR="00302D07" w:rsidRPr="00A20EDA">
              <w:t xml:space="preserve"> </w:t>
            </w:r>
            <w:r w:rsidR="00F1539E" w:rsidRPr="00A20EDA">
              <w:t>Т</w:t>
            </w:r>
            <w:r w:rsidR="00302D07" w:rsidRPr="00A20EDA">
              <w:t>урецких флагов</w:t>
            </w:r>
            <w:r w:rsidR="001736DA" w:rsidRPr="00A20EDA">
              <w:t xml:space="preserve"> ведёт просветительскую работу, тем самым </w:t>
            </w:r>
            <w:r w:rsidR="00BC3852" w:rsidRPr="00A20EDA">
              <w:t>прив</w:t>
            </w:r>
            <w:r w:rsidR="001736DA" w:rsidRPr="00A20EDA">
              <w:t>ивая</w:t>
            </w:r>
            <w:r w:rsidR="00BC3852" w:rsidRPr="00A20EDA">
              <w:t xml:space="preserve"> интерес и любовь к флагу.</w:t>
            </w:r>
            <w:r w:rsidR="00302D07" w:rsidRPr="00A20EDA">
              <w:t xml:space="preserve"> </w:t>
            </w:r>
            <w:r w:rsidR="00A33056" w:rsidRPr="00A20EDA">
              <w:t>С целью сохранить историю, в</w:t>
            </w:r>
            <w:r w:rsidR="00BC3852" w:rsidRPr="00A20EDA">
              <w:t xml:space="preserve"> стенах музея </w:t>
            </w:r>
            <w:r w:rsidR="00A33056" w:rsidRPr="00A20EDA">
              <w:t>организован</w:t>
            </w:r>
            <w:r w:rsidR="00302D07" w:rsidRPr="00A20EDA">
              <w:t xml:space="preserve"> архив, специализированная библиотека</w:t>
            </w:r>
            <w:r w:rsidR="00847CC4" w:rsidRPr="00A20EDA">
              <w:t>, проводятся</w:t>
            </w:r>
            <w:r w:rsidR="00302D07" w:rsidRPr="00A20EDA">
              <w:t xml:space="preserve"> </w:t>
            </w:r>
            <w:r w:rsidR="00847CC4" w:rsidRPr="00A20EDA">
              <w:t>творческие мастерские</w:t>
            </w:r>
            <w:r w:rsidR="00BC3852" w:rsidRPr="00A20EDA">
              <w:t xml:space="preserve"> для детей</w:t>
            </w:r>
            <w:r w:rsidR="00302D07" w:rsidRPr="00A20EDA">
              <w:t xml:space="preserve">. На территории музея </w:t>
            </w:r>
            <w:r w:rsidR="00BC6372" w:rsidRPr="00A20EDA">
              <w:t>организуются</w:t>
            </w:r>
            <w:r w:rsidR="00302D07" w:rsidRPr="00A20EDA">
              <w:t xml:space="preserve"> различные проекты и семинары, ориентированные на разные возрастные группы. Участие </w:t>
            </w:r>
            <w:r w:rsidR="00DF2DCF" w:rsidRPr="00A20EDA">
              <w:t xml:space="preserve">в проектах </w:t>
            </w:r>
            <w:r w:rsidRPr="00A20EDA">
              <w:t>возможно по записи</w:t>
            </w:r>
            <w:r w:rsidR="00302D07" w:rsidRPr="00A20EDA">
              <w:t>.</w:t>
            </w:r>
          </w:p>
          <w:p w:rsidR="00302D07" w:rsidRPr="00A20EDA" w:rsidRDefault="00302D07" w:rsidP="00302D07">
            <w:pPr>
              <w:spacing w:after="27"/>
              <w:ind w:right="35"/>
            </w:pPr>
          </w:p>
          <w:p w:rsidR="00796182" w:rsidRPr="00A20EDA" w:rsidRDefault="00294555" w:rsidP="00302D07">
            <w:pPr>
              <w:spacing w:after="223"/>
              <w:ind w:right="29"/>
            </w:pPr>
            <w:r w:rsidRPr="00A20EDA">
              <w:t>Подробн</w:t>
            </w:r>
            <w:r w:rsidR="00A71143" w:rsidRPr="00A20EDA">
              <w:t>ая информация</w:t>
            </w:r>
            <w:r w:rsidR="00302D07" w:rsidRPr="00A20EDA">
              <w:t xml:space="preserve">:  0 (232) 301 04 12  </w:t>
            </w:r>
            <w:r w:rsidR="00796182" w:rsidRPr="00A20EDA">
              <w:t>Электронная почта</w:t>
            </w:r>
            <w:r w:rsidR="00302D07" w:rsidRPr="00A20EDA">
              <w:t xml:space="preserve">: </w:t>
            </w:r>
            <w:r w:rsidR="00302D07" w:rsidRPr="00A20EDA">
              <w:rPr>
                <w:lang w:val="en-US"/>
              </w:rPr>
              <w:t>sks</w:t>
            </w:r>
            <w:r w:rsidR="00302D07" w:rsidRPr="00A20EDA">
              <w:t>@</w:t>
            </w:r>
            <w:r w:rsidR="00302D07" w:rsidRPr="00A20EDA">
              <w:rPr>
                <w:lang w:val="en-US"/>
              </w:rPr>
              <w:t>deu</w:t>
            </w:r>
            <w:r w:rsidR="00302D07" w:rsidRPr="00A20EDA">
              <w:t>.</w:t>
            </w:r>
            <w:r w:rsidR="00302D07" w:rsidRPr="00A20EDA">
              <w:rPr>
                <w:lang w:val="en-US"/>
              </w:rPr>
              <w:t>edu</w:t>
            </w:r>
            <w:r w:rsidR="00302D07" w:rsidRPr="00A20EDA">
              <w:t>.</w:t>
            </w:r>
            <w:r w:rsidR="00302D07" w:rsidRPr="00A20EDA">
              <w:rPr>
                <w:lang w:val="en-US"/>
              </w:rPr>
              <w:t>tr</w:t>
            </w:r>
            <w:r w:rsidR="00302D07" w:rsidRPr="00A20EDA">
              <w:t xml:space="preserve"> </w:t>
            </w:r>
            <w:r w:rsidR="00302D07" w:rsidRPr="00A20EDA">
              <w:rPr>
                <w:lang w:val="en-US"/>
              </w:rPr>
              <w:t>Facebook</w:t>
            </w:r>
            <w:r w:rsidR="00302D07" w:rsidRPr="00A20EDA">
              <w:t>/</w:t>
            </w:r>
            <w:r w:rsidR="00302D07" w:rsidRPr="00A20EDA">
              <w:rPr>
                <w:lang w:val="en-US"/>
              </w:rPr>
              <w:t>twitter</w:t>
            </w:r>
            <w:r w:rsidR="00302D07" w:rsidRPr="00A20EDA">
              <w:t>/ı</w:t>
            </w:r>
            <w:r w:rsidR="00302D07" w:rsidRPr="00A20EDA">
              <w:rPr>
                <w:lang w:val="en-US"/>
              </w:rPr>
              <w:t>nstagram</w:t>
            </w:r>
            <w:r w:rsidR="00302D07" w:rsidRPr="00A20EDA">
              <w:t xml:space="preserve">: </w:t>
            </w:r>
            <w:r w:rsidR="00302D07" w:rsidRPr="00A20EDA">
              <w:rPr>
                <w:lang w:val="en-US"/>
              </w:rPr>
              <w:t>deubayrakmuzesi</w:t>
            </w:r>
            <w:r w:rsidR="00302D07" w:rsidRPr="00A20EDA">
              <w:t xml:space="preserve"> </w:t>
            </w:r>
          </w:p>
          <w:p w:rsidR="00302D07" w:rsidRPr="00A20EDA" w:rsidRDefault="00796182" w:rsidP="00302D07">
            <w:pPr>
              <w:spacing w:after="223"/>
              <w:ind w:right="29"/>
            </w:pPr>
            <w:r w:rsidRPr="00A20EDA">
              <w:t>Веб</w:t>
            </w:r>
            <w:r w:rsidR="00302D07" w:rsidRPr="00A20EDA">
              <w:t xml:space="preserve"> : </w:t>
            </w:r>
            <w:r w:rsidR="00302D07" w:rsidRPr="00A20EDA">
              <w:rPr>
                <w:lang w:val="en-US"/>
              </w:rPr>
              <w:t>bayrakmuzesi</w:t>
            </w:r>
            <w:r w:rsidR="00302D07" w:rsidRPr="00A20EDA">
              <w:t>.</w:t>
            </w:r>
            <w:r w:rsidR="00302D07" w:rsidRPr="00A20EDA">
              <w:rPr>
                <w:lang w:val="en-US"/>
              </w:rPr>
              <w:t>deu</w:t>
            </w:r>
            <w:r w:rsidR="00302D07" w:rsidRPr="00A20EDA">
              <w:t>.</w:t>
            </w:r>
            <w:r w:rsidR="00302D07" w:rsidRPr="00A20EDA">
              <w:rPr>
                <w:lang w:val="en-US"/>
              </w:rPr>
              <w:t>edu</w:t>
            </w:r>
            <w:r w:rsidR="00302D07" w:rsidRPr="00A20EDA">
              <w:t>.</w:t>
            </w:r>
            <w:r w:rsidR="00302D07" w:rsidRPr="00A20EDA">
              <w:rPr>
                <w:lang w:val="en-US"/>
              </w:rPr>
              <w:t>tr</w:t>
            </w:r>
            <w:r w:rsidR="00302D07" w:rsidRPr="00A20EDA">
              <w:t> </w:t>
            </w:r>
          </w:p>
          <w:p w:rsidR="00AE54B1" w:rsidRPr="00A20EDA" w:rsidRDefault="00E7733D" w:rsidP="00AE54B1">
            <w:pPr>
              <w:spacing w:after="223"/>
              <w:ind w:right="29"/>
              <w:rPr>
                <w:b/>
              </w:rPr>
            </w:pPr>
            <w:r w:rsidRPr="00A20EDA">
              <w:rPr>
                <w:b/>
              </w:rPr>
              <w:lastRenderedPageBreak/>
              <w:t>Стипендии</w:t>
            </w:r>
            <w:r w:rsidR="00AE54B1" w:rsidRPr="00A20EDA">
              <w:rPr>
                <w:b/>
              </w:rPr>
              <w:t xml:space="preserve"> Университета Докуз </w:t>
            </w:r>
            <w:r w:rsidR="00D376DF" w:rsidRPr="00A20EDA">
              <w:rPr>
                <w:b/>
              </w:rPr>
              <w:t>Эйлюль</w:t>
            </w:r>
          </w:p>
          <w:p w:rsidR="00AE54B1" w:rsidRPr="00A20EDA" w:rsidRDefault="00C80641" w:rsidP="00AE54B1">
            <w:pPr>
              <w:spacing w:after="223"/>
              <w:ind w:right="29"/>
            </w:pPr>
            <w:r w:rsidRPr="00A20EDA">
              <w:t>Подразделение</w:t>
            </w:r>
            <w:r w:rsidR="00FB5A83" w:rsidRPr="00A20EDA">
              <w:t xml:space="preserve"> здоровья</w:t>
            </w:r>
            <w:r w:rsidR="00191016" w:rsidRPr="00A20EDA">
              <w:t>, культуры и спорта ежег</w:t>
            </w:r>
            <w:r w:rsidR="0095560D" w:rsidRPr="00A20EDA">
              <w:t xml:space="preserve">одно выдаёт </w:t>
            </w:r>
            <w:r w:rsidR="00E7733D" w:rsidRPr="00A20EDA">
              <w:t>стипендии</w:t>
            </w:r>
            <w:r w:rsidR="00191016" w:rsidRPr="00A20EDA">
              <w:t xml:space="preserve"> на питание с</w:t>
            </w:r>
            <w:r w:rsidR="009E3357" w:rsidRPr="00A20EDA">
              <w:t>тудентам У</w:t>
            </w:r>
            <w:r w:rsidR="007F27EC" w:rsidRPr="00A20EDA">
              <w:t>ниверситета из малообеспеченных семей</w:t>
            </w:r>
            <w:r w:rsidR="00AE54B1" w:rsidRPr="00A20EDA">
              <w:t>.</w:t>
            </w:r>
          </w:p>
          <w:p w:rsidR="00AE54B1" w:rsidRPr="00A20EDA" w:rsidRDefault="00644760" w:rsidP="00AE54B1">
            <w:pPr>
              <w:spacing w:after="223"/>
              <w:ind w:right="29"/>
              <w:rPr>
                <w:b/>
              </w:rPr>
            </w:pPr>
            <w:r w:rsidRPr="00A20EDA">
              <w:rPr>
                <w:b/>
              </w:rPr>
              <w:t xml:space="preserve">Возможности </w:t>
            </w:r>
            <w:r w:rsidR="00686287" w:rsidRPr="00A20EDA">
              <w:rPr>
                <w:b/>
              </w:rPr>
              <w:t>частичной занятости</w:t>
            </w:r>
          </w:p>
          <w:p w:rsidR="005121C8" w:rsidRPr="00A20EDA" w:rsidRDefault="00D8503B" w:rsidP="00AE54B1">
            <w:pPr>
              <w:spacing w:after="223"/>
              <w:ind w:right="29"/>
            </w:pPr>
            <w:r w:rsidRPr="00A20EDA">
              <w:t>Программа обучения студентов с частичной занятостью</w:t>
            </w:r>
            <w:r w:rsidR="00AE54B1" w:rsidRPr="00A20EDA">
              <w:t xml:space="preserve"> была введена в соответствии со статьей 46 Закона о высшем образовании № 2547.</w:t>
            </w:r>
            <w:r w:rsidR="004B1595" w:rsidRPr="00A20EDA">
              <w:t xml:space="preserve"> </w:t>
            </w:r>
            <w:r w:rsidR="00AE54B1" w:rsidRPr="00A20EDA">
              <w:t xml:space="preserve">Согласно </w:t>
            </w:r>
            <w:r w:rsidR="004B1595" w:rsidRPr="00A20EDA">
              <w:t xml:space="preserve">данной </w:t>
            </w:r>
            <w:r w:rsidR="00AE54B1" w:rsidRPr="00A20EDA">
              <w:t>статье</w:t>
            </w:r>
            <w:r w:rsidR="005121C8" w:rsidRPr="00A20EDA">
              <w:t>, студенты</w:t>
            </w:r>
            <w:r w:rsidR="00686287" w:rsidRPr="00A20EDA">
              <w:t xml:space="preserve"> </w:t>
            </w:r>
            <w:r w:rsidR="00206E8B" w:rsidRPr="00A20EDA">
              <w:t xml:space="preserve">во внеучебное время, </w:t>
            </w:r>
            <w:r w:rsidR="00686287" w:rsidRPr="00A20EDA">
              <w:t>исходя из своих интересов и способностей, могут быть частично трудоустроены</w:t>
            </w:r>
            <w:r w:rsidR="005121C8" w:rsidRPr="00A20EDA">
              <w:t xml:space="preserve"> в </w:t>
            </w:r>
            <w:r w:rsidR="00E7733D" w:rsidRPr="00A20EDA">
              <w:t xml:space="preserve">университете, сфере, </w:t>
            </w:r>
            <w:r w:rsidR="001850D9" w:rsidRPr="00A20EDA">
              <w:t>связанной</w:t>
            </w:r>
            <w:r w:rsidR="005121C8" w:rsidRPr="00A20EDA">
              <w:t xml:space="preserve"> с их личными интересами</w:t>
            </w:r>
            <w:r w:rsidR="00E7733D" w:rsidRPr="00A20EDA">
              <w:t xml:space="preserve"> и способностями</w:t>
            </w:r>
            <w:r w:rsidR="005121C8" w:rsidRPr="00A20EDA">
              <w:t>,</w:t>
            </w:r>
            <w:r w:rsidR="00AE54B1" w:rsidRPr="00A20EDA">
              <w:t xml:space="preserve"> </w:t>
            </w:r>
            <w:r w:rsidR="009E3357" w:rsidRPr="00A20EDA">
              <w:t>тем самым</w:t>
            </w:r>
            <w:r w:rsidR="001850D9" w:rsidRPr="00A20EDA">
              <w:t xml:space="preserve"> способств</w:t>
            </w:r>
            <w:r w:rsidR="009E3357" w:rsidRPr="00A20EDA">
              <w:t>уя</w:t>
            </w:r>
            <w:r w:rsidR="001850D9" w:rsidRPr="00A20EDA">
              <w:t xml:space="preserve"> развитию их </w:t>
            </w:r>
            <w:r w:rsidR="00AE54B1" w:rsidRPr="00A20EDA">
              <w:t>навык</w:t>
            </w:r>
            <w:r w:rsidR="00686287" w:rsidRPr="00A20EDA">
              <w:t>ов</w:t>
            </w:r>
            <w:r w:rsidR="00AE54B1" w:rsidRPr="00A20EDA">
              <w:t xml:space="preserve"> и приобрет</w:t>
            </w:r>
            <w:r w:rsidR="00686287" w:rsidRPr="00A20EDA">
              <w:t>ению</w:t>
            </w:r>
            <w:r w:rsidR="00AE54B1" w:rsidRPr="00A20EDA">
              <w:t xml:space="preserve"> трудов</w:t>
            </w:r>
            <w:r w:rsidR="005121C8" w:rsidRPr="00A20EDA">
              <w:t>ой дисциплины.</w:t>
            </w:r>
            <w:r w:rsidR="00AE54B1" w:rsidRPr="00A20EDA">
              <w:t xml:space="preserve"> </w:t>
            </w:r>
          </w:p>
          <w:p w:rsidR="00755FCD" w:rsidRPr="00A20EDA" w:rsidRDefault="00522EEB" w:rsidP="00AE54B1">
            <w:pPr>
              <w:spacing w:after="223"/>
              <w:ind w:right="29"/>
            </w:pPr>
            <w:r w:rsidRPr="00A20EDA">
              <w:t>П</w:t>
            </w:r>
            <w:r w:rsidR="00AE54B1" w:rsidRPr="00A20EDA">
              <w:t>осле начала соответствующего учебного года студенты, желающие р</w:t>
            </w:r>
            <w:r w:rsidR="00824DFF" w:rsidRPr="00A20EDA">
              <w:t xml:space="preserve">аботать </w:t>
            </w:r>
            <w:r w:rsidR="00E7733D" w:rsidRPr="00A20EDA">
              <w:t>на пол. ставке</w:t>
            </w:r>
            <w:r w:rsidR="00824DFF" w:rsidRPr="00A20EDA">
              <w:t>, могут быть</w:t>
            </w:r>
            <w:r w:rsidR="00AE54B1" w:rsidRPr="00A20EDA">
              <w:t xml:space="preserve"> приняты на работу в академические и </w:t>
            </w:r>
            <w:r w:rsidR="006D7EFF" w:rsidRPr="00A20EDA">
              <w:t>административные подразделения У</w:t>
            </w:r>
            <w:r w:rsidR="00AE54B1" w:rsidRPr="00A20EDA">
              <w:t>ниверситета</w:t>
            </w:r>
            <w:r w:rsidR="00E7733D" w:rsidRPr="00A20EDA">
              <w:t xml:space="preserve">. </w:t>
            </w:r>
            <w:r w:rsidR="00E76DB4" w:rsidRPr="00A20EDA">
              <w:t>Студенты</w:t>
            </w:r>
            <w:r w:rsidR="00AE54B1" w:rsidRPr="00A20EDA">
              <w:t xml:space="preserve"> должны подать онлайн</w:t>
            </w:r>
            <w:r w:rsidR="006D7EFF" w:rsidRPr="00A20EDA">
              <w:t>-заявку через официальный сайт У</w:t>
            </w:r>
            <w:r w:rsidR="00AE54B1" w:rsidRPr="00A20EDA">
              <w:t>ниверситета</w:t>
            </w:r>
            <w:r w:rsidR="00E7733D" w:rsidRPr="00A20EDA">
              <w:t xml:space="preserve"> в определенный срок, обьявленный на сайте Учреждения.</w:t>
            </w:r>
            <w:r w:rsidR="00AE54B1" w:rsidRPr="00A20EDA">
              <w:t xml:space="preserve"> </w:t>
            </w:r>
            <w:r w:rsidR="00D34E0F" w:rsidRPr="00A20EDA">
              <w:t>К рассмотрению принимаются только</w:t>
            </w:r>
            <w:r w:rsidR="00AE54B1" w:rsidRPr="00A20EDA">
              <w:t xml:space="preserve"> онлайн-заяв</w:t>
            </w:r>
            <w:r w:rsidR="00D34E0F" w:rsidRPr="00A20EDA">
              <w:t xml:space="preserve">ки. </w:t>
            </w:r>
          </w:p>
          <w:p w:rsidR="00AE54B1" w:rsidRPr="00A20EDA" w:rsidRDefault="0098477D" w:rsidP="00AE54B1">
            <w:pPr>
              <w:spacing w:after="223"/>
              <w:ind w:right="29"/>
            </w:pPr>
            <w:r w:rsidRPr="00A20EDA">
              <w:t>Продолжительность работы для с</w:t>
            </w:r>
            <w:r w:rsidR="00AE54B1" w:rsidRPr="00A20EDA">
              <w:t>тудент</w:t>
            </w:r>
            <w:r w:rsidRPr="00A20EDA">
              <w:t>ов</w:t>
            </w:r>
            <w:r w:rsidR="00AE54B1" w:rsidRPr="00A20EDA">
              <w:t>, имеющи</w:t>
            </w:r>
            <w:r w:rsidRPr="00A20EDA">
              <w:t>х</w:t>
            </w:r>
            <w:r w:rsidR="00AE54B1" w:rsidRPr="00A20EDA">
              <w:t xml:space="preserve"> право работать неполный рабочий день, </w:t>
            </w:r>
            <w:r w:rsidRPr="00A20EDA">
              <w:t>не может превышать</w:t>
            </w:r>
            <w:r w:rsidR="00AE54B1" w:rsidRPr="00A20EDA">
              <w:t xml:space="preserve"> 15 часов в неделю и 40 часов в месяц.</w:t>
            </w:r>
          </w:p>
          <w:p w:rsidR="00AE54B1" w:rsidRPr="00A20EDA" w:rsidRDefault="00751879" w:rsidP="00AE54B1">
            <w:pPr>
              <w:spacing w:after="223"/>
              <w:ind w:right="29"/>
            </w:pPr>
            <w:r w:rsidRPr="00A20EDA">
              <w:t>Студенты</w:t>
            </w:r>
            <w:r w:rsidR="00AE54B1" w:rsidRPr="00A20EDA">
              <w:t xml:space="preserve">, </w:t>
            </w:r>
            <w:r w:rsidR="00A136D3" w:rsidRPr="00A20EDA">
              <w:t>желающие</w:t>
            </w:r>
            <w:r w:rsidR="00AE54B1" w:rsidRPr="00A20EDA">
              <w:t xml:space="preserve"> </w:t>
            </w:r>
            <w:r w:rsidRPr="00A20EDA">
              <w:t>работать неполный рабочий день, должны соответствовать следующим требованиям:</w:t>
            </w:r>
          </w:p>
          <w:p w:rsidR="00AE54B1" w:rsidRPr="00A20EDA" w:rsidRDefault="00177653" w:rsidP="00AE54B1">
            <w:pPr>
              <w:spacing w:after="223"/>
              <w:ind w:right="29"/>
            </w:pPr>
            <w:r w:rsidRPr="00A20EDA">
              <w:t>· быть зачисленным</w:t>
            </w:r>
            <w:r w:rsidR="00AE54B1" w:rsidRPr="00A20EDA">
              <w:t xml:space="preserve"> </w:t>
            </w:r>
            <w:r w:rsidRPr="00A20EDA">
              <w:t>в высшее учебное заведение</w:t>
            </w:r>
            <w:r w:rsidR="00AE54B1" w:rsidRPr="00A20EDA">
              <w:t xml:space="preserve">, в котором </w:t>
            </w:r>
            <w:r w:rsidR="00A136D3" w:rsidRPr="00A20EDA">
              <w:t>собираются</w:t>
            </w:r>
            <w:r w:rsidRPr="00A20EDA">
              <w:t xml:space="preserve"> </w:t>
            </w:r>
            <w:r w:rsidR="00AE54B1" w:rsidRPr="00A20EDA">
              <w:t xml:space="preserve">работать, за исключением </w:t>
            </w:r>
            <w:r w:rsidR="008E4111" w:rsidRPr="00A20EDA">
              <w:t>студентов магистратуры, программа которых не предусматривает написание диссертации</w:t>
            </w:r>
            <w:r w:rsidRPr="00A20EDA">
              <w:t xml:space="preserve">, а также </w:t>
            </w:r>
            <w:r w:rsidR="00AE54B1" w:rsidRPr="00A20EDA">
              <w:t>частн</w:t>
            </w:r>
            <w:r w:rsidR="008E4111" w:rsidRPr="00A20EDA">
              <w:t>ых студентов</w:t>
            </w:r>
            <w:r w:rsidR="00540256" w:rsidRPr="00A20EDA">
              <w:t>;</w:t>
            </w:r>
          </w:p>
          <w:p w:rsidR="00AE54B1" w:rsidRPr="00A20EDA" w:rsidRDefault="005D3D67" w:rsidP="00AE54B1">
            <w:pPr>
              <w:spacing w:after="223"/>
              <w:ind w:right="29"/>
            </w:pPr>
            <w:r w:rsidRPr="00A20EDA">
              <w:t xml:space="preserve">· </w:t>
            </w:r>
            <w:r w:rsidR="00A136D3" w:rsidRPr="00A20EDA">
              <w:t>отсутствие дисциплинарных взысканий</w:t>
            </w:r>
            <w:r w:rsidR="00540256" w:rsidRPr="00A20EDA">
              <w:t>;</w:t>
            </w:r>
          </w:p>
          <w:p w:rsidR="00AE54B1" w:rsidRPr="00A20EDA" w:rsidRDefault="00AE54B1" w:rsidP="00AE54B1">
            <w:pPr>
              <w:spacing w:after="223"/>
              <w:ind w:right="29"/>
            </w:pPr>
            <w:r w:rsidRPr="00A20EDA">
              <w:lastRenderedPageBreak/>
              <w:t xml:space="preserve">· отсутствие дохода на уровне минимальной заработной платы, за исключением </w:t>
            </w:r>
            <w:r w:rsidR="00CD6B10" w:rsidRPr="00A20EDA">
              <w:t>пособий для</w:t>
            </w:r>
            <w:r w:rsidR="00540256" w:rsidRPr="00A20EDA">
              <w:t xml:space="preserve"> сирот и алиментов;</w:t>
            </w:r>
          </w:p>
          <w:p w:rsidR="00AE54B1" w:rsidRPr="00A20EDA" w:rsidRDefault="00AE54B1" w:rsidP="00AE54B1">
            <w:pPr>
              <w:spacing w:after="223"/>
              <w:ind w:right="29"/>
            </w:pPr>
            <w:r w:rsidRPr="00A20EDA">
              <w:t xml:space="preserve">· </w:t>
            </w:r>
            <w:r w:rsidR="00CD6B10" w:rsidRPr="00A20EDA">
              <w:t>не должен иметь ранее расторгнутого контракта</w:t>
            </w:r>
            <w:r w:rsidRPr="00A20EDA">
              <w:t>, заключенного между студентом, работающим неполный рабочий день</w:t>
            </w:r>
            <w:r w:rsidR="00540256" w:rsidRPr="00A20EDA">
              <w:t>, и высшим учебным заведением;</w:t>
            </w:r>
          </w:p>
          <w:p w:rsidR="00AE54B1" w:rsidRPr="00A20EDA" w:rsidRDefault="005D3D67" w:rsidP="00AE54B1">
            <w:pPr>
              <w:spacing w:after="223"/>
              <w:ind w:right="29"/>
            </w:pPr>
            <w:r w:rsidRPr="00A20EDA">
              <w:t>· о</w:t>
            </w:r>
            <w:r w:rsidR="00AE54B1" w:rsidRPr="00A20EDA">
              <w:t xml:space="preserve">бладать достаточными знаниями, навыками и способностями </w:t>
            </w:r>
            <w:r w:rsidR="00477D30" w:rsidRPr="00A20EDA">
              <w:t xml:space="preserve">в </w:t>
            </w:r>
            <w:r w:rsidR="006767CB" w:rsidRPr="00A20EDA">
              <w:t xml:space="preserve">соответствующей </w:t>
            </w:r>
            <w:r w:rsidR="00477D30" w:rsidRPr="00A20EDA">
              <w:t>сфере занятости</w:t>
            </w:r>
            <w:r w:rsidR="00540256" w:rsidRPr="00A20EDA">
              <w:t>;</w:t>
            </w:r>
          </w:p>
          <w:p w:rsidR="00AE54B1" w:rsidRPr="00A20EDA" w:rsidRDefault="005D3D67" w:rsidP="00AE54B1">
            <w:pPr>
              <w:spacing w:after="223"/>
              <w:ind w:right="29"/>
            </w:pPr>
            <w:r w:rsidRPr="00A20EDA">
              <w:t>· н</w:t>
            </w:r>
            <w:r w:rsidR="00AE54B1" w:rsidRPr="00A20EDA">
              <w:t xml:space="preserve">е быть студентом, </w:t>
            </w:r>
            <w:r w:rsidR="00696DED" w:rsidRPr="00A20EDA">
              <w:t>взявшим академический отпуск</w:t>
            </w:r>
            <w:r w:rsidR="00540256" w:rsidRPr="00A20EDA">
              <w:t>, и студентом-иностранцем;</w:t>
            </w:r>
          </w:p>
          <w:p w:rsidR="00AE54B1" w:rsidRPr="00A20EDA" w:rsidRDefault="00AE54B1" w:rsidP="00AE54B1">
            <w:pPr>
              <w:spacing w:after="223"/>
              <w:ind w:right="29"/>
            </w:pPr>
            <w:r w:rsidRPr="00A20EDA">
              <w:t>· в течение учебного периода</w:t>
            </w:r>
            <w:r w:rsidR="00FE74B2" w:rsidRPr="00A20EDA">
              <w:t xml:space="preserve"> долж</w:t>
            </w:r>
            <w:r w:rsidR="00540256" w:rsidRPr="00A20EDA">
              <w:t>ны</w:t>
            </w:r>
            <w:r w:rsidR="00FE74B2" w:rsidRPr="00A20EDA">
              <w:t xml:space="preserve"> посещать занятия</w:t>
            </w:r>
            <w:r w:rsidR="005D3D67" w:rsidRPr="00A20EDA">
              <w:t xml:space="preserve"> в университете</w:t>
            </w:r>
            <w:r w:rsidR="00540256" w:rsidRPr="00A20EDA">
              <w:t>;</w:t>
            </w:r>
          </w:p>
          <w:p w:rsidR="00AE54B1" w:rsidRPr="00A20EDA" w:rsidRDefault="00AE54B1" w:rsidP="00AE54B1">
            <w:pPr>
              <w:spacing w:after="223"/>
              <w:ind w:right="29"/>
            </w:pPr>
            <w:r w:rsidRPr="00A20EDA">
              <w:t xml:space="preserve">* Вышеуказанные требования не </w:t>
            </w:r>
            <w:r w:rsidR="00014744" w:rsidRPr="00A20EDA">
              <w:t>распространяются на студентов</w:t>
            </w:r>
            <w:r w:rsidRPr="00A20EDA">
              <w:t xml:space="preserve">, за исключением случаев, когда учащиеся, </w:t>
            </w:r>
            <w:r w:rsidR="009B06F8" w:rsidRPr="00A20EDA">
              <w:t>информировали работодателя о том</w:t>
            </w:r>
            <w:r w:rsidRPr="00A20EDA">
              <w:t xml:space="preserve">, что они пострадали в результате стихийных бедствий, таких как </w:t>
            </w:r>
            <w:r w:rsidR="00014744" w:rsidRPr="00A20EDA">
              <w:t xml:space="preserve">землетрясения, наводнения, </w:t>
            </w:r>
            <w:r w:rsidR="00962203" w:rsidRPr="00A20EDA">
              <w:t xml:space="preserve">что они являются </w:t>
            </w:r>
            <w:r w:rsidR="00014744" w:rsidRPr="00A20EDA">
              <w:t>дет</w:t>
            </w:r>
            <w:r w:rsidR="00962203" w:rsidRPr="00A20EDA">
              <w:t>ьми</w:t>
            </w:r>
            <w:r w:rsidRPr="00A20EDA">
              <w:t xml:space="preserve"> ветеран</w:t>
            </w:r>
            <w:r w:rsidR="00014744" w:rsidRPr="00A20EDA">
              <w:t xml:space="preserve">ов и </w:t>
            </w:r>
            <w:r w:rsidR="00962203" w:rsidRPr="00A20EDA">
              <w:t xml:space="preserve">погибших, а также людьми </w:t>
            </w:r>
            <w:r w:rsidRPr="00A20EDA">
              <w:t>с ограниченными возможностями</w:t>
            </w:r>
            <w:r w:rsidR="00962203" w:rsidRPr="00A20EDA">
              <w:t xml:space="preserve"> здоровья и инвалидностью</w:t>
            </w:r>
            <w:r w:rsidRPr="00A20EDA">
              <w:t xml:space="preserve">, </w:t>
            </w:r>
            <w:r w:rsidR="00540256" w:rsidRPr="00A20EDA">
              <w:t xml:space="preserve"> а также </w:t>
            </w:r>
            <w:r w:rsidRPr="00A20EDA">
              <w:t>обучающи</w:t>
            </w:r>
            <w:r w:rsidR="00540256" w:rsidRPr="00A20EDA">
              <w:t>х</w:t>
            </w:r>
            <w:r w:rsidRPr="00A20EDA">
              <w:t>ся в течение обычного периода обучения, не являющиеся иностранными студентами и не подверг</w:t>
            </w:r>
            <w:r w:rsidR="00962203" w:rsidRPr="00A20EDA">
              <w:t>ав</w:t>
            </w:r>
            <w:r w:rsidRPr="00A20EDA">
              <w:t>шиеся дисциплинарным взысканиям.</w:t>
            </w:r>
          </w:p>
          <w:p w:rsidR="00AE54B1" w:rsidRPr="00A20EDA" w:rsidRDefault="00AE54B1" w:rsidP="00AE54B1">
            <w:pPr>
              <w:spacing w:after="223"/>
              <w:ind w:right="29"/>
            </w:pPr>
            <w:r w:rsidRPr="00A20EDA">
              <w:t xml:space="preserve">Для получения подробной информации: 0 (232) 412 16 00 - 01 - 04 - 06 Веб: </w:t>
            </w:r>
            <w:r w:rsidRPr="00A20EDA">
              <w:rPr>
                <w:lang w:val="en-US"/>
              </w:rPr>
              <w:t>sks</w:t>
            </w:r>
            <w:r w:rsidRPr="00A20EDA">
              <w:t>.</w:t>
            </w:r>
            <w:r w:rsidRPr="00A20EDA">
              <w:rPr>
                <w:lang w:val="en-US"/>
              </w:rPr>
              <w:t>deu</w:t>
            </w:r>
            <w:r w:rsidRPr="00A20EDA">
              <w:t>.</w:t>
            </w:r>
            <w:r w:rsidRPr="00A20EDA">
              <w:rPr>
                <w:lang w:val="en-US"/>
              </w:rPr>
              <w:t>edu</w:t>
            </w:r>
            <w:r w:rsidRPr="00A20EDA">
              <w:t>.</w:t>
            </w:r>
            <w:r w:rsidRPr="00A20EDA">
              <w:rPr>
                <w:lang w:val="en-US"/>
              </w:rPr>
              <w:t>tr</w:t>
            </w:r>
          </w:p>
          <w:p w:rsidR="00504C27" w:rsidRPr="00A20EDA" w:rsidRDefault="00504C27" w:rsidP="00AE54B1">
            <w:pPr>
              <w:spacing w:after="223"/>
              <w:ind w:right="29"/>
            </w:pPr>
          </w:p>
          <w:p w:rsidR="00504C27" w:rsidRPr="00A20EDA" w:rsidRDefault="00504C27" w:rsidP="00AE54B1">
            <w:pPr>
              <w:spacing w:after="223"/>
              <w:ind w:right="29"/>
            </w:pPr>
          </w:p>
          <w:p w:rsidR="00504C27" w:rsidRPr="00A20EDA" w:rsidRDefault="00504C27" w:rsidP="00AE54B1">
            <w:pPr>
              <w:spacing w:after="223"/>
              <w:ind w:right="29"/>
            </w:pPr>
          </w:p>
          <w:p w:rsidR="00504C27" w:rsidRPr="00A20EDA" w:rsidRDefault="00504C27" w:rsidP="00AE54B1">
            <w:pPr>
              <w:spacing w:after="223"/>
              <w:ind w:right="29"/>
            </w:pPr>
          </w:p>
          <w:p w:rsidR="00FD6D40" w:rsidRPr="00A20EDA" w:rsidRDefault="00FD6D40" w:rsidP="00AE54B1">
            <w:pPr>
              <w:spacing w:after="223"/>
              <w:ind w:right="29"/>
            </w:pPr>
          </w:p>
          <w:p w:rsidR="00FD6D40" w:rsidRPr="00A20EDA" w:rsidRDefault="00FD6D40" w:rsidP="00AE54B1">
            <w:pPr>
              <w:spacing w:after="223"/>
              <w:ind w:right="29"/>
            </w:pPr>
          </w:p>
          <w:p w:rsidR="00504C27" w:rsidRPr="00A20EDA" w:rsidRDefault="00FD6D40" w:rsidP="00504C27">
            <w:pPr>
              <w:spacing w:after="27"/>
              <w:ind w:left="-5" w:right="35" w:hanging="10"/>
              <w:rPr>
                <w:b/>
              </w:rPr>
            </w:pPr>
            <w:r w:rsidRPr="00A20EDA">
              <w:rPr>
                <w:b/>
              </w:rPr>
              <w:lastRenderedPageBreak/>
              <w:t>Координационный  центр</w:t>
            </w:r>
            <w:r w:rsidRPr="00A20EDA">
              <w:t xml:space="preserve"> </w:t>
            </w:r>
            <w:r w:rsidR="00504C27" w:rsidRPr="00A20EDA">
              <w:rPr>
                <w:b/>
              </w:rPr>
              <w:t>Университет</w:t>
            </w:r>
            <w:r w:rsidRPr="00A20EDA">
              <w:rPr>
                <w:b/>
              </w:rPr>
              <w:t>а</w:t>
            </w:r>
            <w:r w:rsidR="00504C27" w:rsidRPr="00A20EDA">
              <w:rPr>
                <w:b/>
              </w:rPr>
              <w:t xml:space="preserve"> для лиц с ограниченными возможностями</w:t>
            </w:r>
            <w:r w:rsidR="00C66713" w:rsidRPr="00A20EDA">
              <w:rPr>
                <w:b/>
              </w:rPr>
              <w:t xml:space="preserve"> </w:t>
            </w:r>
          </w:p>
          <w:p w:rsidR="00504C27" w:rsidRPr="00A20EDA" w:rsidRDefault="00504C27" w:rsidP="00504C27">
            <w:pPr>
              <w:spacing w:after="27"/>
              <w:ind w:left="-5" w:right="35" w:hanging="10"/>
            </w:pPr>
          </w:p>
          <w:p w:rsidR="00ED5F28" w:rsidRPr="00A20EDA" w:rsidRDefault="00504C27" w:rsidP="00504C27">
            <w:pPr>
              <w:spacing w:after="223"/>
              <w:ind w:right="29"/>
            </w:pPr>
            <w:r w:rsidRPr="00A20EDA">
              <w:t xml:space="preserve">Основная цель Координационного центра университета </w:t>
            </w:r>
            <w:r w:rsidR="004B7233" w:rsidRPr="00A20EDA">
              <w:t xml:space="preserve">для лиц с </w:t>
            </w:r>
            <w:r w:rsidR="00C4587E" w:rsidRPr="00A20EDA">
              <w:t>особыми образовательными потребностями</w:t>
            </w:r>
            <w:r w:rsidRPr="00A20EDA">
              <w:t>, со</w:t>
            </w:r>
            <w:r w:rsidR="005C055E" w:rsidRPr="00A20EDA">
              <w:t>зданного в 2009 году, - сделать</w:t>
            </w:r>
            <w:r w:rsidR="002C18DF" w:rsidRPr="00A20EDA">
              <w:t xml:space="preserve"> </w:t>
            </w:r>
            <w:r w:rsidRPr="00A20EDA">
              <w:t xml:space="preserve">возможности, предлагаемые </w:t>
            </w:r>
            <w:r w:rsidR="002C18DF" w:rsidRPr="00A20EDA">
              <w:t>университе</w:t>
            </w:r>
            <w:r w:rsidR="005C055E" w:rsidRPr="00A20EDA">
              <w:t>том, доступными.</w:t>
            </w:r>
          </w:p>
          <w:p w:rsidR="00504C27" w:rsidRPr="00A20EDA" w:rsidRDefault="00540256" w:rsidP="007938AD">
            <w:pPr>
              <w:spacing w:after="223"/>
              <w:ind w:right="29"/>
            </w:pPr>
            <w:r w:rsidRPr="00A20EDA">
              <w:t xml:space="preserve">Координационный центр был создан с целью повышения доступности образовательных возможностей, пространственной среды и социально-культурных мероприятий для студентов с особыми образовательными потребностями.  Координационный центр воплотил идеал «доступного университета без барьеров», получив награду «Университета без барьеров", учрежденной </w:t>
            </w:r>
            <w:r w:rsidR="00F06765" w:rsidRPr="00A20EDA">
              <w:t>Министерством</w:t>
            </w:r>
            <w:r w:rsidRPr="00A20EDA">
              <w:t xml:space="preserve"> высшего образования. </w:t>
            </w:r>
            <w:r w:rsidR="00504C27" w:rsidRPr="00A20EDA">
              <w:t xml:space="preserve">Услуги поддержки и доступа, предлагаемые в рамках Координационного центра, </w:t>
            </w:r>
            <w:r w:rsidR="003713C0" w:rsidRPr="00A20EDA">
              <w:t>распространяются не только на наших</w:t>
            </w:r>
            <w:r w:rsidR="00504C27" w:rsidRPr="00A20EDA">
              <w:t xml:space="preserve"> студент</w:t>
            </w:r>
            <w:r w:rsidR="003713C0" w:rsidRPr="00A20EDA">
              <w:t xml:space="preserve">ов </w:t>
            </w:r>
            <w:r w:rsidR="00504C27" w:rsidRPr="00A20EDA">
              <w:t>и сотрудник</w:t>
            </w:r>
            <w:r w:rsidR="003713C0" w:rsidRPr="00A20EDA">
              <w:t>ов</w:t>
            </w:r>
            <w:r w:rsidR="00504C27" w:rsidRPr="00A20EDA">
              <w:t xml:space="preserve">, но </w:t>
            </w:r>
            <w:r w:rsidR="003713C0" w:rsidRPr="00A20EDA">
              <w:t xml:space="preserve">и </w:t>
            </w:r>
            <w:r w:rsidR="00504C27" w:rsidRPr="00A20EDA">
              <w:t xml:space="preserve">охватывают всех </w:t>
            </w:r>
            <w:r w:rsidR="00B74F77" w:rsidRPr="00A20EDA">
              <w:t>г</w:t>
            </w:r>
            <w:r w:rsidR="00504C27" w:rsidRPr="00A20EDA">
              <w:t>раждан, проживающих в нашем регионе.</w:t>
            </w:r>
          </w:p>
          <w:p w:rsidR="00504C27" w:rsidRPr="00A20EDA" w:rsidRDefault="00540256" w:rsidP="00504C27">
            <w:pPr>
              <w:spacing w:after="223"/>
              <w:ind w:right="29"/>
            </w:pPr>
            <w:r w:rsidRPr="00A20EDA">
              <w:t>Университет</w:t>
            </w:r>
            <w:r w:rsidR="00504C27" w:rsidRPr="00A20EDA">
              <w:t xml:space="preserve"> </w:t>
            </w:r>
            <w:r w:rsidRPr="00A20EDA">
              <w:t>создаёт условия жизни и возможности</w:t>
            </w:r>
            <w:r w:rsidR="00504C27" w:rsidRPr="00A20EDA">
              <w:t xml:space="preserve">, </w:t>
            </w:r>
            <w:r w:rsidRPr="00A20EDA">
              <w:t>в равной степени доступные</w:t>
            </w:r>
            <w:r w:rsidR="0097597F" w:rsidRPr="00A20EDA">
              <w:t xml:space="preserve"> нашим студентам, сотрудникам, а также всем гражданам </w:t>
            </w:r>
            <w:r w:rsidR="00504C27" w:rsidRPr="00A20EDA">
              <w:t xml:space="preserve">с особыми </w:t>
            </w:r>
            <w:r w:rsidR="00FC2097" w:rsidRPr="00A20EDA">
              <w:t>образовательными</w:t>
            </w:r>
            <w:r w:rsidRPr="00A20EDA">
              <w:t xml:space="preserve"> потребностями</w:t>
            </w:r>
            <w:r w:rsidR="00AC56E6" w:rsidRPr="00A20EDA">
              <w:t>. Кафетерий под названием «Плюс мы»</w:t>
            </w:r>
            <w:r w:rsidR="00504C27" w:rsidRPr="00A20EDA">
              <w:t xml:space="preserve"> в комплексе педагогического факультета </w:t>
            </w:r>
            <w:r w:rsidR="00A873F2" w:rsidRPr="00A20EDA">
              <w:t>в Будж</w:t>
            </w:r>
            <w:r w:rsidR="00AC56E6" w:rsidRPr="00A20EDA">
              <w:t>е</w:t>
            </w:r>
            <w:r w:rsidR="00504C27" w:rsidRPr="00A20EDA">
              <w:t xml:space="preserve">, где также находится координационный центр, является одним из самых престижных и актуальных социальных проектов, которые </w:t>
            </w:r>
            <w:r w:rsidR="00AC56E6" w:rsidRPr="00A20EDA">
              <w:t>служат</w:t>
            </w:r>
            <w:r w:rsidR="00504C27" w:rsidRPr="00A20EDA">
              <w:t xml:space="preserve"> этой конкретной цели.</w:t>
            </w:r>
          </w:p>
          <w:p w:rsidR="00504C27" w:rsidRPr="00A20EDA" w:rsidRDefault="00504C27" w:rsidP="00504C27">
            <w:pPr>
              <w:spacing w:after="223"/>
              <w:ind w:right="29"/>
            </w:pPr>
          </w:p>
          <w:p w:rsidR="00056742" w:rsidRPr="00A20EDA" w:rsidRDefault="00056742" w:rsidP="00504C27">
            <w:pPr>
              <w:spacing w:after="223"/>
              <w:ind w:right="29"/>
            </w:pPr>
            <w:r w:rsidRPr="00A20EDA">
              <w:t xml:space="preserve">С целью </w:t>
            </w:r>
            <w:r w:rsidR="00504C27" w:rsidRPr="00A20EDA">
              <w:t xml:space="preserve">облегчить пространственную доступность, в кампусе Тиназтепе студентам с </w:t>
            </w:r>
            <w:r w:rsidR="001D7A5E" w:rsidRPr="00A20EDA">
              <w:t>ограниченными возможностями</w:t>
            </w:r>
            <w:r w:rsidR="00504C27" w:rsidRPr="00A20EDA">
              <w:t xml:space="preserve"> </w:t>
            </w:r>
            <w:r w:rsidRPr="00A20EDA">
              <w:t xml:space="preserve">здоровья </w:t>
            </w:r>
            <w:r w:rsidR="00504C27" w:rsidRPr="00A20EDA">
              <w:t>предоставляются услуги вн</w:t>
            </w:r>
            <w:r w:rsidR="003C28DC" w:rsidRPr="00A20EDA">
              <w:t xml:space="preserve">утригосударственного транспорта, </w:t>
            </w:r>
            <w:r w:rsidRPr="00A20EDA">
              <w:t>оснащенного</w:t>
            </w:r>
            <w:r w:rsidR="003C28DC" w:rsidRPr="00A20EDA">
              <w:t xml:space="preserve"> специальными функциями</w:t>
            </w:r>
            <w:r w:rsidR="00504C27" w:rsidRPr="00A20EDA">
              <w:t xml:space="preserve">. С </w:t>
            </w:r>
            <w:r w:rsidR="00504C27" w:rsidRPr="00A20EDA">
              <w:lastRenderedPageBreak/>
              <w:t xml:space="preserve">целью обеспечения </w:t>
            </w:r>
            <w:r w:rsidRPr="00A20EDA">
              <w:t xml:space="preserve">слабовидящим студентам </w:t>
            </w:r>
            <w:r w:rsidR="00504C27" w:rsidRPr="00A20EDA">
              <w:t>доступа</w:t>
            </w:r>
            <w:r w:rsidR="009D2F93" w:rsidRPr="00A20EDA">
              <w:t xml:space="preserve"> к информации</w:t>
            </w:r>
            <w:r w:rsidR="00504C27" w:rsidRPr="00A20EDA">
              <w:t xml:space="preserve"> </w:t>
            </w:r>
            <w:r w:rsidR="009D2F93" w:rsidRPr="00A20EDA">
              <w:t>в Центральной библиотеке имени</w:t>
            </w:r>
            <w:r w:rsidR="00504C27" w:rsidRPr="00A20EDA">
              <w:t xml:space="preserve"> профессор</w:t>
            </w:r>
            <w:r w:rsidR="009D2F93" w:rsidRPr="00A20EDA">
              <w:t>а</w:t>
            </w:r>
            <w:r w:rsidR="00FD6D40" w:rsidRPr="00A20EDA">
              <w:t xml:space="preserve"> </w:t>
            </w:r>
            <w:r w:rsidR="00504C27" w:rsidRPr="00A20EDA">
              <w:t xml:space="preserve">Фуата Сезгина </w:t>
            </w:r>
            <w:r w:rsidR="009D2F93" w:rsidRPr="00A20EDA">
              <w:t xml:space="preserve">имеются </w:t>
            </w:r>
            <w:r w:rsidR="00504C27" w:rsidRPr="00A20EDA">
              <w:t>учебны</w:t>
            </w:r>
            <w:r w:rsidR="009D2F93" w:rsidRPr="00A20EDA">
              <w:t>е</w:t>
            </w:r>
            <w:r w:rsidR="00504C27" w:rsidRPr="00A20EDA">
              <w:t xml:space="preserve"> материал</w:t>
            </w:r>
            <w:r w:rsidR="009D2F93" w:rsidRPr="00A20EDA">
              <w:t>ы</w:t>
            </w:r>
            <w:r w:rsidR="00504C27" w:rsidRPr="00A20EDA">
              <w:t xml:space="preserve"> в</w:t>
            </w:r>
            <w:r w:rsidR="009D2F93" w:rsidRPr="00A20EDA">
              <w:t>о всех</w:t>
            </w:r>
            <w:r w:rsidR="00504C27" w:rsidRPr="00A20EDA">
              <w:t xml:space="preserve"> доступных форматах. </w:t>
            </w:r>
            <w:r w:rsidR="0019789A" w:rsidRPr="00A20EDA">
              <w:t>Например, индукционные системы и петли</w:t>
            </w:r>
            <w:r w:rsidR="00504C27" w:rsidRPr="00A20EDA">
              <w:t>, котор</w:t>
            </w:r>
            <w:r w:rsidR="0019789A" w:rsidRPr="00A20EDA">
              <w:t>ые</w:t>
            </w:r>
            <w:r w:rsidR="00504C27" w:rsidRPr="00A20EDA">
              <w:t xml:space="preserve"> позволя</w:t>
            </w:r>
            <w:r w:rsidR="0019789A" w:rsidRPr="00A20EDA">
              <w:t>ю</w:t>
            </w:r>
            <w:r w:rsidR="00504C27" w:rsidRPr="00A20EDA">
              <w:t xml:space="preserve">т </w:t>
            </w:r>
            <w:r w:rsidR="00166C38" w:rsidRPr="00A20EDA">
              <w:t>студентам с нарушением слуха слышать четкие</w:t>
            </w:r>
            <w:r w:rsidR="00504C27" w:rsidRPr="00A20EDA">
              <w:t xml:space="preserve"> звуки в сложных акустических условиях</w:t>
            </w:r>
            <w:r w:rsidRPr="00A20EDA">
              <w:t xml:space="preserve">, </w:t>
            </w:r>
            <w:r w:rsidR="00504C27" w:rsidRPr="00A20EDA">
              <w:t>чтобы облегчить им доступ к социальным и культурным мероп</w:t>
            </w:r>
            <w:r w:rsidRPr="00A20EDA">
              <w:t>риятиям, проводимым в помещении.</w:t>
            </w:r>
            <w:r w:rsidR="00504C27" w:rsidRPr="00A20EDA">
              <w:t xml:space="preserve"> </w:t>
            </w:r>
            <w:r w:rsidRPr="00A20EDA">
              <w:t xml:space="preserve">К услугам студентам с ограниченными возможностями здоровья </w:t>
            </w:r>
            <w:r w:rsidR="00504C27" w:rsidRPr="00A20EDA">
              <w:t xml:space="preserve">Культурный центр Сабанджи, </w:t>
            </w:r>
            <w:r w:rsidRPr="00A20EDA">
              <w:t>здание Педагогического факультета в</w:t>
            </w:r>
            <w:r w:rsidR="0019789A" w:rsidRPr="00A20EDA">
              <w:t xml:space="preserve"> Будж</w:t>
            </w:r>
            <w:r w:rsidRPr="00A20EDA">
              <w:t>е</w:t>
            </w:r>
            <w:r w:rsidR="00504C27" w:rsidRPr="00A20EDA">
              <w:t xml:space="preserve">, </w:t>
            </w:r>
            <w:r w:rsidR="0019789A" w:rsidRPr="00A20EDA">
              <w:t>Центральн</w:t>
            </w:r>
            <w:r w:rsidR="00452DE5" w:rsidRPr="00A20EDA">
              <w:t>ая</w:t>
            </w:r>
            <w:r w:rsidR="0019789A" w:rsidRPr="00A20EDA">
              <w:t xml:space="preserve"> библиотек</w:t>
            </w:r>
            <w:r w:rsidR="00452DE5" w:rsidRPr="00A20EDA">
              <w:t>а</w:t>
            </w:r>
            <w:r w:rsidR="0019789A" w:rsidRPr="00A20EDA">
              <w:t xml:space="preserve"> имени профессора</w:t>
            </w:r>
            <w:r w:rsidR="00FD6D40" w:rsidRPr="00A20EDA">
              <w:t xml:space="preserve"> </w:t>
            </w:r>
            <w:r w:rsidR="0019789A" w:rsidRPr="00A20EDA">
              <w:t xml:space="preserve">Фуата Сезгина </w:t>
            </w:r>
            <w:r w:rsidRPr="00A20EDA">
              <w:t>и Ц</w:t>
            </w:r>
            <w:r w:rsidR="00504C27" w:rsidRPr="00A20EDA">
              <w:t xml:space="preserve">ентр практики и исследований дистанционного образования </w:t>
            </w:r>
            <w:r w:rsidR="00452DE5" w:rsidRPr="00A20EDA">
              <w:t xml:space="preserve">университета </w:t>
            </w:r>
            <w:r w:rsidR="00504C27" w:rsidRPr="00A20EDA">
              <w:t xml:space="preserve">Докуз </w:t>
            </w:r>
            <w:r w:rsidR="00452DE5" w:rsidRPr="00A20EDA">
              <w:t>Эйлюль</w:t>
            </w:r>
            <w:r w:rsidR="00504C27" w:rsidRPr="00A20EDA">
              <w:t xml:space="preserve">, система голосового управления для облегчения доступа студентов с нарушениями </w:t>
            </w:r>
            <w:r w:rsidRPr="00A20EDA">
              <w:t xml:space="preserve">зрения, здание </w:t>
            </w:r>
            <w:r w:rsidR="00FD6D40" w:rsidRPr="00A20EDA">
              <w:t>отделения</w:t>
            </w:r>
            <w:r w:rsidR="00504C27" w:rsidRPr="00A20EDA">
              <w:t xml:space="preserve"> е</w:t>
            </w:r>
            <w:r w:rsidR="00452DE5" w:rsidRPr="00A20EDA">
              <w:t xml:space="preserve">стественных наук </w:t>
            </w:r>
            <w:r w:rsidR="00FD6D40" w:rsidRPr="00A20EDA">
              <w:t xml:space="preserve">Педагогического факультета в </w:t>
            </w:r>
            <w:r w:rsidR="00452DE5" w:rsidRPr="00A20EDA">
              <w:t>Будж</w:t>
            </w:r>
            <w:r w:rsidRPr="00A20EDA">
              <w:t xml:space="preserve">е, </w:t>
            </w:r>
            <w:r w:rsidR="00504C27" w:rsidRPr="00A20EDA">
              <w:t>М</w:t>
            </w:r>
            <w:r w:rsidR="00FD6D40" w:rsidRPr="00A20EDA">
              <w:t>ногоцелевой центр деятельности Ф</w:t>
            </w:r>
            <w:r w:rsidR="00504C27" w:rsidRPr="00A20EDA">
              <w:t xml:space="preserve">акультета экономических и административных наук. </w:t>
            </w:r>
          </w:p>
          <w:p w:rsidR="00504C27" w:rsidRPr="00A20EDA" w:rsidRDefault="00504C27" w:rsidP="00504C27">
            <w:pPr>
              <w:spacing w:after="223"/>
              <w:ind w:right="29"/>
            </w:pPr>
            <w:r w:rsidRPr="00A20EDA">
              <w:t xml:space="preserve">Участие студентов с </w:t>
            </w:r>
            <w:r w:rsidR="001D7A5E" w:rsidRPr="00A20EDA">
              <w:t>ограниченными возможностями</w:t>
            </w:r>
            <w:r w:rsidRPr="00A20EDA">
              <w:t xml:space="preserve"> в процессе принятия решений имеет первостепенное значение, с </w:t>
            </w:r>
            <w:r w:rsidR="00C64107" w:rsidRPr="00A20EDA">
              <w:t>этой целью действуют механизмы «</w:t>
            </w:r>
            <w:r w:rsidR="00452DE5" w:rsidRPr="00A20EDA">
              <w:t>Студенческих советов</w:t>
            </w:r>
            <w:r w:rsidRPr="00A20EDA">
              <w:t xml:space="preserve"> с ограниченными возможностями в</w:t>
            </w:r>
            <w:r w:rsidR="00C64107" w:rsidRPr="00A20EDA">
              <w:t xml:space="preserve"> университете» и «</w:t>
            </w:r>
            <w:r w:rsidR="00452DE5" w:rsidRPr="00A20EDA">
              <w:t>Студенческих советов</w:t>
            </w:r>
            <w:r w:rsidRPr="00A20EDA">
              <w:t xml:space="preserve"> с ограниченными возможностями</w:t>
            </w:r>
            <w:r w:rsidR="00C64107" w:rsidRPr="00A20EDA">
              <w:t xml:space="preserve"> в академических подразделениях», а также действуют «</w:t>
            </w:r>
            <w:r w:rsidRPr="00A20EDA">
              <w:t>Консультанты студенто</w:t>
            </w:r>
            <w:r w:rsidR="00C64107" w:rsidRPr="00A20EDA">
              <w:t>в с ограниченными возможностями»</w:t>
            </w:r>
            <w:r w:rsidRPr="00A20EDA">
              <w:t>, которые оказывают поддержку студентам во всем, что касается академических подразделений.</w:t>
            </w:r>
          </w:p>
          <w:p w:rsidR="00504C27" w:rsidRPr="00A20EDA" w:rsidRDefault="00504C27" w:rsidP="00504C27">
            <w:pPr>
              <w:spacing w:after="223"/>
              <w:ind w:right="29"/>
            </w:pPr>
          </w:p>
          <w:p w:rsidR="00AE0770" w:rsidRPr="00A20EDA" w:rsidRDefault="00AE0770" w:rsidP="00504C27">
            <w:pPr>
              <w:spacing w:after="223"/>
              <w:ind w:right="29"/>
            </w:pPr>
          </w:p>
          <w:p w:rsidR="00AE0770" w:rsidRPr="00A20EDA" w:rsidRDefault="00AE0770" w:rsidP="00504C27">
            <w:pPr>
              <w:spacing w:after="223"/>
              <w:ind w:right="29"/>
            </w:pPr>
          </w:p>
          <w:p w:rsidR="00AE0770" w:rsidRPr="00A20EDA" w:rsidRDefault="00AE0770" w:rsidP="00504C27">
            <w:pPr>
              <w:spacing w:after="223"/>
              <w:ind w:right="29"/>
            </w:pPr>
          </w:p>
          <w:p w:rsidR="00504C27" w:rsidRPr="00A20EDA" w:rsidRDefault="00504C27" w:rsidP="00504C27">
            <w:pPr>
              <w:spacing w:after="223"/>
              <w:ind w:right="29"/>
              <w:rPr>
                <w:b/>
              </w:rPr>
            </w:pPr>
            <w:r w:rsidRPr="00A20EDA">
              <w:rPr>
                <w:b/>
              </w:rPr>
              <w:lastRenderedPageBreak/>
              <w:t xml:space="preserve">Основные ценности и принципы работы </w:t>
            </w:r>
            <w:r w:rsidR="001D7A5E" w:rsidRPr="00A20EDA">
              <w:rPr>
                <w:b/>
              </w:rPr>
              <w:t>Координационного центра</w:t>
            </w:r>
            <w:r w:rsidR="00FD6D40" w:rsidRPr="00A20EDA">
              <w:rPr>
                <w:b/>
              </w:rPr>
              <w:t xml:space="preserve"> для лиц с ограниченными возможностями</w:t>
            </w:r>
          </w:p>
          <w:p w:rsidR="00504C27" w:rsidRPr="00A20EDA" w:rsidRDefault="00504C27" w:rsidP="00504C27">
            <w:pPr>
              <w:spacing w:after="223"/>
              <w:ind w:right="29"/>
            </w:pPr>
            <w:r w:rsidRPr="00A20EDA">
              <w:rPr>
                <w:u w:val="single"/>
              </w:rPr>
              <w:t>Конфиденциальность:</w:t>
            </w:r>
            <w:r w:rsidRPr="00A20EDA">
              <w:t xml:space="preserve"> Координационн</w:t>
            </w:r>
            <w:r w:rsidR="00347485" w:rsidRPr="00A20EDA">
              <w:t>ый</w:t>
            </w:r>
            <w:r w:rsidRPr="00A20EDA">
              <w:t xml:space="preserve"> </w:t>
            </w:r>
            <w:r w:rsidR="00347485" w:rsidRPr="00A20EDA">
              <w:t>центр</w:t>
            </w:r>
            <w:r w:rsidRPr="00A20EDA">
              <w:t xml:space="preserve"> </w:t>
            </w:r>
            <w:r w:rsidR="001D7A5E" w:rsidRPr="00A20EDA">
              <w:t xml:space="preserve">университета Докуз Эйлюль для лиц с ограниченными возможностями </w:t>
            </w:r>
            <w:r w:rsidRPr="00A20EDA">
              <w:t xml:space="preserve">не </w:t>
            </w:r>
            <w:r w:rsidR="001D7A5E" w:rsidRPr="00A20EDA">
              <w:t>разглашает</w:t>
            </w:r>
            <w:r w:rsidRPr="00A20EDA">
              <w:t xml:space="preserve"> </w:t>
            </w:r>
            <w:r w:rsidR="00B00699" w:rsidRPr="00A20EDA">
              <w:t xml:space="preserve">информации о </w:t>
            </w:r>
            <w:r w:rsidRPr="00A20EDA">
              <w:t>статус</w:t>
            </w:r>
            <w:r w:rsidR="00B00699" w:rsidRPr="00A20EDA">
              <w:t>е</w:t>
            </w:r>
            <w:r w:rsidRPr="00A20EDA">
              <w:t xml:space="preserve"> студентов, заявивших о своих особых </w:t>
            </w:r>
            <w:r w:rsidR="00E756B9" w:rsidRPr="00A20EDA">
              <w:t xml:space="preserve">образовательных </w:t>
            </w:r>
            <w:r w:rsidRPr="00A20EDA">
              <w:t xml:space="preserve">потребностях, другим лицам и учреждениям, если </w:t>
            </w:r>
            <w:r w:rsidR="001D7A5E" w:rsidRPr="00A20EDA">
              <w:t xml:space="preserve">они не имеют на это разрешения. </w:t>
            </w:r>
          </w:p>
          <w:p w:rsidR="00504C27" w:rsidRPr="00A20EDA" w:rsidRDefault="00347485" w:rsidP="00504C27">
            <w:pPr>
              <w:spacing w:after="223"/>
              <w:ind w:right="29"/>
            </w:pPr>
            <w:r w:rsidRPr="00A20EDA">
              <w:rPr>
                <w:u w:val="single"/>
              </w:rPr>
              <w:t>Волонтерство</w:t>
            </w:r>
            <w:r w:rsidRPr="00A20EDA">
              <w:t xml:space="preserve">: Координационный центр университета Докуз Эйлюль </w:t>
            </w:r>
            <w:r w:rsidR="00B178C7" w:rsidRPr="00A20EDA">
              <w:t xml:space="preserve">для лиц с ограниченными возможностями </w:t>
            </w:r>
            <w:r w:rsidRPr="00A20EDA">
              <w:t>предоставляет</w:t>
            </w:r>
            <w:r w:rsidR="00504C27" w:rsidRPr="00A20EDA">
              <w:t xml:space="preserve"> студентам </w:t>
            </w:r>
            <w:r w:rsidR="00710B1B" w:rsidRPr="00A20EDA">
              <w:t xml:space="preserve">с особыми </w:t>
            </w:r>
            <w:r w:rsidR="00E756B9" w:rsidRPr="00A20EDA">
              <w:t xml:space="preserve">образовательными </w:t>
            </w:r>
            <w:r w:rsidR="00710B1B" w:rsidRPr="00A20EDA">
              <w:t xml:space="preserve">потребностями </w:t>
            </w:r>
            <w:r w:rsidR="00504C27" w:rsidRPr="00A20EDA">
              <w:t>возможность заявить о своих конкретных потребностях, но не обязывает студентов подавать заявление и получать услуги в нашем отделении.</w:t>
            </w:r>
          </w:p>
          <w:p w:rsidR="00504C27" w:rsidRPr="00A20EDA" w:rsidRDefault="00504C27" w:rsidP="00504C27">
            <w:pPr>
              <w:spacing w:after="223"/>
              <w:ind w:right="29"/>
            </w:pPr>
            <w:r w:rsidRPr="00A20EDA">
              <w:rPr>
                <w:u w:val="single"/>
              </w:rPr>
              <w:t>Уважение</w:t>
            </w:r>
            <w:r w:rsidRPr="00A20EDA">
              <w:t xml:space="preserve">: </w:t>
            </w:r>
            <w:r w:rsidR="00347485" w:rsidRPr="00A20EDA">
              <w:t xml:space="preserve">Координационный центр университета Докуз Эйлюль </w:t>
            </w:r>
            <w:r w:rsidR="00B178C7" w:rsidRPr="00A20EDA">
              <w:t xml:space="preserve">для лиц с ограниченными возможностями </w:t>
            </w:r>
            <w:r w:rsidRPr="00A20EDA">
              <w:t>пр</w:t>
            </w:r>
            <w:r w:rsidR="00D95E1E" w:rsidRPr="00A20EDA">
              <w:t xml:space="preserve">едоставляет услуги </w:t>
            </w:r>
            <w:r w:rsidR="00E756B9" w:rsidRPr="00A20EDA">
              <w:t xml:space="preserve">студентам с особыми образовательными потребностями </w:t>
            </w:r>
            <w:r w:rsidR="00D95E1E" w:rsidRPr="00A20EDA">
              <w:t xml:space="preserve">исходя из </w:t>
            </w:r>
            <w:r w:rsidR="00AF5350" w:rsidRPr="00A20EDA">
              <w:t xml:space="preserve">их </w:t>
            </w:r>
            <w:r w:rsidRPr="00A20EDA">
              <w:t>индивидуальны</w:t>
            </w:r>
            <w:r w:rsidR="00D95E1E" w:rsidRPr="00A20EDA">
              <w:t xml:space="preserve">х </w:t>
            </w:r>
            <w:r w:rsidR="00B178C7" w:rsidRPr="00A20EDA">
              <w:t>особенностей</w:t>
            </w:r>
            <w:r w:rsidRPr="00A20EDA">
              <w:t xml:space="preserve">, учитывая, что потребности и компетенции людей могут </w:t>
            </w:r>
            <w:r w:rsidR="00023AAF" w:rsidRPr="00A20EDA">
              <w:t>отличаться</w:t>
            </w:r>
            <w:r w:rsidRPr="00A20EDA">
              <w:t>.</w:t>
            </w:r>
          </w:p>
          <w:p w:rsidR="009D097B" w:rsidRPr="00A20EDA" w:rsidRDefault="00504C27" w:rsidP="00504C27">
            <w:pPr>
              <w:spacing w:after="223"/>
              <w:ind w:right="29"/>
            </w:pPr>
            <w:r w:rsidRPr="00A20EDA">
              <w:rPr>
                <w:u w:val="single"/>
              </w:rPr>
              <w:t>Равные академические возможности</w:t>
            </w:r>
            <w:r w:rsidRPr="00A20EDA">
              <w:t xml:space="preserve">: </w:t>
            </w:r>
            <w:r w:rsidR="00074330" w:rsidRPr="00A20EDA">
              <w:t xml:space="preserve">Координационный центр университета Докуз Эйлюль </w:t>
            </w:r>
            <w:r w:rsidR="00B178C7" w:rsidRPr="00A20EDA">
              <w:t xml:space="preserve">для лиц с ограниченными возможностями </w:t>
            </w:r>
            <w:r w:rsidRPr="00A20EDA">
              <w:t xml:space="preserve">совместно с заинтересованными лицами и подразделениями проводит работу, необходимую для предоставления методов обучения и оценки, </w:t>
            </w:r>
            <w:r w:rsidR="00710B1B" w:rsidRPr="00A20EDA">
              <w:t>с учётом потребностей</w:t>
            </w:r>
            <w:r w:rsidR="00E756B9" w:rsidRPr="00A20EDA">
              <w:t xml:space="preserve"> студентов</w:t>
            </w:r>
            <w:r w:rsidR="00B178C7" w:rsidRPr="00A20EDA">
              <w:t xml:space="preserve"> </w:t>
            </w:r>
            <w:r w:rsidR="00E756B9" w:rsidRPr="00A20EDA">
              <w:t>с ограниченными возможностями</w:t>
            </w:r>
            <w:r w:rsidRPr="00A20EDA">
              <w:t>.</w:t>
            </w:r>
          </w:p>
          <w:p w:rsidR="00504C27" w:rsidRPr="00A20EDA" w:rsidRDefault="00504C27" w:rsidP="00504C27">
            <w:pPr>
              <w:spacing w:after="223"/>
              <w:ind w:right="29"/>
            </w:pPr>
            <w:r w:rsidRPr="00A20EDA">
              <w:rPr>
                <w:u w:val="single"/>
              </w:rPr>
              <w:t>Доступность</w:t>
            </w:r>
            <w:r w:rsidRPr="00A20EDA">
              <w:t xml:space="preserve">: </w:t>
            </w:r>
            <w:r w:rsidR="00B178C7" w:rsidRPr="00A20EDA">
              <w:t xml:space="preserve">Координационный центр университета Докуз Эйлюль </w:t>
            </w:r>
            <w:r w:rsidR="00033253" w:rsidRPr="00A20EDA">
              <w:t xml:space="preserve">для лиц с ограниченными возможностями </w:t>
            </w:r>
            <w:r w:rsidRPr="00A20EDA">
              <w:t>работает с соответствующ</w:t>
            </w:r>
            <w:r w:rsidR="00702F7B" w:rsidRPr="00A20EDA">
              <w:t>ими подразделениями университета с целью</w:t>
            </w:r>
            <w:r w:rsidRPr="00A20EDA">
              <w:t xml:space="preserve"> </w:t>
            </w:r>
            <w:r w:rsidR="00C64107" w:rsidRPr="00A20EDA">
              <w:t>облегчить</w:t>
            </w:r>
            <w:r w:rsidRPr="00A20EDA">
              <w:t xml:space="preserve"> жизнь студентов с особыми </w:t>
            </w:r>
            <w:r w:rsidR="00E756B9" w:rsidRPr="00A20EDA">
              <w:t xml:space="preserve">образовательными </w:t>
            </w:r>
            <w:r w:rsidRPr="00A20EDA">
              <w:t xml:space="preserve">потребностями с физической, </w:t>
            </w:r>
            <w:r w:rsidRPr="00A20EDA">
              <w:lastRenderedPageBreak/>
              <w:t>академической и социальной точек зрения.</w:t>
            </w:r>
          </w:p>
          <w:p w:rsidR="00E756B9" w:rsidRPr="00A20EDA" w:rsidRDefault="00E756B9" w:rsidP="00504C27">
            <w:pPr>
              <w:spacing w:after="223"/>
              <w:ind w:right="29"/>
            </w:pPr>
          </w:p>
          <w:p w:rsidR="00504C27" w:rsidRPr="00A20EDA" w:rsidRDefault="00FD6D40" w:rsidP="00504C27">
            <w:pPr>
              <w:spacing w:after="223"/>
              <w:ind w:right="29"/>
            </w:pPr>
            <w:r w:rsidRPr="00A20EDA">
              <w:rPr>
                <w:u w:val="single"/>
              </w:rPr>
              <w:t>Отзывы</w:t>
            </w:r>
            <w:r w:rsidR="00504C27" w:rsidRPr="00A20EDA">
              <w:t xml:space="preserve">: </w:t>
            </w:r>
            <w:r w:rsidR="004F077F" w:rsidRPr="00A20EDA">
              <w:t xml:space="preserve">Координационный центр университета Докуз Эйлюль для лиц с ограниченными возможностями </w:t>
            </w:r>
            <w:r w:rsidR="00504C27" w:rsidRPr="00A20EDA">
              <w:t xml:space="preserve">открыт </w:t>
            </w:r>
            <w:r w:rsidRPr="00A20EDA">
              <w:t>отзывы</w:t>
            </w:r>
            <w:r w:rsidR="00504C27" w:rsidRPr="00A20EDA">
              <w:t xml:space="preserve">; </w:t>
            </w:r>
            <w:r w:rsidR="0026399C" w:rsidRPr="00A20EDA">
              <w:t>с целью предоставления более качественного обслуживания академический и административный персонал</w:t>
            </w:r>
            <w:r w:rsidR="00504C27" w:rsidRPr="00A20EDA">
              <w:t xml:space="preserve"> рассматривает отзывы, </w:t>
            </w:r>
            <w:r w:rsidR="0026399C" w:rsidRPr="00A20EDA">
              <w:t>полученные от студентов</w:t>
            </w:r>
            <w:r w:rsidR="00504C27" w:rsidRPr="00A20EDA">
              <w:t>.</w:t>
            </w:r>
          </w:p>
          <w:p w:rsidR="00504C27" w:rsidRPr="00A20EDA" w:rsidRDefault="00504C27" w:rsidP="00504C27">
            <w:pPr>
              <w:spacing w:after="223"/>
              <w:ind w:right="29"/>
            </w:pPr>
            <w:r w:rsidRPr="00A20EDA">
              <w:rPr>
                <w:u w:val="single"/>
              </w:rPr>
              <w:t>Ответственность</w:t>
            </w:r>
            <w:r w:rsidRPr="00A20EDA">
              <w:t xml:space="preserve">: </w:t>
            </w:r>
            <w:r w:rsidR="00857681" w:rsidRPr="00A20EDA">
              <w:t xml:space="preserve">Координационный центр университета Докуз Эйлюль для лиц с ограниченными возможностями </w:t>
            </w:r>
            <w:r w:rsidRPr="00A20EDA">
              <w:t xml:space="preserve">отвечает за </w:t>
            </w:r>
            <w:r w:rsidR="00F4097E" w:rsidRPr="00A20EDA">
              <w:t xml:space="preserve">создание и </w:t>
            </w:r>
            <w:r w:rsidR="004952C4" w:rsidRPr="00A20EDA">
              <w:t>обеспечение</w:t>
            </w:r>
            <w:r w:rsidRPr="00A20EDA">
              <w:t xml:space="preserve"> среды, способствующей развитию студентов с особыми </w:t>
            </w:r>
            <w:r w:rsidR="00F4097E" w:rsidRPr="00A20EDA">
              <w:t xml:space="preserve">образовательными </w:t>
            </w:r>
            <w:r w:rsidRPr="00A20EDA">
              <w:t>потребностями.</w:t>
            </w:r>
          </w:p>
          <w:p w:rsidR="00504C27" w:rsidRPr="00A20EDA" w:rsidRDefault="00504C27" w:rsidP="00504C27">
            <w:pPr>
              <w:spacing w:after="223"/>
              <w:ind w:right="29"/>
            </w:pPr>
            <w:r w:rsidRPr="00A20EDA">
              <w:t>Для получения подробной информации: 0 (232) 301 27 84-87 – 0 (232) 412 16 23 Веб: engelsiz.deu.edu.tr Facebook / twitter / instagram: @Безбарьерный</w:t>
            </w:r>
          </w:p>
          <w:p w:rsidR="004A3D13" w:rsidRPr="00A20EDA" w:rsidRDefault="004A3D13" w:rsidP="004C15B7">
            <w:pPr>
              <w:spacing w:after="223"/>
              <w:ind w:right="29"/>
              <w:rPr>
                <w:b/>
              </w:rPr>
            </w:pPr>
          </w:p>
          <w:p w:rsidR="004A3D13" w:rsidRPr="00A20EDA" w:rsidRDefault="004A3D13" w:rsidP="004C15B7">
            <w:pPr>
              <w:spacing w:after="223"/>
              <w:ind w:right="29"/>
              <w:rPr>
                <w:b/>
              </w:rPr>
            </w:pPr>
          </w:p>
          <w:p w:rsidR="002B066B" w:rsidRPr="00A20EDA" w:rsidRDefault="004C15B7" w:rsidP="004C15B7">
            <w:pPr>
              <w:spacing w:after="223"/>
              <w:ind w:right="29"/>
              <w:rPr>
                <w:lang w:val="tr-TR"/>
              </w:rPr>
            </w:pPr>
            <w:r w:rsidRPr="00A20EDA">
              <w:rPr>
                <w:b/>
              </w:rPr>
              <w:t>Координа</w:t>
            </w:r>
            <w:r w:rsidR="002B066B" w:rsidRPr="00A20EDA">
              <w:rPr>
                <w:b/>
              </w:rPr>
              <w:t>ционный центр</w:t>
            </w:r>
            <w:r w:rsidRPr="00A20EDA">
              <w:rPr>
                <w:b/>
              </w:rPr>
              <w:t xml:space="preserve"> по планированию к</w:t>
            </w:r>
            <w:r w:rsidR="002B066B" w:rsidRPr="00A20EDA">
              <w:rPr>
                <w:b/>
              </w:rPr>
              <w:t>арьеры и связям с выпускниками у</w:t>
            </w:r>
            <w:r w:rsidRPr="00A20EDA">
              <w:rPr>
                <w:b/>
              </w:rPr>
              <w:t>ниверситета</w:t>
            </w:r>
            <w:r w:rsidRPr="00A20EDA">
              <w:t xml:space="preserve"> </w:t>
            </w:r>
            <w:r w:rsidR="002B066B" w:rsidRPr="00A20EDA">
              <w:rPr>
                <w:b/>
              </w:rPr>
              <w:t xml:space="preserve">- </w:t>
            </w:r>
            <w:r w:rsidR="002B066B" w:rsidRPr="00A20EDA">
              <w:rPr>
                <w:b/>
                <w:lang w:val="tr-TR"/>
              </w:rPr>
              <w:t>KPMİ</w:t>
            </w:r>
          </w:p>
          <w:p w:rsidR="004C15B7" w:rsidRPr="00A20EDA" w:rsidRDefault="00F70A62" w:rsidP="004C15B7">
            <w:pPr>
              <w:spacing w:after="223"/>
              <w:ind w:right="29"/>
              <w:rPr>
                <w:lang w:val="tr-TR"/>
              </w:rPr>
            </w:pPr>
            <w:r w:rsidRPr="00A20EDA">
              <w:t>Координационный центр по планированию карьеры и связям с выпускниками университета</w:t>
            </w:r>
            <w:r w:rsidRPr="00A20EDA">
              <w:rPr>
                <w:lang w:val="tr-TR"/>
              </w:rPr>
              <w:t xml:space="preserve"> </w:t>
            </w:r>
            <w:r w:rsidRPr="00A20EDA">
              <w:t xml:space="preserve">Докуз Эйлюль - </w:t>
            </w:r>
            <w:r w:rsidRPr="00A20EDA">
              <w:rPr>
                <w:lang w:val="tr-TR"/>
              </w:rPr>
              <w:t>KPMİ</w:t>
            </w:r>
            <w:r w:rsidR="003C65BD" w:rsidRPr="00A20EDA">
              <w:t>- это подразделение</w:t>
            </w:r>
            <w:r w:rsidR="004C15B7" w:rsidRPr="00A20EDA">
              <w:t xml:space="preserve"> университета, которое работает над тем, чтобы наилучшим образом подготовить студентов к трудовой жизни, наладить связи между студентами и выпускниками и представителями делового мира, предоставить студентам и</w:t>
            </w:r>
            <w:r w:rsidR="0011774E" w:rsidRPr="00A20EDA">
              <w:t xml:space="preserve"> выпускникам руководящие услуги, тем самым повышая популярность </w:t>
            </w:r>
            <w:r w:rsidR="004C15B7" w:rsidRPr="00A20EDA">
              <w:t xml:space="preserve">нашего университета среди будущих студентов. </w:t>
            </w:r>
            <w:r w:rsidR="002F71F7" w:rsidRPr="00A20EDA">
              <w:rPr>
                <w:lang w:val="tr-TR"/>
              </w:rPr>
              <w:t>KPMİ</w:t>
            </w:r>
            <w:r w:rsidR="004C15B7" w:rsidRPr="00A20EDA">
              <w:t xml:space="preserve"> </w:t>
            </w:r>
            <w:r w:rsidR="0011774E" w:rsidRPr="00A20EDA">
              <w:t>стремится сплотить и объединить студентов</w:t>
            </w:r>
            <w:r w:rsidR="004C15B7" w:rsidRPr="00A20EDA">
              <w:t>,</w:t>
            </w:r>
            <w:r w:rsidR="0011774E" w:rsidRPr="00A20EDA">
              <w:t xml:space="preserve"> зачисленных в наш университет, помогает </w:t>
            </w:r>
            <w:r w:rsidR="004C15B7" w:rsidRPr="00A20EDA">
              <w:t xml:space="preserve">им раскрыть свой потенциал и </w:t>
            </w:r>
            <w:r w:rsidR="002F71F7" w:rsidRPr="00A20EDA">
              <w:t>определиться с карьерой</w:t>
            </w:r>
            <w:r w:rsidR="004C15B7" w:rsidRPr="00A20EDA">
              <w:t xml:space="preserve">, </w:t>
            </w:r>
            <w:r w:rsidR="0011774E" w:rsidRPr="00A20EDA">
              <w:t>старается</w:t>
            </w:r>
            <w:r w:rsidR="002F71F7" w:rsidRPr="00A20EDA">
              <w:t xml:space="preserve"> </w:t>
            </w:r>
            <w:r w:rsidR="004C15B7" w:rsidRPr="00A20EDA">
              <w:t>наилучшим образом подготовить</w:t>
            </w:r>
            <w:r w:rsidR="002F71F7" w:rsidRPr="00A20EDA">
              <w:t xml:space="preserve"> их</w:t>
            </w:r>
            <w:r w:rsidR="004C15B7" w:rsidRPr="00A20EDA">
              <w:t xml:space="preserve"> к </w:t>
            </w:r>
            <w:r w:rsidR="004C15B7" w:rsidRPr="00A20EDA">
              <w:lastRenderedPageBreak/>
              <w:t xml:space="preserve">трудовой жизни в соответствии с условиями страны и реалиями сегодняшнего дня. </w:t>
            </w:r>
            <w:r w:rsidR="0011774E" w:rsidRPr="00A20EDA">
              <w:t xml:space="preserve">Основной его целью является </w:t>
            </w:r>
            <w:r w:rsidR="004C15B7" w:rsidRPr="00A20EDA">
              <w:t>повышения трудоустройства наших выпускников.</w:t>
            </w:r>
          </w:p>
          <w:p w:rsidR="004C15B7" w:rsidRPr="00A20EDA" w:rsidRDefault="004C15B7" w:rsidP="004C15B7">
            <w:pPr>
              <w:spacing w:after="223"/>
              <w:ind w:right="29"/>
            </w:pPr>
            <w:r w:rsidRPr="00A20EDA">
              <w:t>Целевая аудитория:</w:t>
            </w:r>
          </w:p>
          <w:p w:rsidR="004C15B7" w:rsidRPr="00A20EDA" w:rsidRDefault="004C15B7" w:rsidP="004C15B7">
            <w:pPr>
              <w:spacing w:after="223"/>
              <w:ind w:right="29"/>
            </w:pPr>
            <w:r w:rsidRPr="00A20EDA">
              <w:t xml:space="preserve">· Студенты </w:t>
            </w:r>
            <w:r w:rsidR="0033471D" w:rsidRPr="00A20EDA">
              <w:t>университета Докуз Эйлюль</w:t>
            </w:r>
            <w:r w:rsidRPr="00A20EDA">
              <w:t xml:space="preserve"> · Выпускники </w:t>
            </w:r>
            <w:r w:rsidR="0033471D" w:rsidRPr="00A20EDA">
              <w:t>университета Докуз Эйлюль</w:t>
            </w:r>
            <w:r w:rsidRPr="00A20EDA">
              <w:t xml:space="preserve"> · </w:t>
            </w:r>
            <w:r w:rsidR="0033471D" w:rsidRPr="00A20EDA">
              <w:t>Абитуриенты</w:t>
            </w:r>
            <w:r w:rsidRPr="00A20EDA">
              <w:t xml:space="preserve"> </w:t>
            </w:r>
            <w:r w:rsidR="0033471D" w:rsidRPr="00A20EDA">
              <w:t>университета Докуз Эйлюль</w:t>
            </w:r>
            <w:r w:rsidRPr="00A20EDA">
              <w:t xml:space="preserve"> · Работодатели · Учреждения и организации, связанные с карьерным ростом</w:t>
            </w:r>
            <w:r w:rsidR="0088430C" w:rsidRPr="00A20EDA">
              <w:t>.</w:t>
            </w:r>
          </w:p>
          <w:p w:rsidR="004C15B7" w:rsidRPr="00A20EDA" w:rsidRDefault="004C15B7" w:rsidP="004C15B7">
            <w:pPr>
              <w:spacing w:after="223"/>
              <w:ind w:right="29"/>
            </w:pPr>
            <w:r w:rsidRPr="00A20EDA">
              <w:t>Сфера деятельности и услуг</w:t>
            </w:r>
          </w:p>
          <w:p w:rsidR="004C15B7" w:rsidRPr="00A20EDA" w:rsidRDefault="004C15B7" w:rsidP="004C15B7">
            <w:pPr>
              <w:spacing w:after="223"/>
              <w:ind w:right="29"/>
            </w:pPr>
            <w:r w:rsidRPr="00A20EDA">
              <w:t>1. Индивидуальное консультирование по вопросам карьеры</w:t>
            </w:r>
          </w:p>
          <w:p w:rsidR="004C15B7" w:rsidRPr="00A20EDA" w:rsidRDefault="004C15B7" w:rsidP="004C15B7">
            <w:pPr>
              <w:spacing w:after="223"/>
              <w:ind w:right="29"/>
            </w:pPr>
            <w:r w:rsidRPr="00A20EDA">
              <w:t>2. Дни / ярмарки карьеры</w:t>
            </w:r>
          </w:p>
          <w:p w:rsidR="004C15B7" w:rsidRPr="00A20EDA" w:rsidRDefault="004C15B7" w:rsidP="004C15B7">
            <w:pPr>
              <w:spacing w:after="223"/>
              <w:ind w:right="29"/>
            </w:pPr>
            <w:r w:rsidRPr="00A20EDA">
              <w:t>3. Информационные и рекламные встречи</w:t>
            </w:r>
          </w:p>
          <w:p w:rsidR="004C15B7" w:rsidRPr="00A20EDA" w:rsidRDefault="004C15B7" w:rsidP="004C15B7">
            <w:pPr>
              <w:spacing w:after="223"/>
              <w:ind w:right="29"/>
            </w:pPr>
            <w:r w:rsidRPr="00A20EDA">
              <w:t>4. Организация собеседований и экзаменов на работу / стажировку</w:t>
            </w:r>
          </w:p>
          <w:p w:rsidR="004C15B7" w:rsidRPr="00A20EDA" w:rsidRDefault="004C15B7" w:rsidP="004C15B7">
            <w:pPr>
              <w:spacing w:after="223"/>
              <w:ind w:right="29"/>
            </w:pPr>
            <w:r w:rsidRPr="00A20EDA">
              <w:t>5. Объявление о вакансиях / стажировках и возможностях карьерного роста</w:t>
            </w:r>
          </w:p>
          <w:p w:rsidR="004C15B7" w:rsidRPr="00A20EDA" w:rsidRDefault="004C15B7" w:rsidP="004C15B7">
            <w:pPr>
              <w:spacing w:after="223"/>
              <w:ind w:right="29"/>
            </w:pPr>
            <w:r w:rsidRPr="00A20EDA">
              <w:t>6. Конференции, семинары, исследовательские проекты и тренинги</w:t>
            </w:r>
          </w:p>
          <w:p w:rsidR="004C15B7" w:rsidRPr="00A20EDA" w:rsidRDefault="00F54749" w:rsidP="004C15B7">
            <w:pPr>
              <w:spacing w:after="223"/>
              <w:ind w:right="29"/>
            </w:pPr>
            <w:r w:rsidRPr="00A20EDA">
              <w:t>7. П</w:t>
            </w:r>
            <w:r w:rsidR="004C15B7" w:rsidRPr="00A20EDA">
              <w:t>родвижение карьерных и образовательных возможностей за рубежом</w:t>
            </w:r>
          </w:p>
          <w:p w:rsidR="004C15B7" w:rsidRPr="00A20EDA" w:rsidRDefault="004C15B7" w:rsidP="004C15B7">
            <w:pPr>
              <w:spacing w:after="223"/>
              <w:ind w:right="29"/>
            </w:pPr>
            <w:r w:rsidRPr="00A20EDA">
              <w:t>8. Сотрудничество и общение с выпускниками</w:t>
            </w:r>
          </w:p>
          <w:p w:rsidR="004C15B7" w:rsidRPr="00A20EDA" w:rsidRDefault="004C15B7" w:rsidP="004C15B7">
            <w:pPr>
              <w:spacing w:after="223"/>
              <w:ind w:right="29"/>
            </w:pPr>
            <w:r w:rsidRPr="00A20EDA">
              <w:t xml:space="preserve">9. Информирование </w:t>
            </w:r>
            <w:r w:rsidR="00D42236" w:rsidRPr="00A20EDA">
              <w:t xml:space="preserve">абитуриентов </w:t>
            </w:r>
            <w:r w:rsidRPr="00A20EDA">
              <w:t>на этапе выбора университета</w:t>
            </w:r>
          </w:p>
          <w:p w:rsidR="004C15B7" w:rsidRPr="00A20EDA" w:rsidRDefault="004C15B7" w:rsidP="004C15B7">
            <w:pPr>
              <w:spacing w:after="223"/>
              <w:ind w:right="29"/>
            </w:pPr>
            <w:r w:rsidRPr="00A20EDA">
              <w:t>Цели:</w:t>
            </w:r>
          </w:p>
          <w:p w:rsidR="004C15B7" w:rsidRPr="00A20EDA" w:rsidRDefault="004C15B7" w:rsidP="004C15B7">
            <w:pPr>
              <w:spacing w:after="223"/>
              <w:ind w:right="29"/>
            </w:pPr>
            <w:r w:rsidRPr="00A20EDA">
              <w:t xml:space="preserve">· </w:t>
            </w:r>
            <w:r w:rsidR="0088430C" w:rsidRPr="00A20EDA">
              <w:t>Объединить студентов с момента их зачисления</w:t>
            </w:r>
            <w:r w:rsidRPr="00A20EDA">
              <w:t>,</w:t>
            </w:r>
          </w:p>
          <w:p w:rsidR="004C15B7" w:rsidRPr="00A20EDA" w:rsidRDefault="004C15B7" w:rsidP="004C15B7">
            <w:pPr>
              <w:spacing w:after="223"/>
              <w:ind w:right="29"/>
            </w:pPr>
            <w:r w:rsidRPr="00A20EDA">
              <w:t xml:space="preserve">· </w:t>
            </w:r>
            <w:r w:rsidR="0088430C" w:rsidRPr="00A20EDA">
              <w:t>Оказать</w:t>
            </w:r>
            <w:r w:rsidR="00696909" w:rsidRPr="00A20EDA">
              <w:t xml:space="preserve"> поддержк</w:t>
            </w:r>
            <w:r w:rsidR="0088430C" w:rsidRPr="00A20EDA">
              <w:t>у</w:t>
            </w:r>
            <w:r w:rsidR="00696909" w:rsidRPr="00A20EDA">
              <w:t xml:space="preserve"> при</w:t>
            </w:r>
            <w:r w:rsidRPr="00A20EDA">
              <w:t xml:space="preserve"> подготовке </w:t>
            </w:r>
            <w:r w:rsidR="0088430C" w:rsidRPr="00A20EDA">
              <w:t xml:space="preserve">студентов </w:t>
            </w:r>
            <w:r w:rsidRPr="00A20EDA">
              <w:t>к трудовой жизни,</w:t>
            </w:r>
          </w:p>
          <w:p w:rsidR="004C15B7" w:rsidRPr="00A20EDA" w:rsidRDefault="004C15B7" w:rsidP="004C15B7">
            <w:pPr>
              <w:spacing w:after="223"/>
              <w:ind w:right="29"/>
            </w:pPr>
            <w:r w:rsidRPr="00A20EDA">
              <w:t xml:space="preserve">· </w:t>
            </w:r>
            <w:r w:rsidR="0088430C" w:rsidRPr="00A20EDA">
              <w:t>Укрепить</w:t>
            </w:r>
            <w:r w:rsidRPr="00A20EDA">
              <w:t xml:space="preserve"> </w:t>
            </w:r>
            <w:r w:rsidR="0088430C" w:rsidRPr="00A20EDA">
              <w:t>связи</w:t>
            </w:r>
            <w:r w:rsidRPr="00A20EDA">
              <w:t xml:space="preserve"> с частными и государственными учреждениями путем </w:t>
            </w:r>
            <w:r w:rsidRPr="00A20EDA">
              <w:lastRenderedPageBreak/>
              <w:t>внедрения квалифицированного кадрового потенциала в деловой мир,</w:t>
            </w:r>
          </w:p>
          <w:p w:rsidR="004C15B7" w:rsidRPr="00A20EDA" w:rsidRDefault="00696909" w:rsidP="004C15B7">
            <w:pPr>
              <w:spacing w:after="223"/>
              <w:ind w:right="29"/>
            </w:pPr>
            <w:r w:rsidRPr="00A20EDA">
              <w:t xml:space="preserve">· </w:t>
            </w:r>
            <w:r w:rsidR="00E7353D" w:rsidRPr="00A20EDA">
              <w:t>Повысить</w:t>
            </w:r>
            <w:r w:rsidR="004C15B7" w:rsidRPr="00A20EDA">
              <w:t xml:space="preserve"> возможности трудоустройства наших студентов и выпускников.</w:t>
            </w:r>
          </w:p>
          <w:p w:rsidR="004C15B7" w:rsidRPr="00A20EDA" w:rsidRDefault="004C15B7" w:rsidP="004C15B7">
            <w:pPr>
              <w:spacing w:after="223"/>
              <w:ind w:right="29"/>
            </w:pPr>
            <w:r w:rsidRPr="00A20EDA">
              <w:t>Цели:</w:t>
            </w:r>
          </w:p>
          <w:p w:rsidR="004C15B7" w:rsidRPr="00A20EDA" w:rsidRDefault="004C15B7" w:rsidP="004C15B7">
            <w:pPr>
              <w:spacing w:after="223"/>
              <w:ind w:right="29"/>
            </w:pPr>
            <w:r w:rsidRPr="00A20EDA">
              <w:t>· Укрепление университетских, студенческих и деловых связей с помощью консультационных услуг по вопросам карьеры, тренингов по личному развитию и поддержки, которая будет оказана организациям</w:t>
            </w:r>
            <w:r w:rsidR="00EC2E9A" w:rsidRPr="00A20EDA">
              <w:t>и</w:t>
            </w:r>
            <w:r w:rsidRPr="00A20EDA">
              <w:t>, проводящим</w:t>
            </w:r>
            <w:r w:rsidR="00EC2E9A" w:rsidRPr="00A20EDA">
              <w:t>и</w:t>
            </w:r>
            <w:r w:rsidRPr="00A20EDA">
              <w:t xml:space="preserve"> дни карьеры,</w:t>
            </w:r>
          </w:p>
          <w:p w:rsidR="004C15B7" w:rsidRPr="00A20EDA" w:rsidRDefault="004C15B7" w:rsidP="004C15B7">
            <w:pPr>
              <w:spacing w:after="223"/>
              <w:ind w:right="29"/>
            </w:pPr>
            <w:r w:rsidRPr="00A20EDA">
              <w:t xml:space="preserve">· </w:t>
            </w:r>
            <w:r w:rsidR="00F26C46" w:rsidRPr="00A20EDA">
              <w:t>Обеспечение целенаправленной координации между заинтересованными сторонами - внутренними</w:t>
            </w:r>
            <w:r w:rsidRPr="00A20EDA">
              <w:t xml:space="preserve"> (студенческие сообщества, академические подразделения,</w:t>
            </w:r>
            <w:r w:rsidR="003601DB" w:rsidRPr="00A20EDA">
              <w:t xml:space="preserve"> административные единицы и т. д.</w:t>
            </w:r>
            <w:r w:rsidR="00F26C46" w:rsidRPr="00A20EDA">
              <w:t>) и внешними</w:t>
            </w:r>
            <w:r w:rsidRPr="00A20EDA">
              <w:t xml:space="preserve"> (другие университеты, </w:t>
            </w:r>
            <w:r w:rsidR="003601DB" w:rsidRPr="00A20EDA">
              <w:t>учреждения</w:t>
            </w:r>
            <w:r w:rsidRPr="00A20EDA">
              <w:t>, неправит</w:t>
            </w:r>
            <w:r w:rsidR="003601DB" w:rsidRPr="00A20EDA">
              <w:t>ельственные организации и т. д</w:t>
            </w:r>
            <w:r w:rsidRPr="00A20EDA">
              <w:t>.),</w:t>
            </w:r>
          </w:p>
          <w:p w:rsidR="004C15B7" w:rsidRPr="00A20EDA" w:rsidRDefault="004C15B7" w:rsidP="004C15B7">
            <w:pPr>
              <w:spacing w:after="223"/>
              <w:ind w:right="29"/>
            </w:pPr>
            <w:r w:rsidRPr="00A20EDA">
              <w:t xml:space="preserve">· </w:t>
            </w:r>
            <w:r w:rsidR="00F26C46" w:rsidRPr="00A20EDA">
              <w:t>Помощь в адаптации</w:t>
            </w:r>
            <w:r w:rsidRPr="00A20EDA">
              <w:t xml:space="preserve"> наших студентов к университетской жизни в кратчайшие сроки с помощью ориентационных исследований,</w:t>
            </w:r>
          </w:p>
          <w:p w:rsidR="004C15B7" w:rsidRPr="00A20EDA" w:rsidRDefault="004C15B7" w:rsidP="004C15B7">
            <w:pPr>
              <w:spacing w:after="223"/>
              <w:ind w:right="29"/>
            </w:pPr>
            <w:r w:rsidRPr="00A20EDA">
              <w:t xml:space="preserve">· Организация тренингов, семинаров, конференций и встреч с целью поддержки личностного роста учащихся, а также </w:t>
            </w:r>
            <w:r w:rsidR="00F26C46" w:rsidRPr="00A20EDA">
              <w:t xml:space="preserve">развития </w:t>
            </w:r>
            <w:r w:rsidRPr="00A20EDA">
              <w:t>их академических навыков,</w:t>
            </w:r>
          </w:p>
          <w:p w:rsidR="004C15B7" w:rsidRPr="00A20EDA" w:rsidRDefault="00F26C46" w:rsidP="004C15B7">
            <w:pPr>
              <w:spacing w:after="223"/>
              <w:ind w:right="29"/>
            </w:pPr>
            <w:r w:rsidRPr="00A20EDA">
              <w:t xml:space="preserve">· </w:t>
            </w:r>
            <w:r w:rsidR="009D097B" w:rsidRPr="00A20EDA">
              <w:t>О</w:t>
            </w:r>
            <w:r w:rsidR="004C15B7" w:rsidRPr="00A20EDA">
              <w:t xml:space="preserve">бщение и сотрудничество с выпускниками, поддерживая </w:t>
            </w:r>
            <w:r w:rsidRPr="00A20EDA">
              <w:t>связи внутри университета Докуз Эйлюль</w:t>
            </w:r>
            <w:r w:rsidR="004C15B7" w:rsidRPr="00A20EDA">
              <w:t>, установленные в студенческие годы,</w:t>
            </w:r>
          </w:p>
          <w:p w:rsidR="004C15B7" w:rsidRPr="00A20EDA" w:rsidRDefault="004C15B7" w:rsidP="004C15B7">
            <w:pPr>
              <w:spacing w:after="223"/>
              <w:ind w:right="29"/>
            </w:pPr>
            <w:r w:rsidRPr="00A20EDA">
              <w:t xml:space="preserve">· </w:t>
            </w:r>
            <w:r w:rsidR="009D097B" w:rsidRPr="00A20EDA">
              <w:t>Вклад</w:t>
            </w:r>
            <w:r w:rsidR="00F26C46" w:rsidRPr="00A20EDA">
              <w:t xml:space="preserve"> </w:t>
            </w:r>
            <w:r w:rsidR="009D097B" w:rsidRPr="00A20EDA">
              <w:t>в укрепление репутации У</w:t>
            </w:r>
            <w:r w:rsidRPr="00A20EDA">
              <w:t>ниверси</w:t>
            </w:r>
            <w:r w:rsidR="00F26C46" w:rsidRPr="00A20EDA">
              <w:t>тета с помощью квалифицированных специалистов</w:t>
            </w:r>
            <w:r w:rsidRPr="00A20EDA">
              <w:t>, котор</w:t>
            </w:r>
            <w:r w:rsidR="00F26C46" w:rsidRPr="00A20EDA">
              <w:t>ых</w:t>
            </w:r>
            <w:r w:rsidRPr="00A20EDA">
              <w:t xml:space="preserve"> мы привлекаем в деловой мир, сотрудничества и отношений, установленных с выпускниками.</w:t>
            </w:r>
          </w:p>
          <w:p w:rsidR="004C15B7" w:rsidRPr="00A20EDA" w:rsidRDefault="00F26C46" w:rsidP="004C15B7">
            <w:pPr>
              <w:spacing w:after="223"/>
              <w:ind w:right="29"/>
            </w:pPr>
            <w:r w:rsidRPr="00A20EDA">
              <w:t>К</w:t>
            </w:r>
            <w:r w:rsidR="004C15B7" w:rsidRPr="00A20EDA">
              <w:t xml:space="preserve">оординационный центр, центр карьеры, отвечающий за координацию всей деятельности Президентского управления кадров для наших студентов и выпускников, также осуществляет координацию деятельности и </w:t>
            </w:r>
            <w:r w:rsidR="004C15B7" w:rsidRPr="00A20EDA">
              <w:lastRenderedPageBreak/>
              <w:t>инфо</w:t>
            </w:r>
            <w:r w:rsidR="00EC2E9A" w:rsidRPr="00A20EDA">
              <w:t>рмационной системы выпускников</w:t>
            </w:r>
            <w:r w:rsidR="004C15B7" w:rsidRPr="00A20EDA">
              <w:t xml:space="preserve">, </w:t>
            </w:r>
            <w:r w:rsidR="00EC2E9A" w:rsidRPr="00A20EDA">
              <w:t>с целью</w:t>
            </w:r>
            <w:r w:rsidR="004C15B7" w:rsidRPr="00A20EDA">
              <w:t xml:space="preserve"> сформировать видение будущего нашего университета вместе с нашими выпускниками, способствовать дальнейшему общению и сотрудничест</w:t>
            </w:r>
            <w:r w:rsidR="00E7353D" w:rsidRPr="00A20EDA">
              <w:t>ву,</w:t>
            </w:r>
            <w:r w:rsidR="004C15B7" w:rsidRPr="00A20EDA">
              <w:t xml:space="preserve"> обеспечить непрерывность нашего взаимодействия и у</w:t>
            </w:r>
            <w:r w:rsidR="008B2D06" w:rsidRPr="00A20EDA">
              <w:t xml:space="preserve">крепить нашу сеть выпускников. </w:t>
            </w:r>
            <w:r w:rsidR="008B2D06" w:rsidRPr="00A20EDA">
              <w:rPr>
                <w:lang w:val="tr-TR"/>
              </w:rPr>
              <w:t>KPMİ</w:t>
            </w:r>
            <w:r w:rsidR="004C15B7" w:rsidRPr="00A20EDA">
              <w:t>, которая также занимается организацией подачи заявки на получение карты выпускника, поддерживает прямую связь с нашими выпускниками.</w:t>
            </w:r>
          </w:p>
          <w:p w:rsidR="009D097B" w:rsidRPr="00A20EDA" w:rsidRDefault="004C15B7" w:rsidP="004C15B7">
            <w:pPr>
              <w:spacing w:after="223"/>
              <w:ind w:right="29"/>
            </w:pPr>
            <w:r w:rsidRPr="00A20EDA">
              <w:t xml:space="preserve">Для получения подробной информации: 0 (232) 301 78 91 - 92 - 93 - 94 - 98 </w:t>
            </w:r>
          </w:p>
          <w:p w:rsidR="004C15B7" w:rsidRPr="00A20EDA" w:rsidRDefault="004C15B7" w:rsidP="004C15B7">
            <w:pPr>
              <w:spacing w:after="223"/>
              <w:ind w:right="29"/>
            </w:pPr>
            <w:r w:rsidRPr="00A20EDA">
              <w:t>Веб: kariyer.deu.edu.tr</w:t>
            </w:r>
          </w:p>
          <w:p w:rsidR="004B7FFA" w:rsidRPr="00A20EDA" w:rsidRDefault="004B7FFA" w:rsidP="004C15B7">
            <w:pPr>
              <w:spacing w:after="223"/>
              <w:ind w:right="29"/>
            </w:pPr>
          </w:p>
          <w:p w:rsidR="004B7FFA" w:rsidRPr="00A20EDA" w:rsidRDefault="008F1EBE" w:rsidP="004B7FFA">
            <w:pPr>
              <w:spacing w:after="223"/>
              <w:ind w:right="29"/>
            </w:pPr>
            <w:r w:rsidRPr="00A20EDA">
              <w:rPr>
                <w:b/>
              </w:rPr>
              <w:t>БИБЛИОТЕКИ</w:t>
            </w:r>
          </w:p>
          <w:p w:rsidR="004B7FFA" w:rsidRPr="00A20EDA" w:rsidRDefault="00EB05E7" w:rsidP="0072526D">
            <w:pPr>
              <w:tabs>
                <w:tab w:val="left" w:pos="3315"/>
              </w:tabs>
              <w:jc w:val="both"/>
            </w:pPr>
            <w:r w:rsidRPr="00A20EDA">
              <w:t xml:space="preserve">Центральная библиотека имени профессора Фуата Сезгина располагается в кампусе Тиназтепе. </w:t>
            </w:r>
            <w:r w:rsidR="00464021" w:rsidRPr="00A20EDA">
              <w:t>Всего в</w:t>
            </w:r>
            <w:r w:rsidRPr="00A20EDA">
              <w:t xml:space="preserve"> университет</w:t>
            </w:r>
            <w:r w:rsidR="00464021" w:rsidRPr="00A20EDA">
              <w:t>е</w:t>
            </w:r>
            <w:r w:rsidRPr="00A20EDA">
              <w:t xml:space="preserve"> насчитывается 12 библиотек, которые находятся на Педагогическом факультете в Будже, на Юридическом факультете, на Экономическом факультете, на факультете Теологии, на Медицинском факультете</w:t>
            </w:r>
            <w:r w:rsidR="00D67050" w:rsidRPr="00A20EDA">
              <w:t xml:space="preserve">, в кампусе Торбалы, в кампусе Бергамы, </w:t>
            </w:r>
            <w:r w:rsidR="0072526D" w:rsidRPr="00A20EDA">
              <w:t>в</w:t>
            </w:r>
            <w:r w:rsidR="00D67050" w:rsidRPr="00A20EDA">
              <w:t xml:space="preserve"> </w:t>
            </w:r>
            <w:r w:rsidR="0072526D" w:rsidRPr="00A20EDA">
              <w:t>Морском научно-техническом институте,</w:t>
            </w:r>
            <w:r w:rsidR="00D67050" w:rsidRPr="00A20EDA">
              <w:t xml:space="preserve"> в государственной Консерватории, в кампусе Эфеса и на Ветеринарном факультете. </w:t>
            </w:r>
            <w:r w:rsidR="00E70A9A" w:rsidRPr="00A20EDA">
              <w:t>Высокое</w:t>
            </w:r>
            <w:r w:rsidR="002A7C88" w:rsidRPr="00A20EDA">
              <w:t xml:space="preserve"> качество обслуживания и </w:t>
            </w:r>
            <w:r w:rsidR="00E70A9A" w:rsidRPr="00A20EDA">
              <w:t xml:space="preserve">слаженная </w:t>
            </w:r>
            <w:r w:rsidR="002A7C88" w:rsidRPr="00A20EDA">
              <w:t xml:space="preserve">работе профессионалов </w:t>
            </w:r>
            <w:r w:rsidR="00E70A9A" w:rsidRPr="00A20EDA">
              <w:t>является отличительной чертой библиотек нашего университета.</w:t>
            </w:r>
          </w:p>
          <w:p w:rsidR="004B7FFA" w:rsidRPr="00A20EDA" w:rsidRDefault="002A7C88" w:rsidP="004B7FFA">
            <w:pPr>
              <w:spacing w:after="223"/>
              <w:ind w:right="29"/>
            </w:pPr>
            <w:r w:rsidRPr="00A20EDA">
              <w:t>О</w:t>
            </w:r>
            <w:r w:rsidR="004B7FFA" w:rsidRPr="00A20EDA">
              <w:t xml:space="preserve">бщая площадь </w:t>
            </w:r>
            <w:r w:rsidRPr="00A20EDA">
              <w:t xml:space="preserve">библиотек </w:t>
            </w:r>
            <w:r w:rsidR="004B7FFA" w:rsidRPr="00A20EDA">
              <w:t>составляет 19 410 м2</w:t>
            </w:r>
            <w:r w:rsidRPr="00A20EDA">
              <w:t xml:space="preserve">, </w:t>
            </w:r>
            <w:r w:rsidR="004B7FFA" w:rsidRPr="00A20EDA">
              <w:t xml:space="preserve">а общая читательская аудитория </w:t>
            </w:r>
            <w:r w:rsidRPr="00A20EDA">
              <w:t>-</w:t>
            </w:r>
            <w:r w:rsidR="004B7FFA" w:rsidRPr="00A20EDA">
              <w:t xml:space="preserve"> 2448 человек.</w:t>
            </w:r>
          </w:p>
          <w:p w:rsidR="00445DBE" w:rsidRPr="00A20EDA" w:rsidRDefault="004B7FFA" w:rsidP="004B7FFA">
            <w:pPr>
              <w:spacing w:after="223"/>
              <w:ind w:right="29"/>
            </w:pPr>
            <w:r w:rsidRPr="00A20EDA">
              <w:t xml:space="preserve">Студенты </w:t>
            </w:r>
            <w:r w:rsidR="002A7C88" w:rsidRPr="00A20EDA">
              <w:t xml:space="preserve">двухгодичной программы и программы бакалавриата </w:t>
            </w:r>
            <w:r w:rsidR="00631CCF" w:rsidRPr="00A20EDA">
              <w:t>могуть взять из библиотеки 2 публикации на</w:t>
            </w:r>
            <w:r w:rsidRPr="00A20EDA">
              <w:t xml:space="preserve"> 1</w:t>
            </w:r>
            <w:r w:rsidR="00445DBE" w:rsidRPr="00A20EDA">
              <w:t xml:space="preserve">4 дней. </w:t>
            </w:r>
          </w:p>
          <w:p w:rsidR="004B7FFA" w:rsidRPr="00A20EDA" w:rsidRDefault="00445DBE" w:rsidP="004B7FFA">
            <w:pPr>
              <w:spacing w:after="223"/>
              <w:ind w:right="29"/>
            </w:pPr>
            <w:r w:rsidRPr="00A20EDA">
              <w:t xml:space="preserve">Центральная библиотека </w:t>
            </w:r>
            <w:r w:rsidR="004B7FFA" w:rsidRPr="00A20EDA">
              <w:t xml:space="preserve">работает </w:t>
            </w:r>
            <w:r w:rsidRPr="00A20EDA">
              <w:t>круглосуточно, включая</w:t>
            </w:r>
            <w:r w:rsidR="004B7FFA" w:rsidRPr="00A20EDA">
              <w:t xml:space="preserve"> </w:t>
            </w:r>
            <w:r w:rsidR="001C3507" w:rsidRPr="00A20EDA">
              <w:t>бу</w:t>
            </w:r>
            <w:r w:rsidRPr="00A20EDA">
              <w:t>дни и выходные дни.</w:t>
            </w:r>
          </w:p>
          <w:p w:rsidR="004B7FFA" w:rsidRPr="00A20EDA" w:rsidRDefault="004B7FFA" w:rsidP="004B7FFA">
            <w:pPr>
              <w:spacing w:after="223"/>
              <w:ind w:right="29"/>
            </w:pPr>
            <w:r w:rsidRPr="00A20EDA">
              <w:t xml:space="preserve">Библиотеки имеют богатую коллекцию печатных и электронных </w:t>
            </w:r>
            <w:r w:rsidR="00445DBE" w:rsidRPr="00A20EDA">
              <w:t>источников</w:t>
            </w:r>
            <w:r w:rsidR="006A1BBD" w:rsidRPr="00A20EDA">
              <w:t xml:space="preserve">. По данным на 2022 год </w:t>
            </w:r>
            <w:r w:rsidRPr="00A20EDA">
              <w:t xml:space="preserve">общее количество </w:t>
            </w:r>
            <w:r w:rsidRPr="00A20EDA">
              <w:lastRenderedPageBreak/>
              <w:t xml:space="preserve">печатных книг </w:t>
            </w:r>
            <w:r w:rsidR="006A1BBD" w:rsidRPr="00A20EDA">
              <w:t>составляет 383 938 единиц, а</w:t>
            </w:r>
            <w:r w:rsidRPr="00A20EDA">
              <w:t xml:space="preserve"> количество электронных полнотекстовых книг - 471</w:t>
            </w:r>
            <w:r w:rsidR="006A1BBD" w:rsidRPr="00A20EDA">
              <w:t> </w:t>
            </w:r>
            <w:r w:rsidRPr="00A20EDA">
              <w:t>515</w:t>
            </w:r>
            <w:r w:rsidR="006A1BBD" w:rsidRPr="00A20EDA">
              <w:t xml:space="preserve"> единиц. </w:t>
            </w:r>
          </w:p>
          <w:p w:rsidR="004B7FFA" w:rsidRPr="00A20EDA" w:rsidRDefault="004B7FFA" w:rsidP="004B7FFA">
            <w:pPr>
              <w:spacing w:after="223"/>
              <w:ind w:right="29"/>
            </w:pPr>
            <w:r w:rsidRPr="00A20EDA">
              <w:t>Общее количество печатных и электронных книг составляет 855</w:t>
            </w:r>
            <w:r w:rsidR="006A1BBD" w:rsidRPr="00A20EDA">
              <w:t> </w:t>
            </w:r>
            <w:r w:rsidRPr="00A20EDA">
              <w:t>453</w:t>
            </w:r>
            <w:r w:rsidR="006A1BBD" w:rsidRPr="00A20EDA">
              <w:t xml:space="preserve"> единиц</w:t>
            </w:r>
            <w:r w:rsidRPr="00A20EDA">
              <w:t>.</w:t>
            </w:r>
          </w:p>
          <w:p w:rsidR="00135346" w:rsidRPr="00A20EDA" w:rsidRDefault="00C02E7F" w:rsidP="004B7FFA">
            <w:pPr>
              <w:spacing w:after="223"/>
              <w:ind w:right="29"/>
            </w:pPr>
            <w:r w:rsidRPr="00A20EDA">
              <w:t>Студенты имееют возможность</w:t>
            </w:r>
            <w:r w:rsidR="004B7FFA" w:rsidRPr="00A20EDA">
              <w:t xml:space="preserve"> </w:t>
            </w:r>
            <w:r w:rsidRPr="00A20EDA">
              <w:t>пользоваться</w:t>
            </w:r>
            <w:r w:rsidR="004B7FFA" w:rsidRPr="00A20EDA">
              <w:t xml:space="preserve"> </w:t>
            </w:r>
            <w:r w:rsidRPr="00A20EDA">
              <w:t>доступом к информации в электронном виде</w:t>
            </w:r>
            <w:r w:rsidR="00135346" w:rsidRPr="00A20EDA">
              <w:t>. Университет</w:t>
            </w:r>
            <w:r w:rsidR="004B7FFA" w:rsidRPr="00A20EDA">
              <w:t xml:space="preserve"> </w:t>
            </w:r>
            <w:r w:rsidR="00135346" w:rsidRPr="00A20EDA">
              <w:t>подписан</w:t>
            </w:r>
            <w:r w:rsidR="004B7FFA" w:rsidRPr="00A20EDA">
              <w:t xml:space="preserve"> на 66 электронных баз</w:t>
            </w:r>
            <w:r w:rsidR="001C3507" w:rsidRPr="00A20EDA">
              <w:t>ы</w:t>
            </w:r>
            <w:r w:rsidR="004B7FFA" w:rsidRPr="00A20EDA">
              <w:t xml:space="preserve"> данных. Согласно данным, полученным в 2022 году, количество подписанных полнотекстовых электронных журналов в этих базах данных составляет 67</w:t>
            </w:r>
            <w:r w:rsidR="00135346" w:rsidRPr="00A20EDA">
              <w:t> </w:t>
            </w:r>
            <w:r w:rsidR="004B7FFA" w:rsidRPr="00A20EDA">
              <w:t>616</w:t>
            </w:r>
            <w:r w:rsidR="00135346" w:rsidRPr="00A20EDA">
              <w:t xml:space="preserve"> единиц</w:t>
            </w:r>
            <w:r w:rsidR="004B7FFA" w:rsidRPr="00A20EDA">
              <w:t xml:space="preserve">. </w:t>
            </w:r>
          </w:p>
          <w:p w:rsidR="00135346" w:rsidRPr="00A20EDA" w:rsidRDefault="00135346" w:rsidP="004B7FFA">
            <w:pPr>
              <w:spacing w:after="223"/>
              <w:ind w:right="29"/>
            </w:pPr>
          </w:p>
          <w:p w:rsidR="004B7FFA" w:rsidRPr="00A20EDA" w:rsidRDefault="004B7FFA" w:rsidP="004B7FFA">
            <w:pPr>
              <w:spacing w:after="223"/>
              <w:ind w:right="29"/>
            </w:pPr>
            <w:r w:rsidRPr="00A20EDA">
              <w:t>Центральная и ведомственная библиотеки проводят многочисленные научные и культурные мероприятия в своих конференц-</w:t>
            </w:r>
            <w:r w:rsidR="001C3507" w:rsidRPr="00A20EDA">
              <w:t>залах</w:t>
            </w:r>
            <w:r w:rsidRPr="00A20EDA">
              <w:t>.</w:t>
            </w:r>
          </w:p>
          <w:p w:rsidR="004B7FFA" w:rsidRPr="00A20EDA" w:rsidRDefault="00135346" w:rsidP="004B7FFA">
            <w:pPr>
              <w:spacing w:after="223"/>
              <w:ind w:right="29"/>
            </w:pPr>
            <w:r w:rsidRPr="00A20EDA">
              <w:t xml:space="preserve">В Центральной библиотеке функционирует «Центр для слабовидящих студентов». </w:t>
            </w:r>
            <w:r w:rsidR="00261E7C" w:rsidRPr="00A20EDA">
              <w:t>С помощью специальных технологий студенты с нарушениями зрения могут без труда получить любую интересующую их информацию</w:t>
            </w:r>
            <w:r w:rsidR="004B7FFA" w:rsidRPr="00A20EDA">
              <w:t xml:space="preserve">. </w:t>
            </w:r>
            <w:r w:rsidR="00261E7C" w:rsidRPr="00A20EDA">
              <w:t>При желании возможно стать добровольцем в библиотеке и записывать книги на аудионосители для того, чтобы больше книг стало доступно для слабовидящих студентов. В 2020 году Министерством высшего образования Турции был запущен проект «</w:t>
            </w:r>
            <w:r w:rsidR="004B7FFA" w:rsidRPr="00A20EDA">
              <w:t>Будь голосом моей книги</w:t>
            </w:r>
            <w:r w:rsidR="00261E7C" w:rsidRPr="00A20EDA">
              <w:t xml:space="preserve">». </w:t>
            </w:r>
            <w:r w:rsidR="004B7FFA" w:rsidRPr="00A20EDA">
              <w:t xml:space="preserve"> </w:t>
            </w:r>
            <w:r w:rsidR="00261E7C" w:rsidRPr="00A20EDA">
              <w:t>Целью проекта является улучшение инфраструктуры аудиокниг и использование современных аудиокниг.</w:t>
            </w:r>
            <w:r w:rsidR="004B7FFA" w:rsidRPr="00A20EDA">
              <w:t xml:space="preserve"> Проект продолжается, и число читателей-добровольцев, желающих озвучивать книги, </w:t>
            </w:r>
            <w:r w:rsidR="00261E7C" w:rsidRPr="00A20EDA">
              <w:t>а вместе и с тем и</w:t>
            </w:r>
            <w:r w:rsidR="004B7FFA" w:rsidRPr="00A20EDA">
              <w:t xml:space="preserve"> наша коллекция аудиокниг неуклонно растет. </w:t>
            </w:r>
            <w:r w:rsidR="00261E7C" w:rsidRPr="00A20EDA">
              <w:t>Библиотека нашего университета стала пионером в этой области среди других вузов города.</w:t>
            </w:r>
          </w:p>
          <w:p w:rsidR="004B7FFA" w:rsidRPr="00A20EDA" w:rsidRDefault="004B7FFA" w:rsidP="004B7FFA">
            <w:pPr>
              <w:spacing w:after="223"/>
              <w:ind w:right="29"/>
            </w:pPr>
            <w:r w:rsidRPr="00A20EDA">
              <w:t xml:space="preserve">В 2021 году </w:t>
            </w:r>
            <w:r w:rsidR="00EF0457" w:rsidRPr="00A20EDA">
              <w:t>Ц</w:t>
            </w:r>
            <w:r w:rsidRPr="00A20EDA">
              <w:t xml:space="preserve">ентральная библиотека </w:t>
            </w:r>
            <w:r w:rsidR="00EF0457" w:rsidRPr="00A20EDA">
              <w:t xml:space="preserve">имени профессора, доктора </w:t>
            </w:r>
            <w:r w:rsidRPr="00A20EDA">
              <w:t>Фу</w:t>
            </w:r>
            <w:r w:rsidR="00EF0457" w:rsidRPr="00A20EDA">
              <w:t>ата Сезгина получила награду «</w:t>
            </w:r>
            <w:r w:rsidRPr="00A20EDA">
              <w:t xml:space="preserve">За доступность </w:t>
            </w:r>
            <w:r w:rsidR="00EF0457" w:rsidRPr="00A20EDA">
              <w:t xml:space="preserve">в пространстве (оранжевый флаг)» в рамках награды «Университет без препятствий» </w:t>
            </w:r>
            <w:r w:rsidR="00EF0457" w:rsidRPr="00A20EDA">
              <w:lastRenderedPageBreak/>
              <w:t>при содействии Министерства высшего образования, а в 2022 году библиотека стала обладателем «</w:t>
            </w:r>
            <w:r w:rsidRPr="00A20EDA">
              <w:t>Сертификат</w:t>
            </w:r>
            <w:r w:rsidR="00EF0457" w:rsidRPr="00A20EDA">
              <w:t>а</w:t>
            </w:r>
            <w:r w:rsidRPr="00A20EDA">
              <w:t xml:space="preserve"> до</w:t>
            </w:r>
            <w:r w:rsidR="00EF0457" w:rsidRPr="00A20EDA">
              <w:t>ступности и логотипа доступности».</w:t>
            </w:r>
          </w:p>
          <w:p w:rsidR="00EF0457" w:rsidRPr="00A20EDA" w:rsidRDefault="004B7FFA" w:rsidP="004B7FFA">
            <w:pPr>
              <w:spacing w:after="223"/>
              <w:ind w:right="29"/>
            </w:pPr>
            <w:r w:rsidRPr="00A20EDA">
              <w:t xml:space="preserve">Для получения более подробной информации: 0 (232) 301 80 01 </w:t>
            </w:r>
          </w:p>
          <w:p w:rsidR="004B7FFA" w:rsidRPr="00A20EDA" w:rsidRDefault="004B7FFA" w:rsidP="004B7FFA">
            <w:pPr>
              <w:spacing w:after="223"/>
              <w:ind w:right="29"/>
            </w:pPr>
            <w:r w:rsidRPr="00A20EDA">
              <w:t>Веб: kutuphane.deu.edu.tr</w:t>
            </w:r>
          </w:p>
          <w:p w:rsidR="009D097B" w:rsidRPr="00A20EDA" w:rsidRDefault="009D097B" w:rsidP="0084432E">
            <w:pPr>
              <w:spacing w:after="223"/>
              <w:ind w:right="29"/>
            </w:pPr>
          </w:p>
          <w:p w:rsidR="0084432E" w:rsidRPr="00A20EDA" w:rsidRDefault="0084432E" w:rsidP="0084432E">
            <w:pPr>
              <w:spacing w:after="223"/>
              <w:ind w:right="29"/>
              <w:rPr>
                <w:b/>
              </w:rPr>
            </w:pPr>
            <w:r w:rsidRPr="00A20EDA">
              <w:rPr>
                <w:b/>
              </w:rPr>
              <w:t>ЦЕНТР НЕПРЕРЫВНОГО ОБРАЗОВАНИЯ</w:t>
            </w:r>
          </w:p>
          <w:p w:rsidR="00A54FDB" w:rsidRPr="00A20EDA" w:rsidRDefault="00A54FDB" w:rsidP="0084432E">
            <w:pPr>
              <w:spacing w:after="223"/>
              <w:ind w:right="29"/>
            </w:pPr>
          </w:p>
          <w:p w:rsidR="0084432E" w:rsidRPr="00A20EDA" w:rsidRDefault="00EE5165" w:rsidP="0084432E">
            <w:pPr>
              <w:spacing w:after="223"/>
              <w:ind w:right="29"/>
            </w:pPr>
            <w:r w:rsidRPr="00A20EDA">
              <w:t>Центр</w:t>
            </w:r>
            <w:r w:rsidR="00464021" w:rsidRPr="00A20EDA">
              <w:t xml:space="preserve"> непрерывного образования DESEM, </w:t>
            </w:r>
            <w:r w:rsidR="00094132" w:rsidRPr="00A20EDA">
              <w:t xml:space="preserve">принимая во внимание цели и приоритеты Университета, </w:t>
            </w:r>
            <w:r w:rsidRPr="00A20EDA">
              <w:t>р</w:t>
            </w:r>
            <w:r w:rsidR="0084432E" w:rsidRPr="00A20EDA">
              <w:t>абота</w:t>
            </w:r>
            <w:r w:rsidRPr="00A20EDA">
              <w:t>ет</w:t>
            </w:r>
            <w:r w:rsidR="0084432E" w:rsidRPr="00A20EDA">
              <w:t xml:space="preserve"> над тем, чтобы непрерывно</w:t>
            </w:r>
            <w:r w:rsidR="00D1037B" w:rsidRPr="00A20EDA">
              <w:t>е</w:t>
            </w:r>
            <w:r w:rsidR="0084432E" w:rsidRPr="00A20EDA">
              <w:t xml:space="preserve"> </w:t>
            </w:r>
            <w:r w:rsidRPr="00A20EDA">
              <w:t>образование</w:t>
            </w:r>
            <w:r w:rsidR="006677FB" w:rsidRPr="00A20EDA">
              <w:t xml:space="preserve"> стало</w:t>
            </w:r>
            <w:r w:rsidR="0084432E" w:rsidRPr="00A20EDA">
              <w:t xml:space="preserve"> доступны</w:t>
            </w:r>
            <w:r w:rsidRPr="00A20EDA">
              <w:t>м</w:t>
            </w:r>
            <w:r w:rsidR="0084432E" w:rsidRPr="00A20EDA">
              <w:t xml:space="preserve"> для всех слоев </w:t>
            </w:r>
            <w:r w:rsidR="00925906" w:rsidRPr="00A20EDA">
              <w:t>населения</w:t>
            </w:r>
            <w:r w:rsidRPr="00A20EDA">
              <w:t>.</w:t>
            </w:r>
          </w:p>
          <w:p w:rsidR="0084432E" w:rsidRPr="00A20EDA" w:rsidRDefault="00706FEE" w:rsidP="0084432E">
            <w:pPr>
              <w:spacing w:after="223"/>
              <w:ind w:right="29"/>
            </w:pPr>
            <w:r w:rsidRPr="00A20EDA">
              <w:t>Центр непрерывного образования университета Докуз Эйлюль (</w:t>
            </w:r>
            <w:r w:rsidRPr="00A20EDA">
              <w:rPr>
                <w:lang w:val="tr-TR"/>
              </w:rPr>
              <w:t>DESEM</w:t>
            </w:r>
            <w:r w:rsidRPr="00A20EDA">
              <w:t xml:space="preserve">) основан в 1998 году. </w:t>
            </w:r>
            <w:r w:rsidR="006A7A70" w:rsidRPr="00A20EDA">
              <w:t xml:space="preserve">Центр </w:t>
            </w:r>
            <w:r w:rsidRPr="00A20EDA">
              <w:t xml:space="preserve">непрерывного образования </w:t>
            </w:r>
            <w:r w:rsidR="006A7A70" w:rsidRPr="00A20EDA">
              <w:t xml:space="preserve">предлагает </w:t>
            </w:r>
            <w:r w:rsidR="00464021" w:rsidRPr="00A20EDA">
              <w:t xml:space="preserve">населению города разные образовательные курсы, направленные на </w:t>
            </w:r>
            <w:r w:rsidR="006A7A70" w:rsidRPr="00A20EDA">
              <w:t>профессио</w:t>
            </w:r>
            <w:r w:rsidR="00A6289D" w:rsidRPr="00A20EDA">
              <w:t>нальн</w:t>
            </w:r>
            <w:r w:rsidR="00464021" w:rsidRPr="00A20EDA">
              <w:t>ое</w:t>
            </w:r>
            <w:r w:rsidR="00A6289D" w:rsidRPr="00A20EDA">
              <w:t xml:space="preserve"> и личностного развития</w:t>
            </w:r>
            <w:r w:rsidR="002C447D" w:rsidRPr="00A20EDA">
              <w:t>. Центр непрерывного образования расположен</w:t>
            </w:r>
            <w:r w:rsidR="0084432E" w:rsidRPr="00A20EDA">
              <w:t xml:space="preserve"> в здании рект</w:t>
            </w:r>
            <w:r w:rsidR="002C447D" w:rsidRPr="00A20EDA">
              <w:t>о</w:t>
            </w:r>
            <w:r w:rsidR="00E02F79" w:rsidRPr="00A20EDA">
              <w:t>рата университета Докуз Эйлюль, которое является</w:t>
            </w:r>
            <w:r w:rsidR="002C447D" w:rsidRPr="00A20EDA">
              <w:t xml:space="preserve"> </w:t>
            </w:r>
            <w:r w:rsidR="0084432E" w:rsidRPr="00A20EDA">
              <w:t>одн</w:t>
            </w:r>
            <w:r w:rsidR="002C447D" w:rsidRPr="00A20EDA">
              <w:t>им</w:t>
            </w:r>
            <w:r w:rsidR="0084432E" w:rsidRPr="00A20EDA">
              <w:t xml:space="preserve"> из объектов культурного наследия Измира</w:t>
            </w:r>
            <w:r w:rsidR="00957AAE" w:rsidRPr="00A20EDA">
              <w:t>.</w:t>
            </w:r>
            <w:r w:rsidR="0084432E" w:rsidRPr="00A20EDA">
              <w:t xml:space="preserve"> </w:t>
            </w:r>
            <w:r w:rsidR="002C447D" w:rsidRPr="00A20EDA">
              <w:t>Центр непрерывного образования</w:t>
            </w:r>
            <w:r w:rsidR="0084432E" w:rsidRPr="00A20EDA">
              <w:t xml:space="preserve"> в</w:t>
            </w:r>
            <w:r w:rsidR="002C447D" w:rsidRPr="00A20EDA">
              <w:t>носит</w:t>
            </w:r>
            <w:r w:rsidR="0084432E" w:rsidRPr="00A20EDA">
              <w:t xml:space="preserve"> свой вклад в развитие квалифицированных человеческих ресурсов путем организации программ непр</w:t>
            </w:r>
            <w:r w:rsidR="009D097B" w:rsidRPr="00A20EDA">
              <w:t>ерывного образования и развития.</w:t>
            </w:r>
          </w:p>
          <w:p w:rsidR="0084432E" w:rsidRPr="00A20EDA" w:rsidRDefault="0084432E" w:rsidP="0084432E">
            <w:pPr>
              <w:spacing w:after="223"/>
              <w:ind w:right="29"/>
            </w:pPr>
            <w:r w:rsidRPr="00A20EDA">
              <w:t xml:space="preserve">В зависимости от меняющихся условий, </w:t>
            </w:r>
            <w:r w:rsidR="0045075B" w:rsidRPr="00A20EDA">
              <w:t>Центр непрерывного образования</w:t>
            </w:r>
            <w:r w:rsidRPr="00A20EDA">
              <w:t xml:space="preserve"> D</w:t>
            </w:r>
            <w:r w:rsidR="0045075B" w:rsidRPr="00A20EDA">
              <w:rPr>
                <w:lang w:val="en-US"/>
              </w:rPr>
              <w:t>ESEM</w:t>
            </w:r>
            <w:r w:rsidRPr="00A20EDA">
              <w:t>, котор</w:t>
            </w:r>
            <w:r w:rsidR="00147819" w:rsidRPr="00A20EDA">
              <w:t xml:space="preserve">ый также </w:t>
            </w:r>
            <w:r w:rsidR="00252D9D" w:rsidRPr="00A20EDA">
              <w:t>перешел на цифровой формат оказания образовательных услуг</w:t>
            </w:r>
            <w:r w:rsidRPr="00A20EDA">
              <w:t xml:space="preserve">, продолжает свою успешную миссию по распространению актуальных и универсальных знаний, охватывая более широкую аудиторию, независимо от места проведения, с помощью </w:t>
            </w:r>
            <w:r w:rsidR="00143D90" w:rsidRPr="00A20EDA">
              <w:t>программ дистанционного и гибридного</w:t>
            </w:r>
            <w:r w:rsidRPr="00A20EDA">
              <w:t xml:space="preserve"> </w:t>
            </w:r>
            <w:r w:rsidR="00143D90" w:rsidRPr="00A20EDA">
              <w:t>обучения</w:t>
            </w:r>
            <w:r w:rsidRPr="00A20EDA">
              <w:t>.</w:t>
            </w:r>
          </w:p>
          <w:p w:rsidR="0084432E" w:rsidRPr="00A20EDA" w:rsidRDefault="00845DE4" w:rsidP="0084432E">
            <w:pPr>
              <w:spacing w:after="223"/>
              <w:ind w:right="29"/>
            </w:pPr>
            <w:r w:rsidRPr="00A20EDA">
              <w:t>Опираясь на</w:t>
            </w:r>
            <w:r w:rsidR="0084432E" w:rsidRPr="00A20EDA">
              <w:t xml:space="preserve"> академически</w:t>
            </w:r>
            <w:r w:rsidR="00250970" w:rsidRPr="00A20EDA">
              <w:t>й и научный опыт</w:t>
            </w:r>
            <w:r w:rsidR="00A97734" w:rsidRPr="00A20EDA">
              <w:t xml:space="preserve"> У</w:t>
            </w:r>
            <w:r w:rsidR="0084432E" w:rsidRPr="00A20EDA">
              <w:t xml:space="preserve">ниверситета, </w:t>
            </w:r>
            <w:r w:rsidR="00250970" w:rsidRPr="00A20EDA">
              <w:t>Центр непрерывного образования D</w:t>
            </w:r>
            <w:r w:rsidR="00250970" w:rsidRPr="00A20EDA">
              <w:rPr>
                <w:lang w:val="en-US"/>
              </w:rPr>
              <w:t>ESEM</w:t>
            </w:r>
            <w:r w:rsidR="0084432E" w:rsidRPr="00A20EDA">
              <w:t xml:space="preserve">, который также </w:t>
            </w:r>
            <w:r w:rsidR="0084432E" w:rsidRPr="00A20EDA">
              <w:lastRenderedPageBreak/>
              <w:t xml:space="preserve">предоставляет образовательные консультационные услуги и корпоративные образовательные решения, вносит свой вклад в создание и развитие университетско-отраслевых деловых ассоциаций, направленных на </w:t>
            </w:r>
            <w:r w:rsidR="00A97734" w:rsidRPr="00A20EDA">
              <w:t>продвижение</w:t>
            </w:r>
            <w:r w:rsidR="0084432E" w:rsidRPr="00A20EDA">
              <w:t xml:space="preserve"> профессионально-технического образования.</w:t>
            </w:r>
          </w:p>
          <w:p w:rsidR="00443A62" w:rsidRPr="00A20EDA" w:rsidRDefault="000462E3" w:rsidP="0084432E">
            <w:pPr>
              <w:spacing w:after="223"/>
              <w:ind w:right="29"/>
            </w:pPr>
            <w:r w:rsidRPr="00A20EDA">
              <w:t>Центр непрерывного образования D</w:t>
            </w:r>
            <w:r w:rsidRPr="00A20EDA">
              <w:rPr>
                <w:lang w:val="en-US"/>
              </w:rPr>
              <w:t>ESEM</w:t>
            </w:r>
            <w:r w:rsidRPr="00A20EDA">
              <w:t xml:space="preserve">, в котором работают опытные педагоги, </w:t>
            </w:r>
            <w:r w:rsidR="001C3507" w:rsidRPr="00A20EDA">
              <w:t xml:space="preserve">предлагает программы </w:t>
            </w:r>
            <w:r w:rsidRPr="00A20EDA">
              <w:t>профессионального и карьерного роста, программ</w:t>
            </w:r>
            <w:r w:rsidR="001C3507" w:rsidRPr="00A20EDA">
              <w:t>ы личностного роста и обучение</w:t>
            </w:r>
            <w:r w:rsidRPr="00A20EDA">
              <w:t xml:space="preserve"> иностранным языкам.</w:t>
            </w:r>
            <w:r w:rsidR="002A44B0" w:rsidRPr="00A20EDA">
              <w:t xml:space="preserve"> Образовательные программы, предоставляемые Центром непрерывного образования, общедоступны.</w:t>
            </w:r>
          </w:p>
          <w:p w:rsidR="00196687" w:rsidRPr="00A20EDA" w:rsidRDefault="0084432E" w:rsidP="0084432E">
            <w:pPr>
              <w:spacing w:after="223"/>
              <w:ind w:right="29"/>
            </w:pPr>
            <w:r w:rsidRPr="00A20EDA">
              <w:t xml:space="preserve">Некоторые из </w:t>
            </w:r>
            <w:r w:rsidR="00C36F56" w:rsidRPr="00A20EDA">
              <w:t>образовательных и сертификационных программ</w:t>
            </w:r>
            <w:r w:rsidRPr="00A20EDA">
              <w:t xml:space="preserve">, которые </w:t>
            </w:r>
            <w:r w:rsidR="00933A95" w:rsidRPr="00A20EDA">
              <w:t>проводятся Центром непрерывного образования</w:t>
            </w:r>
            <w:r w:rsidRPr="00A20EDA">
              <w:t xml:space="preserve"> </w:t>
            </w:r>
            <w:r w:rsidR="00933A95" w:rsidRPr="00A20EDA">
              <w:t>D</w:t>
            </w:r>
            <w:r w:rsidR="00933A95" w:rsidRPr="00A20EDA">
              <w:rPr>
                <w:lang w:val="en-US"/>
              </w:rPr>
              <w:t>ESEM</w:t>
            </w:r>
            <w:r w:rsidRPr="00A20EDA">
              <w:t xml:space="preserve">, </w:t>
            </w:r>
            <w:r w:rsidR="00C36F56" w:rsidRPr="00A20EDA">
              <w:t>представлены ниже.</w:t>
            </w:r>
          </w:p>
          <w:p w:rsidR="0084432E" w:rsidRPr="00A20EDA" w:rsidRDefault="0084432E" w:rsidP="0084432E">
            <w:pPr>
              <w:spacing w:after="223"/>
              <w:ind w:right="29"/>
              <w:rPr>
                <w:b/>
              </w:rPr>
            </w:pPr>
            <w:r w:rsidRPr="00A20EDA">
              <w:rPr>
                <w:b/>
              </w:rPr>
              <w:t>Программы профе</w:t>
            </w:r>
            <w:r w:rsidR="00453A7F" w:rsidRPr="00A20EDA">
              <w:rPr>
                <w:b/>
              </w:rPr>
              <w:t>ссионального и карьерного роста;</w:t>
            </w:r>
          </w:p>
          <w:p w:rsidR="0084432E" w:rsidRPr="00A20EDA" w:rsidRDefault="00520674" w:rsidP="0084432E">
            <w:pPr>
              <w:spacing w:after="223"/>
              <w:ind w:right="29"/>
            </w:pPr>
            <w:r w:rsidRPr="00A20EDA">
              <w:t xml:space="preserve">Для тех, кто готовится к трудовой жизни, </w:t>
            </w:r>
            <w:r w:rsidR="00B2352E" w:rsidRPr="00A20EDA">
              <w:t xml:space="preserve">для </w:t>
            </w:r>
            <w:r w:rsidRPr="00A20EDA">
              <w:t xml:space="preserve">профессионалов с целью способствовать </w:t>
            </w:r>
            <w:r w:rsidR="00B2352E" w:rsidRPr="00A20EDA">
              <w:t xml:space="preserve">их </w:t>
            </w:r>
            <w:r w:rsidRPr="00A20EDA">
              <w:t xml:space="preserve">карьерному росту, а также укреплению профессиональных компетенций. </w:t>
            </w:r>
          </w:p>
          <w:p w:rsidR="0084432E" w:rsidRPr="00A20EDA" w:rsidRDefault="00093829" w:rsidP="0084432E">
            <w:pPr>
              <w:spacing w:after="223"/>
              <w:ind w:right="29"/>
            </w:pPr>
            <w:r w:rsidRPr="00A20EDA">
              <w:t>Образовательная программа</w:t>
            </w:r>
            <w:r w:rsidR="00BE0CD7" w:rsidRPr="00A20EDA">
              <w:t xml:space="preserve"> для стоматологов</w:t>
            </w:r>
            <w:r w:rsidRPr="00A20EDA">
              <w:t xml:space="preserve"> с целью приобретения</w:t>
            </w:r>
            <w:r w:rsidR="0084432E" w:rsidRPr="00A20EDA">
              <w:t xml:space="preserve"> клиническо</w:t>
            </w:r>
            <w:r w:rsidRPr="00A20EDA">
              <w:t>го опыты</w:t>
            </w:r>
            <w:r w:rsidR="00BE0CD7" w:rsidRPr="00A20EDA">
              <w:t>.</w:t>
            </w:r>
          </w:p>
          <w:p w:rsidR="0084432E" w:rsidRPr="00A20EDA" w:rsidRDefault="001267D6" w:rsidP="0084432E">
            <w:pPr>
              <w:spacing w:after="223"/>
              <w:ind w:right="29"/>
            </w:pPr>
            <w:r w:rsidRPr="00A20EDA">
              <w:t>Сертификационная программа</w:t>
            </w:r>
            <w:r w:rsidR="0084432E" w:rsidRPr="00A20EDA">
              <w:t xml:space="preserve"> по традиционной и комплементарной медицине</w:t>
            </w:r>
            <w:r w:rsidR="00D93A74" w:rsidRPr="00A20EDA">
              <w:t>, включая каппинг-терапию</w:t>
            </w:r>
            <w:r w:rsidR="009F4382" w:rsidRPr="00A20EDA">
              <w:t xml:space="preserve">; </w:t>
            </w:r>
            <w:r w:rsidR="00FE79CF" w:rsidRPr="00A20EDA">
              <w:t>С</w:t>
            </w:r>
            <w:r w:rsidRPr="00A20EDA">
              <w:t>ертификационная программа</w:t>
            </w:r>
            <w:r w:rsidR="0084432E" w:rsidRPr="00A20EDA">
              <w:t xml:space="preserve"> по применению озона в традицио</w:t>
            </w:r>
            <w:r w:rsidR="009F4382" w:rsidRPr="00A20EDA">
              <w:t>нной и комплементарной медицине;</w:t>
            </w:r>
            <w:r w:rsidR="0084432E" w:rsidRPr="00A20EDA">
              <w:t xml:space="preserve"> </w:t>
            </w:r>
            <w:r w:rsidR="00FE79CF" w:rsidRPr="00A20EDA">
              <w:t>С</w:t>
            </w:r>
            <w:r w:rsidR="00D93A74" w:rsidRPr="00A20EDA">
              <w:t>ертификационная программа</w:t>
            </w:r>
            <w:r w:rsidR="0084432E" w:rsidRPr="00A20EDA">
              <w:t xml:space="preserve"> по практике пролотерапии в традиционной и комплементарной медицине</w:t>
            </w:r>
            <w:r w:rsidR="009F4382" w:rsidRPr="00A20EDA">
              <w:t>;</w:t>
            </w:r>
            <w:r w:rsidR="00FE79CF" w:rsidRPr="00A20EDA">
              <w:t xml:space="preserve"> Стипендиальны</w:t>
            </w:r>
            <w:r w:rsidR="005351F8" w:rsidRPr="00A20EDA">
              <w:t>е</w:t>
            </w:r>
            <w:r w:rsidR="00FE79CF" w:rsidRPr="00A20EDA">
              <w:t xml:space="preserve"> программ</w:t>
            </w:r>
            <w:r w:rsidR="005351F8" w:rsidRPr="00A20EDA">
              <w:t>ы</w:t>
            </w:r>
            <w:r w:rsidR="0084432E" w:rsidRPr="00A20EDA">
              <w:t xml:space="preserve"> ЕС и </w:t>
            </w:r>
            <w:r w:rsidR="00FE79CF" w:rsidRPr="00A20EDA">
              <w:t>Сертификационная программа</w:t>
            </w:r>
            <w:r w:rsidR="0084432E" w:rsidRPr="00A20EDA">
              <w:t xml:space="preserve"> по написанию проектов</w:t>
            </w:r>
            <w:r w:rsidR="00FE79CF" w:rsidRPr="00A20EDA">
              <w:t>; М</w:t>
            </w:r>
            <w:r w:rsidR="0084432E" w:rsidRPr="00A20EDA">
              <w:t xml:space="preserve">етоды научных исследований и </w:t>
            </w:r>
            <w:r w:rsidR="00FE79CF" w:rsidRPr="00A20EDA">
              <w:t>Сертификационная программа</w:t>
            </w:r>
            <w:r w:rsidR="0084432E" w:rsidRPr="00A20EDA">
              <w:t xml:space="preserve"> анализа данных с помощью SPSS</w:t>
            </w:r>
            <w:r w:rsidR="00FE79CF" w:rsidRPr="00A20EDA">
              <w:t>; П</w:t>
            </w:r>
            <w:r w:rsidR="0084432E" w:rsidRPr="00A20EDA">
              <w:t>рограмма обучения на</w:t>
            </w:r>
            <w:r w:rsidR="00FE79CF" w:rsidRPr="00A20EDA">
              <w:t>пи</w:t>
            </w:r>
            <w:r w:rsidR="00ED5D92" w:rsidRPr="00A20EDA">
              <w:t xml:space="preserve">санию </w:t>
            </w:r>
            <w:r w:rsidR="00ED5D92" w:rsidRPr="00A20EDA">
              <w:lastRenderedPageBreak/>
              <w:t>проектов для аспирантов; П</w:t>
            </w:r>
            <w:r w:rsidR="0084432E" w:rsidRPr="00A20EDA">
              <w:t xml:space="preserve">рограмма управления </w:t>
            </w:r>
            <w:r w:rsidR="00ED5D92" w:rsidRPr="00A20EDA">
              <w:t xml:space="preserve">системами </w:t>
            </w:r>
            <w:r w:rsidR="0084432E" w:rsidRPr="00A20EDA">
              <w:t>баз</w:t>
            </w:r>
            <w:r w:rsidR="00ED5D92" w:rsidRPr="00A20EDA">
              <w:t>ы</w:t>
            </w:r>
            <w:r w:rsidR="0084432E" w:rsidRPr="00A20EDA">
              <w:t xml:space="preserve"> данных </w:t>
            </w:r>
            <w:r w:rsidR="00ED5D92" w:rsidRPr="00A20EDA">
              <w:t>–</w:t>
            </w:r>
            <w:r w:rsidR="0084432E" w:rsidRPr="00A20EDA">
              <w:t xml:space="preserve"> </w:t>
            </w:r>
            <w:r w:rsidR="00ED5D92" w:rsidRPr="00A20EDA">
              <w:t>Сертификационая программа</w:t>
            </w:r>
            <w:r w:rsidR="0084432E" w:rsidRPr="00A20EDA">
              <w:t xml:space="preserve"> SQL</w:t>
            </w:r>
            <w:r w:rsidR="0073391C" w:rsidRPr="00A20EDA">
              <w:t>;</w:t>
            </w:r>
            <w:r w:rsidR="0084432E" w:rsidRPr="00A20EDA">
              <w:t xml:space="preserve"> </w:t>
            </w:r>
            <w:r w:rsidR="005F25F2" w:rsidRPr="00A20EDA">
              <w:t>Образовательная программа Управление</w:t>
            </w:r>
            <w:r w:rsidR="0084432E" w:rsidRPr="00A20EDA">
              <w:t xml:space="preserve"> материально-техническ</w:t>
            </w:r>
            <w:r w:rsidR="005351F8" w:rsidRPr="00A20EDA">
              <w:t>им обеспечением</w:t>
            </w:r>
            <w:r w:rsidR="005F25F2" w:rsidRPr="00A20EDA">
              <w:t>;</w:t>
            </w:r>
            <w:r w:rsidR="0084432E" w:rsidRPr="00A20EDA">
              <w:t xml:space="preserve"> </w:t>
            </w:r>
            <w:r w:rsidR="005F25F2" w:rsidRPr="00A20EDA">
              <w:t>Сертификационная программа обучения для т</w:t>
            </w:r>
            <w:r w:rsidR="005351F8" w:rsidRPr="00A20EDA">
              <w:t>ренеров в области с</w:t>
            </w:r>
            <w:r w:rsidR="005F25F2" w:rsidRPr="00A20EDA">
              <w:t>емейного образования и консультирования; Сертификационная программа обучения тренеров по теме «Философия с детьми»;</w:t>
            </w:r>
            <w:r w:rsidR="0084432E" w:rsidRPr="00A20EDA">
              <w:t xml:space="preserve"> </w:t>
            </w:r>
            <w:r w:rsidR="005F25F2" w:rsidRPr="00A20EDA">
              <w:t>Сертификационна</w:t>
            </w:r>
            <w:r w:rsidR="005351F8" w:rsidRPr="00A20EDA">
              <w:t>я программа обучения в области с</w:t>
            </w:r>
            <w:r w:rsidR="005F25F2" w:rsidRPr="00A20EDA">
              <w:t xml:space="preserve">емейного образования и консультирования; Образовательная программа в области </w:t>
            </w:r>
            <w:r w:rsidR="0084432E" w:rsidRPr="00A20EDA">
              <w:t>государственного надзора и стандартов бухгалтерского учета и аудита</w:t>
            </w:r>
            <w:r w:rsidR="005F25F2" w:rsidRPr="00A20EDA">
              <w:t>;</w:t>
            </w:r>
            <w:r w:rsidR="001A27E2" w:rsidRPr="00A20EDA">
              <w:t xml:space="preserve"> Образовательная программа для</w:t>
            </w:r>
            <w:r w:rsidR="0084432E" w:rsidRPr="00A20EDA">
              <w:t xml:space="preserve"> предпринимателей</w:t>
            </w:r>
            <w:r w:rsidR="001A27E2" w:rsidRPr="00A20EDA">
              <w:t xml:space="preserve"> – </w:t>
            </w:r>
            <w:r w:rsidR="00AF4DE5" w:rsidRPr="00A20EDA">
              <w:t>с</w:t>
            </w:r>
            <w:r w:rsidR="001A27E2" w:rsidRPr="00A20EDA">
              <w:t>оздани</w:t>
            </w:r>
            <w:r w:rsidR="00AF4DE5" w:rsidRPr="00A20EDA">
              <w:t>е и</w:t>
            </w:r>
            <w:r w:rsidR="001A27E2" w:rsidRPr="00A20EDA">
              <w:t xml:space="preserve"> управление </w:t>
            </w:r>
            <w:r w:rsidR="0084432E" w:rsidRPr="00A20EDA">
              <w:t>веб-сайт</w:t>
            </w:r>
            <w:r w:rsidR="001A27E2" w:rsidRPr="00A20EDA">
              <w:t>ами;</w:t>
            </w:r>
            <w:r w:rsidR="0084432E" w:rsidRPr="00A20EDA">
              <w:t xml:space="preserve"> </w:t>
            </w:r>
            <w:r w:rsidR="00F369B8" w:rsidRPr="00A20EDA">
              <w:t xml:space="preserve">Дистанционная сертификационная образовательная программа по уходу за детьми в возрасте от 0 до </w:t>
            </w:r>
            <w:r w:rsidR="0084432E" w:rsidRPr="00A20EDA">
              <w:t>36 месяцев</w:t>
            </w:r>
            <w:r w:rsidR="00F369B8" w:rsidRPr="00A20EDA">
              <w:t>;</w:t>
            </w:r>
            <w:r w:rsidR="0084432E" w:rsidRPr="00A20EDA">
              <w:t xml:space="preserve"> </w:t>
            </w:r>
            <w:r w:rsidR="004759F7" w:rsidRPr="00A20EDA">
              <w:t>Сертификационная программа</w:t>
            </w:r>
            <w:r w:rsidR="0084432E" w:rsidRPr="00A20EDA">
              <w:t xml:space="preserve"> </w:t>
            </w:r>
            <w:r w:rsidR="00D441EB" w:rsidRPr="00A20EDA">
              <w:t xml:space="preserve">в сфере </w:t>
            </w:r>
            <w:r w:rsidR="005351F8" w:rsidRPr="00A20EDA">
              <w:t>разработки веб-приложений</w:t>
            </w:r>
            <w:r w:rsidR="004759F7" w:rsidRPr="00A20EDA">
              <w:t>; Сертификационная программа в сфере инструментов цифрового преобразования</w:t>
            </w:r>
            <w:r w:rsidR="00196B77" w:rsidRPr="00A20EDA">
              <w:t xml:space="preserve">; Сертификационные программы в области </w:t>
            </w:r>
            <w:r w:rsidR="0084432E" w:rsidRPr="00A20EDA">
              <w:t xml:space="preserve"> </w:t>
            </w:r>
            <w:r w:rsidR="005351F8" w:rsidRPr="00A20EDA">
              <w:t>интеллектуальных систем и и</w:t>
            </w:r>
            <w:r w:rsidR="0084432E" w:rsidRPr="00A20EDA">
              <w:t>скусственн</w:t>
            </w:r>
            <w:r w:rsidR="00196B77" w:rsidRPr="00A20EDA">
              <w:t>ого</w:t>
            </w:r>
            <w:r w:rsidR="0084432E" w:rsidRPr="00A20EDA">
              <w:t xml:space="preserve"> интеллек</w:t>
            </w:r>
            <w:r w:rsidR="00196B77" w:rsidRPr="00A20EDA">
              <w:t>та;</w:t>
            </w:r>
            <w:r w:rsidR="00D441EB" w:rsidRPr="00A20EDA">
              <w:t xml:space="preserve"> С</w:t>
            </w:r>
            <w:r w:rsidR="0084432E" w:rsidRPr="00A20EDA">
              <w:t>ертифи</w:t>
            </w:r>
            <w:r w:rsidR="00D441EB" w:rsidRPr="00A20EDA">
              <w:t>кационный курс по фотографии; О</w:t>
            </w:r>
            <w:r w:rsidR="0084432E" w:rsidRPr="00A20EDA">
              <w:t xml:space="preserve">бучение </w:t>
            </w:r>
            <w:r w:rsidR="00D441EB" w:rsidRPr="00A20EDA">
              <w:t>тренеров; Сертификационный курс в области методов</w:t>
            </w:r>
            <w:r w:rsidR="0084432E" w:rsidRPr="00A20EDA">
              <w:t xml:space="preserve"> научных исследований и SPSS, а также анализа данных</w:t>
            </w:r>
            <w:r w:rsidR="00D441EB" w:rsidRPr="00A20EDA">
              <w:t>;</w:t>
            </w:r>
            <w:r w:rsidR="0084432E" w:rsidRPr="00A20EDA">
              <w:t xml:space="preserve"> </w:t>
            </w:r>
            <w:r w:rsidR="00D441EB" w:rsidRPr="00A20EDA">
              <w:t>Сертификационная программа в области электронной коммерции;</w:t>
            </w:r>
            <w:r w:rsidR="009A6C72" w:rsidRPr="00A20EDA">
              <w:t xml:space="preserve"> Образовательная программа в области</w:t>
            </w:r>
            <w:r w:rsidR="0084432E" w:rsidRPr="00A20EDA">
              <w:t xml:space="preserve"> </w:t>
            </w:r>
            <w:r w:rsidR="00830680" w:rsidRPr="00A20EDA">
              <w:t xml:space="preserve">управления учреждениями </w:t>
            </w:r>
            <w:r w:rsidR="009A6C72" w:rsidRPr="00A20EDA">
              <w:t>здравоохранения.</w:t>
            </w:r>
          </w:p>
          <w:p w:rsidR="0084432E" w:rsidRPr="00A20EDA" w:rsidRDefault="0084432E" w:rsidP="0084432E">
            <w:pPr>
              <w:spacing w:after="223"/>
              <w:ind w:right="29"/>
            </w:pPr>
          </w:p>
          <w:p w:rsidR="009A6C72" w:rsidRPr="00A20EDA" w:rsidRDefault="009A6C72" w:rsidP="0084432E">
            <w:pPr>
              <w:spacing w:after="223"/>
              <w:ind w:right="29"/>
            </w:pPr>
          </w:p>
          <w:p w:rsidR="009A6C72" w:rsidRPr="00A20EDA" w:rsidRDefault="009A6C72" w:rsidP="0084432E">
            <w:pPr>
              <w:spacing w:after="223"/>
              <w:ind w:right="29"/>
            </w:pPr>
          </w:p>
          <w:p w:rsidR="0084432E" w:rsidRPr="00A20EDA" w:rsidRDefault="00453A7F" w:rsidP="0084432E">
            <w:pPr>
              <w:spacing w:after="223"/>
              <w:ind w:right="29"/>
              <w:rPr>
                <w:b/>
              </w:rPr>
            </w:pPr>
            <w:r w:rsidRPr="00A20EDA">
              <w:rPr>
                <w:b/>
              </w:rPr>
              <w:t>В области права;</w:t>
            </w:r>
          </w:p>
          <w:p w:rsidR="0084432E" w:rsidRPr="00A20EDA" w:rsidRDefault="00453A7F" w:rsidP="0084432E">
            <w:pPr>
              <w:spacing w:after="223"/>
              <w:ind w:right="29"/>
            </w:pPr>
            <w:r w:rsidRPr="00A20EDA">
              <w:t>Сертификационная программа</w:t>
            </w:r>
            <w:r w:rsidR="0084432E" w:rsidRPr="00A20EDA">
              <w:t xml:space="preserve"> </w:t>
            </w:r>
            <w:r w:rsidR="005351F8" w:rsidRPr="00A20EDA">
              <w:t>по п</w:t>
            </w:r>
            <w:r w:rsidR="0084432E" w:rsidRPr="00A20EDA">
              <w:t>осредничеств</w:t>
            </w:r>
            <w:r w:rsidR="009362D1" w:rsidRPr="00A20EDA">
              <w:t>у</w:t>
            </w:r>
            <w:r w:rsidR="0084432E" w:rsidRPr="00A20EDA">
              <w:t xml:space="preserve"> в гражданских спорах</w:t>
            </w:r>
            <w:r w:rsidR="009362D1" w:rsidRPr="00A20EDA">
              <w:t>;</w:t>
            </w:r>
            <w:r w:rsidR="0084432E" w:rsidRPr="00A20EDA">
              <w:t xml:space="preserve"> </w:t>
            </w:r>
            <w:r w:rsidRPr="00A20EDA">
              <w:t>Сертификационная программа</w:t>
            </w:r>
            <w:r w:rsidR="006D6D6A" w:rsidRPr="00A20EDA">
              <w:t xml:space="preserve"> по обучению примирителей;</w:t>
            </w:r>
            <w:r w:rsidR="009362D1" w:rsidRPr="00A20EDA">
              <w:t xml:space="preserve"> О</w:t>
            </w:r>
            <w:r w:rsidR="0084432E" w:rsidRPr="00A20EDA">
              <w:t>буче</w:t>
            </w:r>
            <w:r w:rsidR="006D6D6A" w:rsidRPr="00A20EDA">
              <w:t>ние по продлению примирителей;</w:t>
            </w:r>
            <w:r w:rsidR="009362D1" w:rsidRPr="00A20EDA">
              <w:t xml:space="preserve"> О</w:t>
            </w:r>
            <w:r w:rsidR="0084432E" w:rsidRPr="00A20EDA">
              <w:t>бучение по подготовке к экзамену примирителе</w:t>
            </w:r>
            <w:r w:rsidR="006D6D6A" w:rsidRPr="00A20EDA">
              <w:t xml:space="preserve">й; </w:t>
            </w:r>
            <w:r w:rsidR="009362D1" w:rsidRPr="00A20EDA">
              <w:lastRenderedPageBreak/>
              <w:t>О</w:t>
            </w:r>
            <w:r w:rsidR="0084432E" w:rsidRPr="00A20EDA">
              <w:t>бучение соблюдению законодательства в области защиты персональных данных</w:t>
            </w:r>
            <w:r w:rsidR="009362D1" w:rsidRPr="00A20EDA">
              <w:t>.</w:t>
            </w:r>
          </w:p>
          <w:p w:rsidR="0084432E" w:rsidRPr="00A20EDA" w:rsidRDefault="0084432E" w:rsidP="0084432E">
            <w:pPr>
              <w:spacing w:after="223"/>
              <w:ind w:right="29"/>
            </w:pPr>
          </w:p>
          <w:p w:rsidR="0084432E" w:rsidRPr="00A20EDA" w:rsidRDefault="0084432E" w:rsidP="0084432E">
            <w:pPr>
              <w:spacing w:after="223"/>
              <w:ind w:right="29"/>
              <w:rPr>
                <w:b/>
              </w:rPr>
            </w:pPr>
            <w:r w:rsidRPr="00A20EDA">
              <w:rPr>
                <w:b/>
              </w:rPr>
              <w:t>В сфере бизнеса и менеджмента;</w:t>
            </w:r>
          </w:p>
          <w:p w:rsidR="0084432E" w:rsidRPr="00A20EDA" w:rsidRDefault="00E05252" w:rsidP="0084432E">
            <w:pPr>
              <w:spacing w:after="223"/>
              <w:ind w:right="29"/>
            </w:pPr>
            <w:r w:rsidRPr="00A20EDA">
              <w:t>Сертификационная программа в области управления учреждениями здравоохранения; Сертификационная программа</w:t>
            </w:r>
            <w:r w:rsidR="002E3225" w:rsidRPr="00A20EDA">
              <w:t xml:space="preserve"> в сфере внешней торговли;</w:t>
            </w:r>
            <w:r w:rsidR="0084432E" w:rsidRPr="00A20EDA">
              <w:t xml:space="preserve"> </w:t>
            </w:r>
            <w:r w:rsidR="002E3225" w:rsidRPr="00A20EDA">
              <w:t xml:space="preserve">Образовательная программа в сфере стратегического управления </w:t>
            </w:r>
            <w:r w:rsidR="0084432E" w:rsidRPr="00A20EDA">
              <w:t>человеческими ресурсами</w:t>
            </w:r>
            <w:r w:rsidR="00E95863" w:rsidRPr="00A20EDA">
              <w:t>.</w:t>
            </w:r>
          </w:p>
          <w:p w:rsidR="0084432E" w:rsidRPr="00A20EDA" w:rsidRDefault="0084432E" w:rsidP="0084432E">
            <w:pPr>
              <w:spacing w:after="223"/>
              <w:ind w:right="29"/>
            </w:pPr>
          </w:p>
          <w:p w:rsidR="0084432E" w:rsidRPr="00A20EDA" w:rsidRDefault="0084432E" w:rsidP="0084432E">
            <w:pPr>
              <w:spacing w:after="223"/>
              <w:ind w:right="29"/>
              <w:rPr>
                <w:b/>
              </w:rPr>
            </w:pPr>
            <w:r w:rsidRPr="00A20EDA">
              <w:rPr>
                <w:b/>
              </w:rPr>
              <w:t>Программы личностного роста</w:t>
            </w:r>
            <w:r w:rsidR="00E95863" w:rsidRPr="00A20EDA">
              <w:rPr>
                <w:b/>
              </w:rPr>
              <w:t>;</w:t>
            </w:r>
          </w:p>
          <w:p w:rsidR="0084432E" w:rsidRPr="00A20EDA" w:rsidRDefault="00845DE4" w:rsidP="0084432E">
            <w:pPr>
              <w:spacing w:after="223"/>
              <w:ind w:right="29"/>
            </w:pPr>
            <w:r w:rsidRPr="00A20EDA">
              <w:t>Образовательная программа</w:t>
            </w:r>
            <w:r w:rsidR="00BA6277" w:rsidRPr="00A20EDA">
              <w:t xml:space="preserve"> в сфере б</w:t>
            </w:r>
            <w:r w:rsidR="0084432E" w:rsidRPr="00A20EDA">
              <w:t>лагополучи</w:t>
            </w:r>
            <w:r w:rsidR="00BA6277" w:rsidRPr="00A20EDA">
              <w:t>я</w:t>
            </w:r>
            <w:r w:rsidR="0084432E" w:rsidRPr="00A20EDA">
              <w:t xml:space="preserve"> и психическо</w:t>
            </w:r>
            <w:r w:rsidR="00BA6277" w:rsidRPr="00A20EDA">
              <w:t>го здоровья;</w:t>
            </w:r>
            <w:r w:rsidR="0084432E" w:rsidRPr="00A20EDA">
              <w:t xml:space="preserve"> </w:t>
            </w:r>
            <w:r w:rsidR="00BA6277" w:rsidRPr="00A20EDA">
              <w:t>курс</w:t>
            </w:r>
            <w:r w:rsidR="0084432E" w:rsidRPr="00A20EDA">
              <w:t xml:space="preserve"> по археологии, </w:t>
            </w:r>
            <w:r w:rsidR="00BA6277" w:rsidRPr="00A20EDA">
              <w:t>курс</w:t>
            </w:r>
            <w:r w:rsidRPr="00A20EDA">
              <w:t xml:space="preserve"> </w:t>
            </w:r>
            <w:r w:rsidR="0084432E" w:rsidRPr="00A20EDA">
              <w:t xml:space="preserve">по нумизматике, </w:t>
            </w:r>
            <w:r w:rsidR="00BA6277" w:rsidRPr="00A20EDA">
              <w:t>курс</w:t>
            </w:r>
            <w:r w:rsidR="0084432E" w:rsidRPr="00A20EDA">
              <w:t xml:space="preserve"> по мифологии, </w:t>
            </w:r>
            <w:r w:rsidR="00BA6277" w:rsidRPr="00A20EDA">
              <w:t>курс</w:t>
            </w:r>
            <w:r w:rsidR="0084432E" w:rsidRPr="00A20EDA">
              <w:t xml:space="preserve"> по философии с детьми</w:t>
            </w:r>
            <w:r w:rsidR="00BA6277" w:rsidRPr="00A20EDA">
              <w:t>.</w:t>
            </w:r>
          </w:p>
          <w:p w:rsidR="0084432E" w:rsidRPr="00A20EDA" w:rsidRDefault="0084432E" w:rsidP="0084432E">
            <w:pPr>
              <w:spacing w:after="223"/>
              <w:ind w:right="29"/>
            </w:pPr>
          </w:p>
          <w:p w:rsidR="0084432E" w:rsidRPr="00A20EDA" w:rsidRDefault="00BA6277" w:rsidP="0084432E">
            <w:pPr>
              <w:spacing w:after="223"/>
              <w:ind w:right="29"/>
              <w:rPr>
                <w:b/>
              </w:rPr>
            </w:pPr>
            <w:r w:rsidRPr="00A20EDA">
              <w:rPr>
                <w:b/>
              </w:rPr>
              <w:t>Обучение иностранным языкам и подготовка к экзаменам:</w:t>
            </w:r>
          </w:p>
          <w:p w:rsidR="005B1D00" w:rsidRPr="00A20EDA" w:rsidRDefault="00BD4D2B" w:rsidP="0084432E">
            <w:pPr>
              <w:spacing w:after="223"/>
              <w:ind w:right="29"/>
            </w:pPr>
            <w:r w:rsidRPr="00A20EDA">
              <w:t xml:space="preserve">В рамках организации научной, культурной, художественной и общественной деятельности, </w:t>
            </w:r>
            <w:r w:rsidR="0096703C" w:rsidRPr="00A20EDA">
              <w:t>Центр непрерывного образования D</w:t>
            </w:r>
            <w:r w:rsidR="0096703C" w:rsidRPr="00A20EDA">
              <w:rPr>
                <w:lang w:val="en-US"/>
              </w:rPr>
              <w:t>ESEM</w:t>
            </w:r>
            <w:r w:rsidRPr="00A20EDA">
              <w:t xml:space="preserve"> </w:t>
            </w:r>
            <w:r w:rsidR="0096703C" w:rsidRPr="00A20EDA">
              <w:t>предлагает образовательные программы в области изучения</w:t>
            </w:r>
            <w:r w:rsidR="0084432E" w:rsidRPr="00A20EDA">
              <w:t xml:space="preserve"> иностранн</w:t>
            </w:r>
            <w:r w:rsidR="0096703C" w:rsidRPr="00A20EDA">
              <w:t>ых языков</w:t>
            </w:r>
            <w:r w:rsidR="000A3523" w:rsidRPr="00A20EDA">
              <w:t xml:space="preserve"> </w:t>
            </w:r>
            <w:r w:rsidR="00446CF5" w:rsidRPr="00A20EDA">
              <w:t>от начального до продвинутого уровней</w:t>
            </w:r>
            <w:r w:rsidR="0084432E" w:rsidRPr="00A20EDA">
              <w:t xml:space="preserve"> (арабский, немецкий, французский, </w:t>
            </w:r>
            <w:r w:rsidR="00446CF5" w:rsidRPr="00A20EDA">
              <w:t>ан</w:t>
            </w:r>
            <w:r w:rsidR="00F85B00" w:rsidRPr="00A20EDA">
              <w:t>глийский, русский, греческий); п</w:t>
            </w:r>
            <w:r w:rsidR="0084432E" w:rsidRPr="00A20EDA">
              <w:t xml:space="preserve">рограммы </w:t>
            </w:r>
            <w:r w:rsidR="00446CF5" w:rsidRPr="00A20EDA">
              <w:t xml:space="preserve">по обучению </w:t>
            </w:r>
            <w:r w:rsidR="001A11A4" w:rsidRPr="00A20EDA">
              <w:t>навыков говорения</w:t>
            </w:r>
            <w:r w:rsidR="0084432E" w:rsidRPr="00A20EDA">
              <w:t xml:space="preserve"> (английский</w:t>
            </w:r>
            <w:r w:rsidR="00446CF5" w:rsidRPr="00A20EDA">
              <w:t xml:space="preserve"> язык</w:t>
            </w:r>
            <w:r w:rsidR="0084432E" w:rsidRPr="00A20EDA">
              <w:t>)</w:t>
            </w:r>
            <w:r w:rsidR="00F85B00" w:rsidRPr="00A20EDA">
              <w:t>; программы</w:t>
            </w:r>
            <w:r w:rsidR="00446CF5" w:rsidRPr="00A20EDA">
              <w:t xml:space="preserve"> подготовк</w:t>
            </w:r>
            <w:r w:rsidR="00F85B00" w:rsidRPr="00A20EDA">
              <w:t>и сдач</w:t>
            </w:r>
            <w:r w:rsidR="000D62EE" w:rsidRPr="00A20EDA">
              <w:t>и экзаменов</w:t>
            </w:r>
            <w:r w:rsidR="00846992" w:rsidRPr="00A20EDA">
              <w:t xml:space="preserve"> </w:t>
            </w:r>
            <w:r w:rsidR="0084432E" w:rsidRPr="00A20EDA">
              <w:t>иностранн</w:t>
            </w:r>
            <w:r w:rsidR="00F85B00" w:rsidRPr="00A20EDA">
              <w:t xml:space="preserve">ого </w:t>
            </w:r>
            <w:r w:rsidR="0084432E" w:rsidRPr="00A20EDA">
              <w:t>язык (английский</w:t>
            </w:r>
            <w:r w:rsidRPr="00A20EDA">
              <w:t>)</w:t>
            </w:r>
            <w:r w:rsidR="00846992" w:rsidRPr="00A20EDA">
              <w:t xml:space="preserve"> для поступления в вуз</w:t>
            </w:r>
            <w:r w:rsidRPr="00A20EDA">
              <w:t>, способствуя тем самым интеллектуальному развитию общества.</w:t>
            </w:r>
            <w:r w:rsidR="0084432E" w:rsidRPr="00A20EDA">
              <w:t xml:space="preserve"> </w:t>
            </w:r>
            <w:r w:rsidRPr="00A20EDA">
              <w:t xml:space="preserve">Каждую неделю Центр непрерывного </w:t>
            </w:r>
            <w:r w:rsidR="00C47194" w:rsidRPr="00A20EDA">
              <w:t>образования</w:t>
            </w:r>
            <w:r w:rsidRPr="00A20EDA">
              <w:t xml:space="preserve"> </w:t>
            </w:r>
            <w:r w:rsidRPr="00A20EDA">
              <w:rPr>
                <w:lang w:val="tr-TR"/>
              </w:rPr>
              <w:t xml:space="preserve">DESEM </w:t>
            </w:r>
            <w:r w:rsidR="003E0932" w:rsidRPr="00A20EDA">
              <w:t>в режиме онлайн проводит</w:t>
            </w:r>
            <w:r w:rsidR="001A11A4" w:rsidRPr="00A20EDA">
              <w:t xml:space="preserve"> на своём сайте интервью</w:t>
            </w:r>
            <w:r w:rsidR="003E0932" w:rsidRPr="00A20EDA">
              <w:t>.</w:t>
            </w:r>
            <w:r w:rsidR="00E81953" w:rsidRPr="00A20EDA">
              <w:t xml:space="preserve"> К</w:t>
            </w:r>
            <w:r w:rsidR="001A11A4" w:rsidRPr="00A20EDA">
              <w:t xml:space="preserve">аждый месяц в режиме онлайн </w:t>
            </w:r>
            <w:r w:rsidR="00E81953" w:rsidRPr="00A20EDA">
              <w:t>проходит</w:t>
            </w:r>
            <w:r w:rsidR="001A11A4" w:rsidRPr="00A20EDA">
              <w:t xml:space="preserve"> сесси</w:t>
            </w:r>
            <w:r w:rsidR="00E81953" w:rsidRPr="00A20EDA">
              <w:t>я</w:t>
            </w:r>
            <w:r w:rsidR="001A11A4" w:rsidRPr="00A20EDA">
              <w:t xml:space="preserve"> «вопрос</w:t>
            </w:r>
            <w:r w:rsidR="00E81953" w:rsidRPr="00A20EDA">
              <w:t>ов</w:t>
            </w:r>
            <w:r w:rsidR="001A11A4" w:rsidRPr="00A20EDA">
              <w:t>-ответ</w:t>
            </w:r>
            <w:r w:rsidR="00E81953" w:rsidRPr="00A20EDA">
              <w:t>ов</w:t>
            </w:r>
            <w:r w:rsidR="001A11A4" w:rsidRPr="00A20EDA">
              <w:t xml:space="preserve">», а также </w:t>
            </w:r>
            <w:r w:rsidR="00E81953" w:rsidRPr="00A20EDA">
              <w:t xml:space="preserve">проводятся </w:t>
            </w:r>
            <w:r w:rsidR="001A11A4" w:rsidRPr="00A20EDA">
              <w:t xml:space="preserve">доступные для всех </w:t>
            </w:r>
            <w:r w:rsidR="001A11A4" w:rsidRPr="00A20EDA">
              <w:lastRenderedPageBreak/>
              <w:t>общественные мероприятия на различные тематики.</w:t>
            </w:r>
          </w:p>
          <w:p w:rsidR="0084432E" w:rsidRPr="00A20EDA" w:rsidRDefault="0084432E" w:rsidP="0084432E">
            <w:pPr>
              <w:spacing w:after="223"/>
              <w:ind w:right="29"/>
            </w:pPr>
            <w:r w:rsidRPr="00A20EDA">
              <w:rPr>
                <w:b/>
              </w:rPr>
              <w:t>Кинотеатр</w:t>
            </w:r>
            <w:r w:rsidR="00BD0E40" w:rsidRPr="00A20EDA">
              <w:rPr>
                <w:b/>
              </w:rPr>
              <w:t xml:space="preserve"> университета Докуз Эйлюль</w:t>
            </w:r>
            <w:r w:rsidRPr="00A20EDA">
              <w:rPr>
                <w:b/>
              </w:rPr>
              <w:t>:</w:t>
            </w:r>
            <w:r w:rsidR="00554FB6" w:rsidRPr="00A20EDA">
              <w:t xml:space="preserve"> Кинотеатр</w:t>
            </w:r>
            <w:r w:rsidR="003E0421" w:rsidRPr="00A20EDA">
              <w:t>, удобно расположенный в центре Измира</w:t>
            </w:r>
            <w:r w:rsidR="00554FB6" w:rsidRPr="00A20EDA">
              <w:t xml:space="preserve"> вместимостью 374 мест</w:t>
            </w:r>
            <w:r w:rsidRPr="00A20EDA">
              <w:t xml:space="preserve"> </w:t>
            </w:r>
            <w:r w:rsidR="003E0421" w:rsidRPr="00A20EDA">
              <w:t>был открыт</w:t>
            </w:r>
            <w:r w:rsidRPr="00A20EDA">
              <w:t xml:space="preserve"> в 2001 году</w:t>
            </w:r>
            <w:r w:rsidR="00554FB6" w:rsidRPr="00A20EDA">
              <w:t>.</w:t>
            </w:r>
            <w:r w:rsidRPr="00A20EDA">
              <w:t xml:space="preserve"> </w:t>
            </w:r>
            <w:r w:rsidR="003E0421" w:rsidRPr="00A20EDA">
              <w:t>Кинотеатр с просторным зрительным залом оснащён современной звуковой системой</w:t>
            </w:r>
            <w:r w:rsidR="00FE380D" w:rsidRPr="00A20EDA">
              <w:t>, что способствует приятному времяпровождению.</w:t>
            </w:r>
            <w:r w:rsidRPr="00A20EDA">
              <w:t xml:space="preserve"> </w:t>
            </w:r>
            <w:r w:rsidR="00752136" w:rsidRPr="00A20EDA">
              <w:rPr>
                <w:lang w:val="tr-TR"/>
              </w:rPr>
              <w:t>Ф</w:t>
            </w:r>
            <w:r w:rsidR="00752136" w:rsidRPr="00A20EDA">
              <w:t>ильмы, представленные для показа в</w:t>
            </w:r>
            <w:r w:rsidRPr="00A20EDA">
              <w:t xml:space="preserve"> кинотеатре </w:t>
            </w:r>
            <w:r w:rsidR="00F77732" w:rsidRPr="00A20EDA">
              <w:t xml:space="preserve">Центра непрерывного образования </w:t>
            </w:r>
            <w:r w:rsidR="00F77732" w:rsidRPr="00A20EDA">
              <w:rPr>
                <w:lang w:val="tr-TR"/>
              </w:rPr>
              <w:t>DESEM</w:t>
            </w:r>
            <w:r w:rsidR="00752136" w:rsidRPr="00A20EDA">
              <w:t xml:space="preserve">, </w:t>
            </w:r>
            <w:r w:rsidR="00C503E9" w:rsidRPr="00A20EDA">
              <w:t>имеют</w:t>
            </w:r>
            <w:r w:rsidR="00752136" w:rsidRPr="00A20EDA">
              <w:t xml:space="preserve"> </w:t>
            </w:r>
            <w:r w:rsidRPr="00A20EDA">
              <w:t xml:space="preserve">социальную, культурную и художественную </w:t>
            </w:r>
            <w:r w:rsidR="00752136" w:rsidRPr="00A20EDA">
              <w:t>ценность</w:t>
            </w:r>
            <w:r w:rsidRPr="00A20EDA">
              <w:t xml:space="preserve">. </w:t>
            </w:r>
            <w:r w:rsidR="00AA0A9F" w:rsidRPr="00A20EDA">
              <w:t>К</w:t>
            </w:r>
            <w:r w:rsidR="00B747F5" w:rsidRPr="00A20EDA">
              <w:t>инотеатр университета</w:t>
            </w:r>
            <w:r w:rsidRPr="00A20EDA">
              <w:t xml:space="preserve"> </w:t>
            </w:r>
            <w:r w:rsidR="00AA0A9F" w:rsidRPr="00A20EDA">
              <w:t xml:space="preserve">является центром проведения фестивалей, а также центром, где ранее показанные и ставшие </w:t>
            </w:r>
            <w:r w:rsidRPr="00A20EDA">
              <w:t>классическими фильмы</w:t>
            </w:r>
            <w:r w:rsidR="00AA0A9F" w:rsidRPr="00A20EDA">
              <w:t xml:space="preserve"> турецкого и мирового кинематографа снова встречаются со зрителями</w:t>
            </w:r>
            <w:r w:rsidRPr="00A20EDA">
              <w:t>. Благодаря философии</w:t>
            </w:r>
            <w:r w:rsidR="000C6379" w:rsidRPr="00A20EDA">
              <w:t xml:space="preserve"> университета</w:t>
            </w:r>
            <w:r w:rsidRPr="00A20EDA">
              <w:t xml:space="preserve">, </w:t>
            </w:r>
            <w:r w:rsidR="004256C4" w:rsidRPr="00A20EDA">
              <w:t>являющегося неотъмлемой частью города</w:t>
            </w:r>
            <w:r w:rsidRPr="00A20EDA">
              <w:t xml:space="preserve">, </w:t>
            </w:r>
            <w:r w:rsidR="000C6379" w:rsidRPr="00A20EDA">
              <w:t>показы получили широкое</w:t>
            </w:r>
            <w:r w:rsidRPr="00A20EDA">
              <w:t xml:space="preserve"> распространение </w:t>
            </w:r>
            <w:r w:rsidR="000C6379" w:rsidRPr="00A20EDA">
              <w:t xml:space="preserve">и </w:t>
            </w:r>
            <w:r w:rsidRPr="00A20EDA">
              <w:t>в районах.</w:t>
            </w:r>
          </w:p>
          <w:p w:rsidR="002246F2" w:rsidRPr="00A20EDA" w:rsidRDefault="002246F2" w:rsidP="0084432E">
            <w:pPr>
              <w:spacing w:after="223"/>
              <w:ind w:right="29"/>
            </w:pPr>
          </w:p>
          <w:p w:rsidR="0084432E" w:rsidRPr="00A20EDA" w:rsidRDefault="00140A92" w:rsidP="0084432E">
            <w:pPr>
              <w:spacing w:after="223"/>
              <w:ind w:right="29"/>
              <w:rPr>
                <w:b/>
              </w:rPr>
            </w:pPr>
            <w:r w:rsidRPr="00A20EDA">
              <w:rPr>
                <w:b/>
              </w:rPr>
              <w:t>Вместимость</w:t>
            </w:r>
            <w:r w:rsidR="0084432E" w:rsidRPr="00A20EDA">
              <w:rPr>
                <w:b/>
              </w:rPr>
              <w:t xml:space="preserve"> и </w:t>
            </w:r>
            <w:r w:rsidR="006C396A" w:rsidRPr="00A20EDA">
              <w:rPr>
                <w:b/>
              </w:rPr>
              <w:t xml:space="preserve">возможности </w:t>
            </w:r>
          </w:p>
          <w:p w:rsidR="0084432E" w:rsidRPr="00A20EDA" w:rsidRDefault="0084432E" w:rsidP="0084432E">
            <w:pPr>
              <w:spacing w:after="223"/>
              <w:ind w:right="29"/>
            </w:pPr>
            <w:r w:rsidRPr="00A20EDA">
              <w:t xml:space="preserve">Площадь </w:t>
            </w:r>
            <w:r w:rsidR="006C396A" w:rsidRPr="00A20EDA">
              <w:t>Центра непрерывного образования</w:t>
            </w:r>
            <w:r w:rsidRPr="00A20EDA">
              <w:t xml:space="preserve"> </w:t>
            </w:r>
            <w:r w:rsidR="006C396A" w:rsidRPr="00A20EDA">
              <w:rPr>
                <w:lang w:val="tr-TR"/>
              </w:rPr>
              <w:t>DESEM</w:t>
            </w:r>
            <w:r w:rsidRPr="00A20EDA">
              <w:t xml:space="preserve"> составляет 2</w:t>
            </w:r>
            <w:r w:rsidR="006C396A" w:rsidRPr="00A20EDA">
              <w:rPr>
                <w:lang w:val="tr-TR"/>
              </w:rPr>
              <w:t>.</w:t>
            </w:r>
            <w:r w:rsidRPr="00A20EDA">
              <w:t>568 м2</w:t>
            </w:r>
            <w:r w:rsidR="006C396A" w:rsidRPr="00A20EDA">
              <w:rPr>
                <w:lang w:val="tr-TR"/>
              </w:rPr>
              <w:t xml:space="preserve">. </w:t>
            </w:r>
            <w:r w:rsidR="006C396A" w:rsidRPr="00A20EDA">
              <w:t>Центр оснащён</w:t>
            </w:r>
            <w:r w:rsidRPr="00A20EDA">
              <w:t xml:space="preserve"> 2 зала</w:t>
            </w:r>
            <w:r w:rsidR="006C396A" w:rsidRPr="00A20EDA">
              <w:t>ми</w:t>
            </w:r>
            <w:r w:rsidRPr="00A20EDA">
              <w:t xml:space="preserve">, 1 </w:t>
            </w:r>
            <w:r w:rsidR="006C396A" w:rsidRPr="00A20EDA">
              <w:t>общим кабинетом-студией</w:t>
            </w:r>
            <w:r w:rsidRPr="00A20EDA">
              <w:t xml:space="preserve">, 5 </w:t>
            </w:r>
            <w:r w:rsidR="006C396A" w:rsidRPr="00A20EDA">
              <w:t>кабинетами для проведения занятий</w:t>
            </w:r>
            <w:r w:rsidRPr="00A20EDA">
              <w:t xml:space="preserve"> и 1 компьютерны</w:t>
            </w:r>
            <w:r w:rsidR="006C396A" w:rsidRPr="00A20EDA">
              <w:t>м</w:t>
            </w:r>
            <w:r w:rsidRPr="00A20EDA">
              <w:t xml:space="preserve"> класс</w:t>
            </w:r>
            <w:r w:rsidR="006C396A" w:rsidRPr="00A20EDA">
              <w:t>ом</w:t>
            </w:r>
            <w:r w:rsidRPr="00A20EDA">
              <w:t>:</w:t>
            </w:r>
          </w:p>
          <w:p w:rsidR="0084432E" w:rsidRPr="00A20EDA" w:rsidRDefault="008875C4" w:rsidP="0084432E">
            <w:pPr>
              <w:spacing w:after="223"/>
              <w:ind w:right="29"/>
            </w:pPr>
            <w:r w:rsidRPr="00A20EDA">
              <w:t>Зрительный зал имени Героев 15 июля – зрительный зал</w:t>
            </w:r>
            <w:r w:rsidR="0084432E" w:rsidRPr="00A20EDA">
              <w:t xml:space="preserve"> (374 ме</w:t>
            </w:r>
            <w:r w:rsidRPr="00A20EDA">
              <w:t>ста), Бордовый зал (228 мест), Голубой зал - студия, К</w:t>
            </w:r>
            <w:r w:rsidR="0084432E" w:rsidRPr="00A20EDA">
              <w:t xml:space="preserve">омпьютерная лаборатория (45 мест), 5 </w:t>
            </w:r>
            <w:r w:rsidRPr="00A20EDA">
              <w:t>кабинетов для проведения занятий</w:t>
            </w:r>
            <w:r w:rsidR="0084432E" w:rsidRPr="00A20EDA">
              <w:t xml:space="preserve"> (1</w:t>
            </w:r>
            <w:r w:rsidRPr="00A20EDA">
              <w:t xml:space="preserve"> кабинет</w:t>
            </w:r>
            <w:r w:rsidR="0084432E" w:rsidRPr="00A20EDA">
              <w:t xml:space="preserve"> на 27 мест, 3</w:t>
            </w:r>
            <w:r w:rsidRPr="00A20EDA">
              <w:t xml:space="preserve"> кабинета</w:t>
            </w:r>
            <w:r w:rsidR="0084432E" w:rsidRPr="00A20EDA">
              <w:t xml:space="preserve"> на 23 места и 1</w:t>
            </w:r>
            <w:r w:rsidRPr="00A20EDA">
              <w:t xml:space="preserve"> кабинет на 15 мест). Все залы и кабинеты оборудованы </w:t>
            </w:r>
            <w:r w:rsidR="0084432E" w:rsidRPr="00A20EDA">
              <w:t>кондиционер</w:t>
            </w:r>
            <w:r w:rsidRPr="00A20EDA">
              <w:t>ами</w:t>
            </w:r>
            <w:r w:rsidR="0084432E" w:rsidRPr="00A20EDA">
              <w:t>, компьютер</w:t>
            </w:r>
            <w:r w:rsidRPr="00A20EDA">
              <w:t>ами</w:t>
            </w:r>
            <w:r w:rsidR="0084432E" w:rsidRPr="00A20EDA">
              <w:t xml:space="preserve">, </w:t>
            </w:r>
            <w:r w:rsidRPr="00A20EDA">
              <w:t>проекционной и звуковой системой.</w:t>
            </w:r>
          </w:p>
          <w:p w:rsidR="0080324B" w:rsidRPr="00A20EDA" w:rsidRDefault="0084432E" w:rsidP="0084432E">
            <w:pPr>
              <w:spacing w:after="223"/>
              <w:ind w:right="29"/>
            </w:pPr>
            <w:r w:rsidRPr="00A20EDA">
              <w:t>Голубой зал - студия с современным техническим оборудованием</w:t>
            </w:r>
            <w:r w:rsidR="002666C4" w:rsidRPr="00A20EDA">
              <w:t xml:space="preserve"> для</w:t>
            </w:r>
            <w:r w:rsidRPr="00A20EDA">
              <w:t xml:space="preserve"> </w:t>
            </w:r>
            <w:r w:rsidR="002666C4" w:rsidRPr="00A20EDA">
              <w:t>проведения</w:t>
            </w:r>
            <w:r w:rsidRPr="00A20EDA">
              <w:t xml:space="preserve"> онлай</w:t>
            </w:r>
            <w:r w:rsidR="002666C4" w:rsidRPr="00A20EDA">
              <w:t>н-мероприятий</w:t>
            </w:r>
            <w:r w:rsidR="0044346E" w:rsidRPr="00A20EDA">
              <w:t xml:space="preserve">, </w:t>
            </w:r>
            <w:r w:rsidR="0044346E" w:rsidRPr="00A20EDA">
              <w:lastRenderedPageBreak/>
              <w:t>симпозиум</w:t>
            </w:r>
            <w:r w:rsidR="002666C4" w:rsidRPr="00A20EDA">
              <w:t>ов</w:t>
            </w:r>
            <w:r w:rsidR="0044346E" w:rsidRPr="00A20EDA">
              <w:t xml:space="preserve"> и т.д</w:t>
            </w:r>
            <w:r w:rsidR="0080324B" w:rsidRPr="00A20EDA">
              <w:t>., которые можно транслировать в цифровом формате.</w:t>
            </w:r>
          </w:p>
          <w:p w:rsidR="0084432E" w:rsidRPr="00A20EDA" w:rsidRDefault="00B1084B" w:rsidP="0084432E">
            <w:pPr>
              <w:spacing w:after="223"/>
              <w:ind w:right="29"/>
            </w:pPr>
            <w:r w:rsidRPr="00A20EDA">
              <w:t>Все кабинеты для проведения занятий</w:t>
            </w:r>
            <w:r w:rsidR="0084432E" w:rsidRPr="00A20EDA">
              <w:t xml:space="preserve"> </w:t>
            </w:r>
            <w:r w:rsidRPr="00A20EDA">
              <w:t>оснащены</w:t>
            </w:r>
            <w:r w:rsidR="0084432E" w:rsidRPr="00A20EDA">
              <w:t xml:space="preserve"> кондиционер</w:t>
            </w:r>
            <w:r w:rsidRPr="00A20EDA">
              <w:t>ами</w:t>
            </w:r>
            <w:r w:rsidR="0084432E" w:rsidRPr="00A20EDA">
              <w:t>, компьютер</w:t>
            </w:r>
            <w:r w:rsidRPr="00A20EDA">
              <w:t>ами</w:t>
            </w:r>
            <w:r w:rsidR="0084432E" w:rsidRPr="00A20EDA">
              <w:t xml:space="preserve">, </w:t>
            </w:r>
            <w:r w:rsidRPr="00A20EDA">
              <w:t xml:space="preserve">креслами с </w:t>
            </w:r>
            <w:r w:rsidR="0084432E" w:rsidRPr="00A20EDA">
              <w:t>подлокотник</w:t>
            </w:r>
            <w:r w:rsidRPr="00A20EDA">
              <w:t>ами</w:t>
            </w:r>
            <w:r w:rsidR="0084432E" w:rsidRPr="00A20EDA">
              <w:t xml:space="preserve">, </w:t>
            </w:r>
            <w:r w:rsidRPr="00A20EDA">
              <w:t>проекционной и звуковой системой, доской</w:t>
            </w:r>
            <w:r w:rsidR="0084432E" w:rsidRPr="00A20EDA">
              <w:t>.</w:t>
            </w:r>
          </w:p>
          <w:p w:rsidR="008F1E4E" w:rsidRPr="00A20EDA" w:rsidRDefault="0084432E" w:rsidP="0084432E">
            <w:pPr>
              <w:spacing w:after="223"/>
              <w:ind w:right="29"/>
            </w:pPr>
            <w:r w:rsidRPr="00A20EDA">
              <w:t>Для получения подробной информаци</w:t>
            </w:r>
            <w:r w:rsidR="008F1E4E" w:rsidRPr="00A20EDA">
              <w:t>и: 0(232) 412 10 85 - 412 10 89</w:t>
            </w:r>
          </w:p>
          <w:p w:rsidR="0084432E" w:rsidRPr="00A20EDA" w:rsidRDefault="0084432E" w:rsidP="0084432E">
            <w:pPr>
              <w:spacing w:after="223"/>
              <w:ind w:right="29"/>
            </w:pPr>
            <w:r w:rsidRPr="00A20EDA">
              <w:t>Веб: desem.deu.edu.tr</w:t>
            </w:r>
          </w:p>
          <w:p w:rsidR="009B0863" w:rsidRPr="00A20EDA" w:rsidRDefault="009B0863" w:rsidP="00302D07">
            <w:pPr>
              <w:spacing w:after="27"/>
              <w:ind w:right="35"/>
            </w:pPr>
          </w:p>
          <w:p w:rsidR="0095763B" w:rsidRPr="00A20EDA" w:rsidRDefault="0095763B" w:rsidP="00302D07">
            <w:pPr>
              <w:spacing w:after="27"/>
              <w:ind w:right="35"/>
            </w:pPr>
          </w:p>
          <w:p w:rsidR="002D652C" w:rsidRPr="00A20EDA" w:rsidRDefault="0056189B" w:rsidP="002D652C">
            <w:pPr>
              <w:spacing w:after="27"/>
              <w:ind w:right="35"/>
              <w:rPr>
                <w:b/>
              </w:rPr>
            </w:pPr>
            <w:r w:rsidRPr="00A20EDA">
              <w:rPr>
                <w:b/>
              </w:rPr>
              <w:t xml:space="preserve">СОЦИАЛЬНЫЕ </w:t>
            </w:r>
            <w:r w:rsidR="000D62EE" w:rsidRPr="00A20EDA">
              <w:rPr>
                <w:b/>
              </w:rPr>
              <w:t>ЦЕНТРЫ</w:t>
            </w:r>
            <w:r w:rsidRPr="00A20EDA">
              <w:rPr>
                <w:b/>
              </w:rPr>
              <w:t xml:space="preserve"> </w:t>
            </w:r>
          </w:p>
          <w:p w:rsidR="002D652C" w:rsidRPr="00A20EDA" w:rsidRDefault="002D652C" w:rsidP="002D652C">
            <w:pPr>
              <w:spacing w:after="27"/>
              <w:ind w:right="35"/>
            </w:pPr>
          </w:p>
          <w:p w:rsidR="002D652C" w:rsidRPr="00A20EDA" w:rsidRDefault="0056189B" w:rsidP="002D652C">
            <w:pPr>
              <w:spacing w:after="27"/>
              <w:ind w:right="35"/>
            </w:pPr>
            <w:r w:rsidRPr="00A20EDA">
              <w:t>Н</w:t>
            </w:r>
            <w:r w:rsidR="002D652C" w:rsidRPr="00A20EDA">
              <w:t>аши студе</w:t>
            </w:r>
            <w:r w:rsidR="004121C9" w:rsidRPr="00A20EDA">
              <w:t xml:space="preserve">нты могут </w:t>
            </w:r>
            <w:r w:rsidRPr="00A20EDA">
              <w:t>пользоваться всеми</w:t>
            </w:r>
            <w:r w:rsidR="00101693" w:rsidRPr="00A20EDA">
              <w:t xml:space="preserve"> </w:t>
            </w:r>
            <w:r w:rsidR="00C40244" w:rsidRPr="00A20EDA">
              <w:t>объектами</w:t>
            </w:r>
            <w:r w:rsidR="002D652C" w:rsidRPr="00A20EDA">
              <w:t xml:space="preserve">, </w:t>
            </w:r>
            <w:r w:rsidR="00101693" w:rsidRPr="00A20EDA">
              <w:t>находящимися на территории У</w:t>
            </w:r>
            <w:r w:rsidR="004121C9" w:rsidRPr="00A20EDA">
              <w:t>ниверситета</w:t>
            </w:r>
            <w:r w:rsidR="002D652C" w:rsidRPr="00A20EDA">
              <w:t>.</w:t>
            </w:r>
          </w:p>
          <w:p w:rsidR="002D652C" w:rsidRPr="00A20EDA" w:rsidRDefault="002D652C" w:rsidP="002D652C">
            <w:pPr>
              <w:spacing w:after="27"/>
              <w:ind w:right="35"/>
            </w:pPr>
          </w:p>
          <w:p w:rsidR="002D652C" w:rsidRPr="00A20EDA" w:rsidRDefault="002D652C" w:rsidP="002D652C">
            <w:pPr>
              <w:spacing w:after="27"/>
              <w:ind w:right="35"/>
            </w:pPr>
            <w:r w:rsidRPr="00A20EDA">
              <w:t xml:space="preserve">• Ресторан </w:t>
            </w:r>
            <w:r w:rsidR="004121C9" w:rsidRPr="00A20EDA">
              <w:t xml:space="preserve">Эйлюль </w:t>
            </w:r>
            <w:r w:rsidRPr="00A20EDA">
              <w:t>(</w:t>
            </w:r>
            <w:r w:rsidR="004121C9" w:rsidRPr="00A20EDA">
              <w:t xml:space="preserve">кампус </w:t>
            </w:r>
            <w:r w:rsidRPr="00A20EDA">
              <w:t>Тиназтепе)</w:t>
            </w:r>
          </w:p>
          <w:p w:rsidR="002D652C" w:rsidRPr="00A20EDA" w:rsidRDefault="002D652C" w:rsidP="002D652C">
            <w:pPr>
              <w:spacing w:after="27"/>
              <w:ind w:right="35"/>
            </w:pPr>
            <w:r w:rsidRPr="00A20EDA">
              <w:t xml:space="preserve">• </w:t>
            </w:r>
            <w:r w:rsidR="004121C9" w:rsidRPr="00A20EDA">
              <w:t>Р</w:t>
            </w:r>
            <w:r w:rsidRPr="00A20EDA">
              <w:t xml:space="preserve">есторан </w:t>
            </w:r>
            <w:r w:rsidR="000D62EE" w:rsidRPr="00A20EDA">
              <w:t>Локаль</w:t>
            </w:r>
            <w:r w:rsidRPr="00A20EDA">
              <w:t xml:space="preserve"> (</w:t>
            </w:r>
            <w:r w:rsidR="004121C9" w:rsidRPr="00A20EDA">
              <w:t>терр</w:t>
            </w:r>
            <w:r w:rsidR="000D62EE" w:rsidRPr="00A20EDA">
              <w:t>асса</w:t>
            </w:r>
            <w:r w:rsidR="004121C9" w:rsidRPr="00A20EDA">
              <w:t xml:space="preserve"> </w:t>
            </w:r>
            <w:r w:rsidRPr="00A20EDA">
              <w:t>Ректорат</w:t>
            </w:r>
            <w:r w:rsidR="004121C9" w:rsidRPr="00A20EDA">
              <w:t>а</w:t>
            </w:r>
            <w:r w:rsidRPr="00A20EDA">
              <w:t>)</w:t>
            </w:r>
          </w:p>
          <w:p w:rsidR="002D652C" w:rsidRPr="00A20EDA" w:rsidRDefault="002D652C" w:rsidP="002D652C">
            <w:pPr>
              <w:spacing w:after="27"/>
              <w:ind w:right="35"/>
            </w:pPr>
            <w:r w:rsidRPr="00A20EDA">
              <w:t xml:space="preserve">• Кафе </w:t>
            </w:r>
            <w:r w:rsidR="004121C9" w:rsidRPr="00A20EDA">
              <w:t>Эйлюль (территория Ректората</w:t>
            </w:r>
            <w:r w:rsidRPr="00A20EDA">
              <w:t>)</w:t>
            </w:r>
          </w:p>
          <w:p w:rsidR="002D652C" w:rsidRPr="00A20EDA" w:rsidRDefault="002D652C" w:rsidP="002D652C">
            <w:pPr>
              <w:spacing w:after="27"/>
              <w:ind w:right="35"/>
            </w:pPr>
            <w:r w:rsidRPr="00A20EDA">
              <w:t>• Центр студенческой деятельности / Юниверсити-парк</w:t>
            </w:r>
          </w:p>
          <w:p w:rsidR="002D652C" w:rsidRPr="00A20EDA" w:rsidRDefault="004121C9" w:rsidP="002D652C">
            <w:pPr>
              <w:spacing w:after="27"/>
              <w:ind w:right="35"/>
            </w:pPr>
            <w:r w:rsidRPr="00A20EDA">
              <w:t xml:space="preserve">(кампус </w:t>
            </w:r>
            <w:r w:rsidR="002D652C" w:rsidRPr="00A20EDA">
              <w:t>Тиназтепе)</w:t>
            </w:r>
          </w:p>
          <w:p w:rsidR="002D652C" w:rsidRPr="00A20EDA" w:rsidRDefault="002D652C" w:rsidP="002D652C">
            <w:pPr>
              <w:spacing w:after="27"/>
              <w:ind w:right="35"/>
            </w:pPr>
            <w:r w:rsidRPr="00A20EDA">
              <w:t xml:space="preserve">• Отель </w:t>
            </w:r>
            <w:r w:rsidR="004121C9" w:rsidRPr="00A20EDA">
              <w:t>Докуз Эйлюль</w:t>
            </w:r>
            <w:r w:rsidRPr="00A20EDA">
              <w:t xml:space="preserve"> (Кючюкьялы - Конак)</w:t>
            </w:r>
          </w:p>
          <w:p w:rsidR="002D652C" w:rsidRPr="00A20EDA" w:rsidRDefault="002D652C" w:rsidP="002D652C">
            <w:pPr>
              <w:spacing w:after="27"/>
              <w:ind w:right="35"/>
            </w:pPr>
            <w:r w:rsidRPr="00A20EDA">
              <w:t xml:space="preserve">• Образовательные </w:t>
            </w:r>
            <w:r w:rsidR="00C80641" w:rsidRPr="00A20EDA">
              <w:t>подразделения</w:t>
            </w:r>
            <w:r w:rsidR="004121C9" w:rsidRPr="00A20EDA">
              <w:t xml:space="preserve">и </w:t>
            </w:r>
            <w:r w:rsidR="00C80641" w:rsidRPr="00A20EDA">
              <w:t>подразделения</w:t>
            </w:r>
            <w:r w:rsidR="004121C9" w:rsidRPr="00A20EDA">
              <w:t xml:space="preserve">отдыха </w:t>
            </w:r>
            <w:r w:rsidRPr="00A20EDA">
              <w:t>для студе</w:t>
            </w:r>
            <w:r w:rsidR="007700CE" w:rsidRPr="00A20EDA">
              <w:t>нтов Сеферихисара (к</w:t>
            </w:r>
            <w:r w:rsidR="004121C9" w:rsidRPr="00A20EDA">
              <w:t xml:space="preserve">ампус </w:t>
            </w:r>
            <w:r w:rsidRPr="00A20EDA">
              <w:t>Доганбей - Сеферихисар)</w:t>
            </w:r>
          </w:p>
          <w:p w:rsidR="002D652C" w:rsidRPr="00A20EDA" w:rsidRDefault="002D652C" w:rsidP="002D652C">
            <w:pPr>
              <w:spacing w:after="27"/>
              <w:ind w:right="35"/>
            </w:pPr>
            <w:r w:rsidRPr="00A20EDA">
              <w:t>• Дворец Культуры Сабанджи (</w:t>
            </w:r>
            <w:r w:rsidR="004121C9" w:rsidRPr="00A20EDA">
              <w:t>Конак</w:t>
            </w:r>
            <w:r w:rsidRPr="00A20EDA">
              <w:t>)</w:t>
            </w:r>
          </w:p>
          <w:p w:rsidR="002D652C" w:rsidRPr="00A20EDA" w:rsidRDefault="004121C9" w:rsidP="002D652C">
            <w:pPr>
              <w:spacing w:after="27"/>
              <w:ind w:right="35"/>
            </w:pPr>
            <w:r w:rsidRPr="00A20EDA">
              <w:t>•</w:t>
            </w:r>
            <w:r w:rsidR="002D652C" w:rsidRPr="00A20EDA">
              <w:t xml:space="preserve"> Амфитеатр (кампус Тиназтепе)</w:t>
            </w:r>
          </w:p>
          <w:p w:rsidR="002D652C" w:rsidRPr="00A20EDA" w:rsidRDefault="002D652C" w:rsidP="002D652C">
            <w:pPr>
              <w:spacing w:after="27"/>
              <w:ind w:right="35"/>
            </w:pPr>
            <w:r w:rsidRPr="00A20EDA">
              <w:t xml:space="preserve">• Футбольное поле </w:t>
            </w:r>
            <w:r w:rsidR="004121C9" w:rsidRPr="00A20EDA">
              <w:t>и легкоатлетический стадион</w:t>
            </w:r>
            <w:r w:rsidRPr="00A20EDA">
              <w:t xml:space="preserve"> (кампус Тиназтепе)</w:t>
            </w:r>
          </w:p>
          <w:p w:rsidR="002D652C" w:rsidRPr="00A20EDA" w:rsidRDefault="002D652C" w:rsidP="002D652C">
            <w:pPr>
              <w:spacing w:after="27"/>
              <w:ind w:right="35"/>
            </w:pPr>
            <w:r w:rsidRPr="00A20EDA">
              <w:t xml:space="preserve">• Бассейн </w:t>
            </w:r>
            <w:r w:rsidR="004121C9" w:rsidRPr="00A20EDA">
              <w:t xml:space="preserve">(кампус </w:t>
            </w:r>
            <w:r w:rsidRPr="00A20EDA">
              <w:t>Тиназтепе</w:t>
            </w:r>
            <w:r w:rsidR="004121C9" w:rsidRPr="00A20EDA">
              <w:t>)</w:t>
            </w:r>
          </w:p>
          <w:p w:rsidR="002D652C" w:rsidRPr="00A20EDA" w:rsidRDefault="002D652C" w:rsidP="002D652C">
            <w:pPr>
              <w:spacing w:after="27"/>
              <w:ind w:right="35"/>
            </w:pPr>
            <w:r w:rsidRPr="00A20EDA">
              <w:t xml:space="preserve">• Бассейн </w:t>
            </w:r>
            <w:r w:rsidR="004121C9" w:rsidRPr="00A20EDA">
              <w:t>(кампус 15 июля - Комплекс</w:t>
            </w:r>
            <w:r w:rsidRPr="00A20EDA">
              <w:t xml:space="preserve"> здоровья и искусств</w:t>
            </w:r>
            <w:r w:rsidR="004121C9" w:rsidRPr="00A20EDA">
              <w:t>)</w:t>
            </w:r>
          </w:p>
          <w:p w:rsidR="002D652C" w:rsidRPr="00A20EDA" w:rsidRDefault="002D652C" w:rsidP="002D652C">
            <w:pPr>
              <w:spacing w:after="27"/>
              <w:ind w:right="35"/>
            </w:pPr>
            <w:r w:rsidRPr="00A20EDA">
              <w:t xml:space="preserve">• Бассейн </w:t>
            </w:r>
            <w:r w:rsidR="00F841B6" w:rsidRPr="00A20EDA">
              <w:t>(</w:t>
            </w:r>
            <w:r w:rsidR="004121C9" w:rsidRPr="00A20EDA">
              <w:t xml:space="preserve">кампус </w:t>
            </w:r>
            <w:r w:rsidRPr="00A20EDA">
              <w:t>Сеферихисар</w:t>
            </w:r>
            <w:r w:rsidR="004121C9" w:rsidRPr="00A20EDA">
              <w:t>)</w:t>
            </w:r>
          </w:p>
          <w:p w:rsidR="002D652C" w:rsidRPr="00A20EDA" w:rsidRDefault="002D652C" w:rsidP="002D652C">
            <w:pPr>
              <w:spacing w:after="27"/>
              <w:ind w:right="35"/>
            </w:pPr>
            <w:r w:rsidRPr="00A20EDA">
              <w:t>• Отель КИТВАК (</w:t>
            </w:r>
            <w:r w:rsidR="004121C9" w:rsidRPr="00A20EDA">
              <w:t xml:space="preserve">кампус </w:t>
            </w:r>
            <w:r w:rsidR="000D62EE" w:rsidRPr="00A20EDA">
              <w:t>Инджиралты</w:t>
            </w:r>
            <w:r w:rsidRPr="00A20EDA">
              <w:t>)</w:t>
            </w:r>
          </w:p>
          <w:p w:rsidR="00F841B6" w:rsidRPr="00A20EDA" w:rsidRDefault="00F841B6" w:rsidP="002D652C">
            <w:pPr>
              <w:spacing w:after="27"/>
              <w:ind w:right="35"/>
            </w:pPr>
          </w:p>
          <w:p w:rsidR="00F841B6" w:rsidRPr="00A20EDA" w:rsidRDefault="00F841B6" w:rsidP="002D652C">
            <w:pPr>
              <w:spacing w:after="27"/>
              <w:ind w:right="35"/>
            </w:pPr>
          </w:p>
          <w:p w:rsidR="00493BC3" w:rsidRPr="00A20EDA" w:rsidRDefault="002D652C" w:rsidP="002D652C">
            <w:pPr>
              <w:spacing w:after="27"/>
              <w:ind w:right="35"/>
            </w:pPr>
            <w:r w:rsidRPr="00A20EDA">
              <w:rPr>
                <w:b/>
              </w:rPr>
              <w:t>Для получения подробной информации:</w:t>
            </w:r>
            <w:r w:rsidRPr="00A20EDA">
              <w:t xml:space="preserve"> 0 (232) 0 (232) 412 16 00-01-04-07 </w:t>
            </w:r>
          </w:p>
          <w:p w:rsidR="00493BC3" w:rsidRPr="00A20EDA" w:rsidRDefault="002D652C" w:rsidP="002D652C">
            <w:pPr>
              <w:spacing w:after="27"/>
              <w:ind w:right="35"/>
            </w:pPr>
            <w:r w:rsidRPr="00A20EDA">
              <w:rPr>
                <w:b/>
              </w:rPr>
              <w:t>Веб:</w:t>
            </w:r>
            <w:r w:rsidRPr="00A20EDA">
              <w:t xml:space="preserve"> sks.deu.edu.tr </w:t>
            </w:r>
          </w:p>
          <w:p w:rsidR="00493BC3" w:rsidRPr="00A20EDA" w:rsidRDefault="00493BC3" w:rsidP="002D652C">
            <w:pPr>
              <w:spacing w:after="27"/>
              <w:ind w:right="35"/>
            </w:pPr>
            <w:r w:rsidRPr="00A20EDA">
              <w:rPr>
                <w:b/>
              </w:rPr>
              <w:t>Электронная почта</w:t>
            </w:r>
            <w:r w:rsidR="002D652C" w:rsidRPr="00A20EDA">
              <w:rPr>
                <w:b/>
              </w:rPr>
              <w:t>:</w:t>
            </w:r>
            <w:r w:rsidR="002D652C" w:rsidRPr="00A20EDA">
              <w:t xml:space="preserve"> sks@deu.edu.tr </w:t>
            </w:r>
            <w:r w:rsidR="002D652C" w:rsidRPr="00A20EDA">
              <w:rPr>
                <w:b/>
              </w:rPr>
              <w:t>Твиттер:</w:t>
            </w:r>
            <w:r w:rsidR="002D652C" w:rsidRPr="00A20EDA">
              <w:t xml:space="preserve"> sksdeu </w:t>
            </w:r>
          </w:p>
          <w:p w:rsidR="00644760" w:rsidRPr="00A20EDA" w:rsidRDefault="00493BC3" w:rsidP="002D652C">
            <w:pPr>
              <w:spacing w:after="27"/>
              <w:ind w:right="35"/>
            </w:pPr>
            <w:r w:rsidRPr="00A20EDA">
              <w:rPr>
                <w:b/>
              </w:rPr>
              <w:lastRenderedPageBreak/>
              <w:t>Инстаграм:</w:t>
            </w:r>
            <w:r w:rsidRPr="00A20EDA">
              <w:t xml:space="preserve"> deu.</w:t>
            </w:r>
            <w:r w:rsidRPr="00A20EDA">
              <w:rPr>
                <w:lang w:val="en-US"/>
              </w:rPr>
              <w:t>sks</w:t>
            </w:r>
          </w:p>
          <w:p w:rsidR="00644760" w:rsidRPr="00A20EDA" w:rsidRDefault="00644760" w:rsidP="00302D07">
            <w:pPr>
              <w:spacing w:after="27"/>
              <w:ind w:right="35"/>
            </w:pPr>
          </w:p>
          <w:p w:rsidR="00644760" w:rsidRPr="00A20EDA" w:rsidRDefault="00644760" w:rsidP="00302D07">
            <w:pPr>
              <w:spacing w:after="27"/>
              <w:ind w:right="35"/>
            </w:pPr>
          </w:p>
          <w:p w:rsidR="00195906" w:rsidRPr="00A20EDA" w:rsidRDefault="00195906" w:rsidP="002D652C">
            <w:pPr>
              <w:spacing w:after="27"/>
              <w:ind w:right="35"/>
              <w:rPr>
                <w:b/>
              </w:rPr>
            </w:pPr>
          </w:p>
          <w:p w:rsidR="002D652C" w:rsidRPr="00A20EDA" w:rsidRDefault="002D652C" w:rsidP="002D652C">
            <w:pPr>
              <w:spacing w:after="27"/>
              <w:ind w:right="35"/>
              <w:rPr>
                <w:b/>
              </w:rPr>
            </w:pPr>
            <w:r w:rsidRPr="00A20EDA">
              <w:rPr>
                <w:b/>
              </w:rPr>
              <w:t>ПРОГРАММЫ ОБМЕНА</w:t>
            </w:r>
          </w:p>
          <w:p w:rsidR="002D652C" w:rsidRPr="00A20EDA" w:rsidRDefault="002D652C" w:rsidP="002D652C">
            <w:pPr>
              <w:spacing w:after="27"/>
              <w:ind w:right="35"/>
            </w:pPr>
          </w:p>
          <w:p w:rsidR="002D652C" w:rsidRPr="00A20EDA" w:rsidRDefault="002D652C" w:rsidP="002D652C">
            <w:pPr>
              <w:spacing w:after="27"/>
              <w:ind w:right="35"/>
            </w:pPr>
            <w:r w:rsidRPr="00A20EDA">
              <w:t xml:space="preserve">Программа обмена </w:t>
            </w:r>
            <w:r w:rsidRPr="00A20EDA">
              <w:rPr>
                <w:b/>
              </w:rPr>
              <w:t xml:space="preserve">Erasmus </w:t>
            </w:r>
            <w:r w:rsidRPr="00A20EDA">
              <w:t xml:space="preserve">+ - это программа Европейского Союза, направленная на обмен студентами, учеными и персоналом в сфере высшего образования, повышение качества образования, стимулирование и популяризацию проектов в этом направлении. В рамках программы обмена Erasmus + студенты </w:t>
            </w:r>
            <w:r w:rsidR="009B0863" w:rsidRPr="00A20EDA">
              <w:t>двухгодичных программ</w:t>
            </w:r>
            <w:r w:rsidRPr="00A20EDA">
              <w:t xml:space="preserve">, </w:t>
            </w:r>
            <w:r w:rsidR="00195906" w:rsidRPr="00A20EDA">
              <w:t>б</w:t>
            </w:r>
            <w:r w:rsidRPr="00A20EDA">
              <w:t xml:space="preserve">акалавриата, магистратуры и докторантуры могут воспользоваться </w:t>
            </w:r>
            <w:r w:rsidR="00914621" w:rsidRPr="00A20EDA">
              <w:t>возможностью</w:t>
            </w:r>
            <w:r w:rsidRPr="00A20EDA">
              <w:t xml:space="preserve"> обучения и стажировки; преподаватели могут воспользоваться </w:t>
            </w:r>
            <w:r w:rsidR="00914621" w:rsidRPr="00A20EDA">
              <w:t>возможностью</w:t>
            </w:r>
            <w:r w:rsidRPr="00A20EDA">
              <w:t xml:space="preserve"> преподавания; а административный </w:t>
            </w:r>
            <w:r w:rsidR="00914621" w:rsidRPr="00A20EDA">
              <w:t>персонал может воспользоваться возможностью</w:t>
            </w:r>
            <w:r w:rsidRPr="00A20EDA">
              <w:t xml:space="preserve"> для получения образования</w:t>
            </w:r>
            <w:r w:rsidR="00914621" w:rsidRPr="00A20EDA">
              <w:t xml:space="preserve"> за рубежом</w:t>
            </w:r>
            <w:r w:rsidRPr="00A20EDA">
              <w:t>.</w:t>
            </w:r>
          </w:p>
          <w:p w:rsidR="009B0863" w:rsidRPr="00A20EDA" w:rsidRDefault="009B0863" w:rsidP="002D652C">
            <w:pPr>
              <w:spacing w:after="27"/>
              <w:ind w:right="35"/>
            </w:pPr>
          </w:p>
          <w:p w:rsidR="002D652C" w:rsidRPr="00A20EDA" w:rsidRDefault="002375A8" w:rsidP="002D652C">
            <w:pPr>
              <w:spacing w:after="27"/>
              <w:ind w:right="35"/>
            </w:pPr>
            <w:r w:rsidRPr="00A20EDA">
              <w:t>По состоянию на 2022 год у</w:t>
            </w:r>
            <w:r w:rsidR="009B0863" w:rsidRPr="00A20EDA">
              <w:t>ниверситет Докуз Эйлюль</w:t>
            </w:r>
            <w:r w:rsidR="002D652C" w:rsidRPr="00A20EDA">
              <w:t xml:space="preserve"> имеет </w:t>
            </w:r>
            <w:r w:rsidR="002D652C" w:rsidRPr="00A20EDA">
              <w:rPr>
                <w:b/>
              </w:rPr>
              <w:t>387</w:t>
            </w:r>
            <w:r w:rsidR="002D652C" w:rsidRPr="00A20EDA">
              <w:t xml:space="preserve"> соглашений с </w:t>
            </w:r>
            <w:r w:rsidR="002D652C" w:rsidRPr="00A20EDA">
              <w:rPr>
                <w:b/>
              </w:rPr>
              <w:t>31</w:t>
            </w:r>
            <w:r w:rsidR="002D652C" w:rsidRPr="00A20EDA">
              <w:t xml:space="preserve"> страной. С 2003-2004 учебного года в общей сложности </w:t>
            </w:r>
            <w:r w:rsidR="002D652C" w:rsidRPr="00A20EDA">
              <w:rPr>
                <w:b/>
              </w:rPr>
              <w:t>3</w:t>
            </w:r>
            <w:r w:rsidRPr="00A20EDA">
              <w:rPr>
                <w:b/>
              </w:rPr>
              <w:t>.</w:t>
            </w:r>
            <w:r w:rsidR="002D652C" w:rsidRPr="00A20EDA">
              <w:rPr>
                <w:b/>
              </w:rPr>
              <w:t>358</w:t>
            </w:r>
            <w:r w:rsidR="002D652C" w:rsidRPr="00A20EDA">
              <w:t xml:space="preserve"> наших студентов уехали учиться за границу, а </w:t>
            </w:r>
            <w:r w:rsidR="002D652C" w:rsidRPr="00A20EDA">
              <w:rPr>
                <w:b/>
              </w:rPr>
              <w:t>1241</w:t>
            </w:r>
            <w:r w:rsidR="002D652C" w:rsidRPr="00A20EDA">
              <w:t xml:space="preserve"> студент приехал учиться в наш университет из-за границы.</w:t>
            </w:r>
          </w:p>
          <w:p w:rsidR="002D652C" w:rsidRPr="00A20EDA" w:rsidRDefault="002D652C" w:rsidP="002D652C">
            <w:pPr>
              <w:spacing w:after="27"/>
              <w:ind w:right="35"/>
              <w:rPr>
                <w:b/>
                <w:u w:val="single"/>
              </w:rPr>
            </w:pPr>
            <w:r w:rsidRPr="00A20EDA">
              <w:rPr>
                <w:b/>
                <w:u w:val="single"/>
              </w:rPr>
              <w:t>Условия, при которых учащиеся могут воспользоваться мобильностью Erasmus+</w:t>
            </w:r>
          </w:p>
          <w:p w:rsidR="00BA2448" w:rsidRPr="00A20EDA" w:rsidRDefault="00BA2448" w:rsidP="002D652C">
            <w:pPr>
              <w:spacing w:after="27"/>
              <w:ind w:right="35"/>
              <w:rPr>
                <w:b/>
                <w:u w:val="single"/>
              </w:rPr>
            </w:pPr>
          </w:p>
          <w:p w:rsidR="002D652C" w:rsidRPr="00A20EDA" w:rsidRDefault="002D652C" w:rsidP="002D652C">
            <w:pPr>
              <w:spacing w:after="27"/>
              <w:ind w:right="35"/>
            </w:pPr>
            <w:r w:rsidRPr="00A20EDA">
              <w:t xml:space="preserve">1. </w:t>
            </w:r>
            <w:r w:rsidR="00BA2448" w:rsidRPr="00A20EDA">
              <w:t>Являться</w:t>
            </w:r>
            <w:r w:rsidRPr="00A20EDA">
              <w:t xml:space="preserve"> гражданином Турецкой Республики и/или гражданином других стран</w:t>
            </w:r>
            <w:r w:rsidR="000D62EE" w:rsidRPr="00A20EDA">
              <w:t xml:space="preserve"> и быть</w:t>
            </w:r>
            <w:r w:rsidRPr="00A20EDA">
              <w:t xml:space="preserve"> студентом наше</w:t>
            </w:r>
            <w:r w:rsidR="000D62EE" w:rsidRPr="00A20EDA">
              <w:t>го</w:t>
            </w:r>
            <w:r w:rsidRPr="00A20EDA">
              <w:t xml:space="preserve"> университет</w:t>
            </w:r>
            <w:r w:rsidR="000D62EE" w:rsidRPr="00A20EDA">
              <w:t>а</w:t>
            </w:r>
            <w:r w:rsidRPr="00A20EDA">
              <w:t>.</w:t>
            </w:r>
          </w:p>
          <w:p w:rsidR="002D652C" w:rsidRPr="00A20EDA" w:rsidRDefault="00FA03C2" w:rsidP="002D652C">
            <w:pPr>
              <w:spacing w:after="27"/>
              <w:ind w:right="35"/>
              <w:rPr>
                <w:color w:val="FF0000"/>
              </w:rPr>
            </w:pPr>
            <w:r w:rsidRPr="00A20EDA">
              <w:t>2. В рамках этой программы с</w:t>
            </w:r>
            <w:r w:rsidR="002D652C" w:rsidRPr="00A20EDA">
              <w:t xml:space="preserve">туденты могут учиться за границей </w:t>
            </w:r>
            <w:r w:rsidR="00941566" w:rsidRPr="00A20EDA">
              <w:t>от</w:t>
            </w:r>
            <w:r w:rsidR="002D652C" w:rsidRPr="00A20EDA">
              <w:t xml:space="preserve"> 2</w:t>
            </w:r>
            <w:r w:rsidR="00941566" w:rsidRPr="00A20EDA">
              <w:t>-х до</w:t>
            </w:r>
            <w:r w:rsidR="002D652C" w:rsidRPr="00A20EDA">
              <w:t xml:space="preserve"> </w:t>
            </w:r>
            <w:r w:rsidR="00BA2448" w:rsidRPr="00A20EDA">
              <w:t>12</w:t>
            </w:r>
            <w:r w:rsidR="00941566" w:rsidRPr="00A20EDA">
              <w:t>-ти</w:t>
            </w:r>
            <w:r w:rsidR="00BA2448" w:rsidRPr="00A20EDA">
              <w:t xml:space="preserve"> месяцев. Студенты двухгодичной программы, </w:t>
            </w:r>
            <w:r w:rsidRPr="00A20EDA">
              <w:t xml:space="preserve">програмы </w:t>
            </w:r>
            <w:r w:rsidR="00BA2448" w:rsidRPr="00A20EDA">
              <w:t xml:space="preserve">бакалавриата, магистратуры и докторантуры на протяжении всей своей учебной жизни могут </w:t>
            </w:r>
            <w:r w:rsidR="002D652C" w:rsidRPr="00A20EDA">
              <w:t xml:space="preserve">воспользоваться мобильностью обучения и стажировки на срок до 12 месяцев с грантом или без него. </w:t>
            </w:r>
            <w:r w:rsidR="00920233" w:rsidRPr="00A20EDA">
              <w:t xml:space="preserve">Студенты, окончившие четвёртый курс </w:t>
            </w:r>
            <w:r w:rsidR="00E923D5" w:rsidRPr="00A20EDA">
              <w:t>по программе бакалавриат</w:t>
            </w:r>
            <w:r w:rsidR="00920233" w:rsidRPr="00A20EDA">
              <w:t>,</w:t>
            </w:r>
            <w:r w:rsidR="00E923D5" w:rsidRPr="00A20EDA">
              <w:t xml:space="preserve"> </w:t>
            </w:r>
            <w:r w:rsidR="00920233" w:rsidRPr="00A20EDA">
              <w:t>имеют право</w:t>
            </w:r>
            <w:r w:rsidR="00E923D5" w:rsidRPr="00A20EDA">
              <w:t xml:space="preserve"> </w:t>
            </w:r>
            <w:r w:rsidR="00BA2448" w:rsidRPr="00A20EDA">
              <w:t>участвовать в erasmus+</w:t>
            </w:r>
            <w:r w:rsidR="002D652C" w:rsidRPr="00A20EDA">
              <w:t xml:space="preserve"> </w:t>
            </w:r>
            <w:r w:rsidR="004F7C10" w:rsidRPr="00A20EDA">
              <w:t>в течение</w:t>
            </w:r>
            <w:r w:rsidR="00920233" w:rsidRPr="00A20EDA">
              <w:t xml:space="preserve"> последующего</w:t>
            </w:r>
            <w:r w:rsidR="00195906" w:rsidRPr="00A20EDA">
              <w:t xml:space="preserve"> года.</w:t>
            </w:r>
          </w:p>
          <w:p w:rsidR="002D652C" w:rsidRPr="00A20EDA" w:rsidRDefault="002D652C" w:rsidP="002D652C">
            <w:pPr>
              <w:spacing w:after="27"/>
              <w:ind w:right="35"/>
            </w:pPr>
          </w:p>
          <w:p w:rsidR="00EC342A" w:rsidRPr="00A20EDA" w:rsidRDefault="00EC342A" w:rsidP="00F44258">
            <w:pPr>
              <w:pStyle w:val="ListeParagraf"/>
              <w:numPr>
                <w:ilvl w:val="0"/>
                <w:numId w:val="3"/>
              </w:numPr>
              <w:spacing w:after="27"/>
              <w:ind w:right="35"/>
            </w:pPr>
            <w:r w:rsidRPr="00A20EDA">
              <w:t>На момент подачи заявки на участие в программе, с</w:t>
            </w:r>
            <w:r w:rsidR="002D652C" w:rsidRPr="00A20EDA">
              <w:t xml:space="preserve">тудент должен </w:t>
            </w:r>
            <w:r w:rsidR="00FA62AD" w:rsidRPr="00A20EDA">
              <w:t>быть зачисленным</w:t>
            </w:r>
            <w:r w:rsidR="002D652C" w:rsidRPr="00A20EDA">
              <w:t xml:space="preserve"> на</w:t>
            </w:r>
            <w:r w:rsidR="00FA62AD" w:rsidRPr="00A20EDA">
              <w:t xml:space="preserve"> очную форму одной</w:t>
            </w:r>
            <w:r w:rsidRPr="00A20EDA">
              <w:t xml:space="preserve"> из университетских программ – двухгодичную программу, программу бакалавриата,</w:t>
            </w:r>
            <w:r w:rsidR="007B576A" w:rsidRPr="00A20EDA">
              <w:t xml:space="preserve"> магистратуры или доктора</w:t>
            </w:r>
            <w:r w:rsidR="00FA62AD" w:rsidRPr="00A20EDA">
              <w:t xml:space="preserve">нтуры. </w:t>
            </w:r>
          </w:p>
          <w:p w:rsidR="002D652C" w:rsidRPr="00A20EDA" w:rsidRDefault="002D652C" w:rsidP="00FA62AD">
            <w:pPr>
              <w:spacing w:after="27"/>
              <w:ind w:left="9" w:right="35"/>
            </w:pPr>
            <w:r w:rsidRPr="00A20EDA">
              <w:t>Ст</w:t>
            </w:r>
            <w:r w:rsidR="00FA62AD" w:rsidRPr="00A20EDA">
              <w:t>уденты подготовительного класса, изучающие иностранный язык, студенты  программы подготовки по переходу с двухгодичного образования на программу четырехгодичного образования</w:t>
            </w:r>
            <w:r w:rsidR="00337140" w:rsidRPr="00A20EDA">
              <w:t xml:space="preserve">, а также студенты программы адаптации после перехода с двухгодичного на четырехгодичное образование; </w:t>
            </w:r>
            <w:r w:rsidR="00FA62AD" w:rsidRPr="00A20EDA">
              <w:t xml:space="preserve"> </w:t>
            </w:r>
            <w:r w:rsidR="00337140" w:rsidRPr="00A20EDA">
              <w:t>студенты подготовительного курса магистратуры</w:t>
            </w:r>
            <w:r w:rsidRPr="00A20EDA">
              <w:t xml:space="preserve">, а также студенты, обучающиеся на первом курсе </w:t>
            </w:r>
            <w:r w:rsidR="00337140" w:rsidRPr="00A20EDA">
              <w:t>двухгодичной программы и программы</w:t>
            </w:r>
            <w:r w:rsidRPr="00A20EDA">
              <w:t xml:space="preserve"> бакалавриата, не могут </w:t>
            </w:r>
            <w:r w:rsidR="00337140" w:rsidRPr="00A20EDA">
              <w:t>принимать участие в программе</w:t>
            </w:r>
            <w:r w:rsidRPr="00A20EDA">
              <w:t xml:space="preserve"> er</w:t>
            </w:r>
            <w:r w:rsidR="00A23ACD" w:rsidRPr="00A20EDA">
              <w:t xml:space="preserve">asmus+ (подготовительный класс </w:t>
            </w:r>
            <w:r w:rsidRPr="00A20EDA">
              <w:t xml:space="preserve">не считается </w:t>
            </w:r>
            <w:r w:rsidR="00A23ACD" w:rsidRPr="00A20EDA">
              <w:t>первым курсом</w:t>
            </w:r>
            <w:r w:rsidRPr="00A20EDA">
              <w:t>).</w:t>
            </w:r>
          </w:p>
          <w:p w:rsidR="002D652C" w:rsidRPr="00A20EDA" w:rsidRDefault="002D652C" w:rsidP="002D652C">
            <w:pPr>
              <w:spacing w:after="27"/>
              <w:ind w:right="35"/>
            </w:pPr>
            <w:r w:rsidRPr="00A20EDA">
              <w:t xml:space="preserve">4. </w:t>
            </w:r>
            <w:r w:rsidR="00AA0552" w:rsidRPr="00A20EDA">
              <w:t xml:space="preserve">Студенты </w:t>
            </w:r>
            <w:r w:rsidR="00A0702F" w:rsidRPr="00A20EDA">
              <w:t xml:space="preserve">первого курса </w:t>
            </w:r>
            <w:r w:rsidR="00AA0552" w:rsidRPr="00A20EDA">
              <w:t>двухгодичной программы обучения</w:t>
            </w:r>
            <w:r w:rsidRPr="00A20EDA">
              <w:t xml:space="preserve">, </w:t>
            </w:r>
            <w:r w:rsidR="00AA0552" w:rsidRPr="00A20EDA">
              <w:t>программы бакалавриата</w:t>
            </w:r>
            <w:r w:rsidRPr="00A20EDA">
              <w:t>, магистр</w:t>
            </w:r>
            <w:r w:rsidR="00AA0552" w:rsidRPr="00A20EDA">
              <w:t xml:space="preserve">атуры </w:t>
            </w:r>
            <w:r w:rsidRPr="00A20EDA">
              <w:t>могут подать заявку на участие в програм</w:t>
            </w:r>
            <w:r w:rsidR="00A0702F" w:rsidRPr="00A20EDA">
              <w:t xml:space="preserve">ме erasmus + </w:t>
            </w:r>
            <w:r w:rsidRPr="00A20EDA">
              <w:t>в осеннем семестре</w:t>
            </w:r>
            <w:r w:rsidR="00A0702F" w:rsidRPr="00A20EDA">
              <w:t>, предоставив сведения о средне</w:t>
            </w:r>
            <w:r w:rsidR="008A2FC4" w:rsidRPr="00A20EDA">
              <w:t>м</w:t>
            </w:r>
            <w:r w:rsidR="00A0702F" w:rsidRPr="00A20EDA">
              <w:t xml:space="preserve"> </w:t>
            </w:r>
            <w:r w:rsidR="008A2FC4" w:rsidRPr="00A20EDA">
              <w:t>балле</w:t>
            </w:r>
            <w:r w:rsidRPr="00A20EDA">
              <w:t>.</w:t>
            </w:r>
          </w:p>
          <w:p w:rsidR="00A0702F" w:rsidRPr="00A20EDA" w:rsidRDefault="00A0702F" w:rsidP="002D652C">
            <w:pPr>
              <w:spacing w:after="27"/>
              <w:ind w:right="35"/>
            </w:pPr>
          </w:p>
          <w:p w:rsidR="00BC6567" w:rsidRPr="00A20EDA" w:rsidRDefault="002D652C" w:rsidP="002D652C">
            <w:pPr>
              <w:spacing w:after="27"/>
              <w:ind w:right="35"/>
            </w:pPr>
            <w:r w:rsidRPr="00A20EDA">
              <w:t>5</w:t>
            </w:r>
            <w:r w:rsidR="002C58D8" w:rsidRPr="00A20EDA">
              <w:t>. Средний балл для студентов, обучающихся на двухгодичной программе и студентов, обучающихся по программе бакалавриата</w:t>
            </w:r>
            <w:r w:rsidRPr="00A20EDA">
              <w:t xml:space="preserve">, </w:t>
            </w:r>
            <w:r w:rsidR="00BC6567" w:rsidRPr="00A20EDA">
              <w:t>подающим</w:t>
            </w:r>
            <w:r w:rsidRPr="00A20EDA">
              <w:t xml:space="preserve"> заявки на участие в программе, должен быть не менее 2,20 </w:t>
            </w:r>
            <w:r w:rsidR="008A2FC4" w:rsidRPr="00A20EDA">
              <w:t>из 4</w:t>
            </w:r>
            <w:r w:rsidRPr="00A20EDA">
              <w:t xml:space="preserve">, а для студентов магистратуры и докторантуры - не менее 2,50. </w:t>
            </w:r>
          </w:p>
          <w:p w:rsidR="002D652C" w:rsidRPr="00A20EDA" w:rsidRDefault="0049202D" w:rsidP="002D652C">
            <w:pPr>
              <w:spacing w:after="27"/>
              <w:ind w:right="35"/>
            </w:pPr>
            <w:r w:rsidRPr="00A20EDA">
              <w:t>Отделения, использующие</w:t>
            </w:r>
            <w:r w:rsidR="002D652C" w:rsidRPr="00A20EDA">
              <w:t xml:space="preserve"> </w:t>
            </w:r>
            <w:r w:rsidR="008A2FC4" w:rsidRPr="00A20EDA">
              <w:t>100-бальную</w:t>
            </w:r>
            <w:r w:rsidRPr="00A20EDA">
              <w:t xml:space="preserve"> систему оценки</w:t>
            </w:r>
            <w:r w:rsidR="002D652C" w:rsidRPr="00A20EDA">
              <w:t xml:space="preserve">, </w:t>
            </w:r>
            <w:r w:rsidRPr="00A20EDA">
              <w:t>после выявления проходного балла</w:t>
            </w:r>
            <w:r w:rsidR="002D652C" w:rsidRPr="00A20EDA">
              <w:t xml:space="preserve">, </w:t>
            </w:r>
            <w:r w:rsidRPr="00A20EDA">
              <w:t>преобразую</w:t>
            </w:r>
            <w:r w:rsidR="00A24839" w:rsidRPr="00A20EDA">
              <w:t>т оценку в соответствии с четырё</w:t>
            </w:r>
            <w:r w:rsidRPr="00A20EDA">
              <w:t>хбальной системой</w:t>
            </w:r>
            <w:r w:rsidR="002D652C" w:rsidRPr="00A20EDA">
              <w:t xml:space="preserve">, подготовленной </w:t>
            </w:r>
            <w:r w:rsidR="008A2FC4" w:rsidRPr="00A20EDA">
              <w:t>Министрерством</w:t>
            </w:r>
            <w:r w:rsidR="002D652C" w:rsidRPr="00A20EDA">
              <w:t xml:space="preserve"> </w:t>
            </w:r>
            <w:r w:rsidR="008A2FC4" w:rsidRPr="00A20EDA">
              <w:t>высшего образования</w:t>
            </w:r>
            <w:r w:rsidR="002D652C" w:rsidRPr="00A20EDA">
              <w:t>.</w:t>
            </w:r>
          </w:p>
          <w:p w:rsidR="00A24839" w:rsidRPr="00A20EDA" w:rsidRDefault="00A24839" w:rsidP="002D652C">
            <w:pPr>
              <w:spacing w:after="27"/>
              <w:ind w:right="35"/>
            </w:pPr>
          </w:p>
          <w:p w:rsidR="002D652C" w:rsidRPr="00A20EDA" w:rsidRDefault="002D652C" w:rsidP="002D652C">
            <w:pPr>
              <w:spacing w:after="27"/>
              <w:ind w:right="35"/>
            </w:pPr>
            <w:r w:rsidRPr="00A20EDA">
              <w:t xml:space="preserve">6. </w:t>
            </w:r>
            <w:r w:rsidR="00C542B4" w:rsidRPr="00A20EDA">
              <w:t xml:space="preserve">Студенты, исходя из критериев, сформулированных международным агенством и университетом, а также в соответствии с заявленными датами,   могут оставить заявку </w:t>
            </w:r>
            <w:r w:rsidR="00175217" w:rsidRPr="00A20EDA">
              <w:t>на сайте</w:t>
            </w:r>
            <w:r w:rsidRPr="00A20EDA">
              <w:t xml:space="preserve"> Координационного управления по </w:t>
            </w:r>
            <w:r w:rsidRPr="00A20EDA">
              <w:lastRenderedPageBreak/>
              <w:t>международным отношениям (international.deu.edu.tr ) (</w:t>
            </w:r>
            <w:r w:rsidR="00C542B4" w:rsidRPr="00A20EDA">
              <w:t>наличие у студента дисциплинарного</w:t>
            </w:r>
            <w:r w:rsidRPr="00A20EDA">
              <w:t xml:space="preserve"> взыскания или </w:t>
            </w:r>
            <w:r w:rsidR="00AA4691" w:rsidRPr="00A20EDA">
              <w:t xml:space="preserve">академических </w:t>
            </w:r>
            <w:r w:rsidR="00C542B4" w:rsidRPr="00A20EDA">
              <w:t>задолженностей</w:t>
            </w:r>
            <w:r w:rsidRPr="00A20EDA">
              <w:t xml:space="preserve"> не </w:t>
            </w:r>
            <w:r w:rsidR="00175217" w:rsidRPr="00A20EDA">
              <w:t>является препятствием для подачи заявки</w:t>
            </w:r>
            <w:r w:rsidRPr="00A20EDA">
              <w:t>).</w:t>
            </w:r>
          </w:p>
          <w:p w:rsidR="00C542B4" w:rsidRPr="00A20EDA" w:rsidRDefault="00C542B4" w:rsidP="002D652C">
            <w:pPr>
              <w:spacing w:after="27"/>
              <w:ind w:right="35"/>
            </w:pPr>
          </w:p>
          <w:p w:rsidR="002D652C" w:rsidRPr="00A20EDA" w:rsidRDefault="002D652C" w:rsidP="002D652C">
            <w:pPr>
              <w:spacing w:after="27"/>
              <w:ind w:right="35"/>
            </w:pPr>
            <w:r w:rsidRPr="00A20EDA">
              <w:t xml:space="preserve">7. Студент выбирает один из университетов, </w:t>
            </w:r>
            <w:r w:rsidR="00FD6618" w:rsidRPr="00A20EDA">
              <w:t>в с</w:t>
            </w:r>
            <w:r w:rsidRPr="00A20EDA">
              <w:t>оответствии с двусторонними соглашениями</w:t>
            </w:r>
            <w:r w:rsidR="00FD6618" w:rsidRPr="00A20EDA">
              <w:t xml:space="preserve"> университетов</w:t>
            </w:r>
            <w:r w:rsidR="00DA31F6" w:rsidRPr="00A20EDA">
              <w:t xml:space="preserve"> факультета, на котором обучается студент</w:t>
            </w:r>
            <w:r w:rsidRPr="00A20EDA">
              <w:t>.</w:t>
            </w:r>
          </w:p>
          <w:p w:rsidR="00432EED" w:rsidRPr="00A20EDA" w:rsidRDefault="00432EED" w:rsidP="002D652C">
            <w:pPr>
              <w:spacing w:after="27"/>
              <w:ind w:right="35"/>
            </w:pPr>
          </w:p>
          <w:p w:rsidR="002D652C" w:rsidRPr="00A20EDA" w:rsidRDefault="002D652C" w:rsidP="002D652C">
            <w:pPr>
              <w:spacing w:after="27"/>
              <w:ind w:right="35"/>
            </w:pPr>
            <w:r w:rsidRPr="00A20EDA">
              <w:t xml:space="preserve">8. Все студенты, подающие заявление на обучение </w:t>
            </w:r>
            <w:r w:rsidR="00DF199B" w:rsidRPr="00A20EDA">
              <w:t>по программе</w:t>
            </w:r>
            <w:r w:rsidRPr="00A20EDA">
              <w:t xml:space="preserve"> erasmus+, должны сдать экзамен по иностранному языку, который проводится школой иностранных языков университета Докуз </w:t>
            </w:r>
            <w:r w:rsidR="004A1446" w:rsidRPr="00A20EDA">
              <w:t>Эйлюль</w:t>
            </w:r>
            <w:r w:rsidRPr="00A20EDA">
              <w:t xml:space="preserve">. Документы, </w:t>
            </w:r>
            <w:r w:rsidR="00CE7D8B" w:rsidRPr="00A20EDA">
              <w:t xml:space="preserve">подтверждающие </w:t>
            </w:r>
            <w:r w:rsidR="00265691" w:rsidRPr="00A20EDA">
              <w:t>сдачу экзамена по иностранному языку</w:t>
            </w:r>
            <w:r w:rsidR="00541096" w:rsidRPr="00A20EDA">
              <w:t>,</w:t>
            </w:r>
            <w:r w:rsidR="00265691" w:rsidRPr="00A20EDA">
              <w:t xml:space="preserve"> который не проводится в университете, также</w:t>
            </w:r>
            <w:r w:rsidRPr="00A20EDA">
              <w:t xml:space="preserve"> </w:t>
            </w:r>
            <w:r w:rsidR="00A212C2" w:rsidRPr="00A20EDA">
              <w:t>принимаются к рассмотрению</w:t>
            </w:r>
            <w:r w:rsidRPr="00A20EDA">
              <w:t>.</w:t>
            </w:r>
          </w:p>
          <w:p w:rsidR="007D7493" w:rsidRPr="00A20EDA" w:rsidRDefault="007D7493" w:rsidP="002D652C">
            <w:pPr>
              <w:spacing w:after="27"/>
              <w:ind w:right="35"/>
            </w:pPr>
          </w:p>
          <w:p w:rsidR="007D7493" w:rsidRPr="00A20EDA" w:rsidRDefault="007D7493" w:rsidP="002D652C">
            <w:pPr>
              <w:spacing w:after="27"/>
              <w:ind w:right="35"/>
            </w:pPr>
          </w:p>
          <w:p w:rsidR="007D7493" w:rsidRPr="00A20EDA" w:rsidRDefault="007D7493" w:rsidP="002D652C">
            <w:pPr>
              <w:spacing w:after="27"/>
              <w:ind w:right="35"/>
            </w:pPr>
          </w:p>
          <w:p w:rsidR="002D652C" w:rsidRPr="00A20EDA" w:rsidRDefault="002D652C" w:rsidP="002D652C">
            <w:pPr>
              <w:spacing w:after="27"/>
              <w:ind w:right="35"/>
              <w:rPr>
                <w:b/>
              </w:rPr>
            </w:pPr>
            <w:r w:rsidRPr="00A20EDA">
              <w:rPr>
                <w:b/>
              </w:rPr>
              <w:t>М</w:t>
            </w:r>
            <w:r w:rsidR="00D240A4" w:rsidRPr="00A20EDA">
              <w:rPr>
                <w:b/>
              </w:rPr>
              <w:t>евля</w:t>
            </w:r>
            <w:r w:rsidRPr="00A20EDA">
              <w:rPr>
                <w:b/>
              </w:rPr>
              <w:t>на</w:t>
            </w:r>
          </w:p>
          <w:p w:rsidR="002D652C" w:rsidRPr="00A20EDA" w:rsidRDefault="002D652C" w:rsidP="002D652C">
            <w:pPr>
              <w:spacing w:after="27"/>
              <w:ind w:right="35"/>
            </w:pPr>
            <w:r w:rsidRPr="00A20EDA">
              <w:t xml:space="preserve">Программа обмена </w:t>
            </w:r>
            <w:r w:rsidR="00D240A4" w:rsidRPr="00A20EDA">
              <w:t>студентами Мевляна</w:t>
            </w:r>
            <w:r w:rsidR="00FD4779" w:rsidRPr="00A20EDA">
              <w:t xml:space="preserve"> – это </w:t>
            </w:r>
            <w:r w:rsidRPr="00A20EDA">
              <w:t xml:space="preserve">программа, </w:t>
            </w:r>
            <w:r w:rsidR="00D240A4" w:rsidRPr="00A20EDA">
              <w:t xml:space="preserve">финансируемая </w:t>
            </w:r>
            <w:r w:rsidR="00DF199B" w:rsidRPr="00A20EDA">
              <w:t>Министерством высшего обоазования</w:t>
            </w:r>
            <w:r w:rsidR="00D240A4" w:rsidRPr="00A20EDA">
              <w:t xml:space="preserve">, которая направлена на поддержку студенческой и преподавательской мобильности </w:t>
            </w:r>
            <w:r w:rsidRPr="00A20EDA">
              <w:t>между высшими учебными заведениями</w:t>
            </w:r>
            <w:r w:rsidR="00D240A4" w:rsidRPr="00A20EDA">
              <w:t xml:space="preserve"> Турции </w:t>
            </w:r>
            <w:r w:rsidRPr="00A20EDA">
              <w:t>и</w:t>
            </w:r>
            <w:r w:rsidR="00D240A4" w:rsidRPr="00A20EDA">
              <w:t xml:space="preserve"> высшими учебными заведениями за рубежом</w:t>
            </w:r>
            <w:r w:rsidR="008E3111" w:rsidRPr="00A20EDA">
              <w:t>, имеющие двухсторонний договор</w:t>
            </w:r>
            <w:r w:rsidRPr="00A20EDA">
              <w:t>.</w:t>
            </w:r>
          </w:p>
          <w:p w:rsidR="001B4EA6" w:rsidRPr="00A20EDA" w:rsidRDefault="001B4EA6" w:rsidP="002D652C">
            <w:pPr>
              <w:spacing w:after="27"/>
              <w:ind w:right="35"/>
            </w:pPr>
          </w:p>
          <w:p w:rsidR="009F6A71" w:rsidRPr="00A20EDA" w:rsidRDefault="002D652C" w:rsidP="002D652C">
            <w:pPr>
              <w:spacing w:after="27"/>
              <w:ind w:right="35"/>
            </w:pPr>
            <w:r w:rsidRPr="00A20EDA">
              <w:t xml:space="preserve">Студенты, желающие принять участие в программе обмена, должны </w:t>
            </w:r>
            <w:r w:rsidR="00FC4B0B" w:rsidRPr="00A20EDA">
              <w:t>пройти обучение как</w:t>
            </w:r>
            <w:r w:rsidRPr="00A20EDA">
              <w:t xml:space="preserve"> минимум 1 и</w:t>
            </w:r>
            <w:r w:rsidR="00DF199B" w:rsidRPr="00A20EDA">
              <w:t xml:space="preserve"> максимум 2 семестра. С</w:t>
            </w:r>
            <w:r w:rsidR="004D46D2" w:rsidRPr="00A20EDA">
              <w:t xml:space="preserve">туденты могут </w:t>
            </w:r>
            <w:r w:rsidR="006369B7" w:rsidRPr="00A20EDA">
              <w:t>участвовать в программе обмена, выбрав страну</w:t>
            </w:r>
            <w:r w:rsidR="00C16E50" w:rsidRPr="00A20EDA">
              <w:t xml:space="preserve"> и</w:t>
            </w:r>
            <w:r w:rsidR="00A6163A" w:rsidRPr="00A20EDA">
              <w:t xml:space="preserve"> образовательную сферу, определё</w:t>
            </w:r>
            <w:r w:rsidR="006D6D9E" w:rsidRPr="00A20EDA">
              <w:t>нных</w:t>
            </w:r>
            <w:r w:rsidR="00C16E50" w:rsidRPr="00A20EDA">
              <w:t xml:space="preserve"> </w:t>
            </w:r>
            <w:r w:rsidR="00DF199B" w:rsidRPr="00A20EDA">
              <w:t>Министерством высшего образования</w:t>
            </w:r>
            <w:r w:rsidR="00C16E50" w:rsidRPr="00A20EDA">
              <w:t>,</w:t>
            </w:r>
            <w:r w:rsidR="006369B7" w:rsidRPr="00A20EDA">
              <w:t xml:space="preserve"> </w:t>
            </w:r>
            <w:r w:rsidR="00C16E50" w:rsidRPr="00A20EDA">
              <w:t>в</w:t>
            </w:r>
            <w:r w:rsidR="006369B7" w:rsidRPr="00A20EDA">
              <w:t xml:space="preserve"> высше</w:t>
            </w:r>
            <w:r w:rsidR="00C16E50" w:rsidRPr="00A20EDA">
              <w:t>м</w:t>
            </w:r>
            <w:r w:rsidR="00186130" w:rsidRPr="00A20EDA">
              <w:t xml:space="preserve"> </w:t>
            </w:r>
            <w:r w:rsidR="00C16E50" w:rsidRPr="00A20EDA">
              <w:t>учебном заведении</w:t>
            </w:r>
            <w:r w:rsidR="006369B7" w:rsidRPr="00A20EDA">
              <w:t>, которое имеет соглашение с университетом Докуз Эйлюль</w:t>
            </w:r>
            <w:r w:rsidR="00C16E50" w:rsidRPr="00A20EDA">
              <w:t>.</w:t>
            </w:r>
          </w:p>
          <w:p w:rsidR="002D652C" w:rsidRPr="00A20EDA" w:rsidRDefault="002D652C" w:rsidP="002D652C">
            <w:pPr>
              <w:spacing w:after="27"/>
              <w:ind w:right="35"/>
            </w:pPr>
            <w:r w:rsidRPr="00A20EDA">
              <w:t xml:space="preserve">Аналогичным образом, студенты </w:t>
            </w:r>
            <w:r w:rsidR="006369B7" w:rsidRPr="00A20EDA">
              <w:t>высших</w:t>
            </w:r>
            <w:r w:rsidRPr="00A20EDA">
              <w:t xml:space="preserve"> зарубежных учебных заведений также могут учиться в университете Докуз </w:t>
            </w:r>
            <w:r w:rsidR="001B4EA6" w:rsidRPr="00A20EDA">
              <w:t>Эйлюль</w:t>
            </w:r>
            <w:r w:rsidRPr="00A20EDA">
              <w:t xml:space="preserve"> в качестве студентов по обмену.</w:t>
            </w:r>
          </w:p>
          <w:p w:rsidR="004D46D2" w:rsidRPr="00A20EDA" w:rsidRDefault="004D46D2" w:rsidP="002D652C">
            <w:pPr>
              <w:spacing w:after="27"/>
              <w:ind w:right="35"/>
            </w:pPr>
          </w:p>
          <w:p w:rsidR="004D46D2" w:rsidRPr="00A20EDA" w:rsidRDefault="004D46D2" w:rsidP="002D652C">
            <w:pPr>
              <w:spacing w:after="27"/>
              <w:ind w:right="35"/>
            </w:pPr>
          </w:p>
          <w:p w:rsidR="004D46D2" w:rsidRPr="00A20EDA" w:rsidRDefault="004D46D2" w:rsidP="002D652C">
            <w:pPr>
              <w:spacing w:after="27"/>
              <w:ind w:right="35"/>
            </w:pPr>
          </w:p>
          <w:p w:rsidR="002D652C" w:rsidRPr="00A20EDA" w:rsidRDefault="002D652C" w:rsidP="002D652C">
            <w:pPr>
              <w:spacing w:after="27"/>
              <w:ind w:right="35"/>
            </w:pPr>
            <w:r w:rsidRPr="00A20EDA">
              <w:t xml:space="preserve">Условия подачи заявки на </w:t>
            </w:r>
            <w:r w:rsidR="00C4226C" w:rsidRPr="00A20EDA">
              <w:t>участие в программе обмена Мевля</w:t>
            </w:r>
            <w:r w:rsidRPr="00A20EDA">
              <w:t>на</w:t>
            </w:r>
          </w:p>
          <w:p w:rsidR="00C4226C" w:rsidRPr="00A20EDA" w:rsidRDefault="00C4226C" w:rsidP="002D652C">
            <w:pPr>
              <w:spacing w:after="27"/>
              <w:ind w:right="35"/>
            </w:pPr>
          </w:p>
          <w:p w:rsidR="00F44258" w:rsidRPr="00A20EDA" w:rsidRDefault="002D652C" w:rsidP="002D652C">
            <w:pPr>
              <w:spacing w:after="27"/>
              <w:ind w:right="35"/>
            </w:pPr>
            <w:r w:rsidRPr="00A20EDA">
              <w:t xml:space="preserve">1. </w:t>
            </w:r>
            <w:r w:rsidR="00F44258" w:rsidRPr="00A20EDA">
              <w:t>Студент должен быть зачисленным на очную форму одной из университетских программ – двухгодичную программу, программу бакалавриата, магистратуры или докторантуры</w:t>
            </w:r>
            <w:r w:rsidR="00DF199B" w:rsidRPr="00A20EDA">
              <w:t>.</w:t>
            </w:r>
          </w:p>
          <w:p w:rsidR="00F44258" w:rsidRPr="00A20EDA" w:rsidRDefault="00F44258" w:rsidP="002D652C">
            <w:pPr>
              <w:spacing w:after="27"/>
              <w:ind w:right="35"/>
            </w:pPr>
          </w:p>
          <w:p w:rsidR="009C13A3" w:rsidRPr="00A20EDA" w:rsidRDefault="002D652C" w:rsidP="002D652C">
            <w:pPr>
              <w:spacing w:after="27"/>
              <w:ind w:right="35"/>
            </w:pPr>
            <w:r w:rsidRPr="00A20EDA">
              <w:t xml:space="preserve">2. Средний общий академический балл </w:t>
            </w:r>
            <w:r w:rsidR="00A43A66" w:rsidRPr="00A20EDA">
              <w:t xml:space="preserve">для студентов, обучающихся на двухгодичной программе и студентов, обучающихся по программе бакалавриата, </w:t>
            </w:r>
            <w:r w:rsidRPr="00A20EDA">
              <w:t xml:space="preserve"> до</w:t>
            </w:r>
            <w:r w:rsidR="00DF199B" w:rsidRPr="00A20EDA">
              <w:t>лжен быть не менее 2,50 из 4,00.</w:t>
            </w:r>
          </w:p>
          <w:p w:rsidR="009C13A3" w:rsidRPr="00A20EDA" w:rsidRDefault="009C13A3" w:rsidP="002D652C">
            <w:pPr>
              <w:spacing w:after="27"/>
              <w:ind w:right="35"/>
            </w:pPr>
          </w:p>
          <w:p w:rsidR="009C13A3" w:rsidRPr="00A20EDA" w:rsidRDefault="009C13A3" w:rsidP="009C13A3">
            <w:pPr>
              <w:spacing w:after="27"/>
              <w:ind w:right="35"/>
            </w:pPr>
            <w:r w:rsidRPr="00A20EDA">
              <w:t xml:space="preserve">3. Средний общий академический балл для студентов, обучающихся </w:t>
            </w:r>
            <w:r w:rsidR="00B80958" w:rsidRPr="00A20EDA">
              <w:t xml:space="preserve">по программе магистратура и </w:t>
            </w:r>
            <w:r w:rsidR="00252042" w:rsidRPr="00A20EDA">
              <w:t>докторантура</w:t>
            </w:r>
            <w:r w:rsidRPr="00A20EDA">
              <w:t xml:space="preserve">, </w:t>
            </w:r>
            <w:r w:rsidR="00266AA1" w:rsidRPr="00A20EDA">
              <w:t xml:space="preserve"> должен быть не менее 3.00</w:t>
            </w:r>
            <w:r w:rsidR="00DF199B" w:rsidRPr="00A20EDA">
              <w:t xml:space="preserve"> из 4,00.</w:t>
            </w:r>
          </w:p>
          <w:p w:rsidR="00303777" w:rsidRPr="00A20EDA" w:rsidRDefault="00303777" w:rsidP="002D652C">
            <w:pPr>
              <w:spacing w:after="27"/>
              <w:ind w:right="35"/>
            </w:pPr>
          </w:p>
          <w:p w:rsidR="002D652C" w:rsidRPr="00A20EDA" w:rsidRDefault="002D652C" w:rsidP="002D652C">
            <w:pPr>
              <w:spacing w:after="27"/>
              <w:ind w:right="35"/>
            </w:pPr>
            <w:r w:rsidRPr="00A20EDA">
              <w:t xml:space="preserve">Студенты, обучающиеся на подготовительном и первом курсе </w:t>
            </w:r>
            <w:r w:rsidR="00CC0493" w:rsidRPr="00A20EDA">
              <w:t>двухгодичной программы и программы бакалавриата</w:t>
            </w:r>
            <w:r w:rsidRPr="00A20EDA">
              <w:t xml:space="preserve">, а также студенты </w:t>
            </w:r>
            <w:r w:rsidR="00144781" w:rsidRPr="00A20EDA">
              <w:t>подготовительного курса магистратуры и докторантуры</w:t>
            </w:r>
            <w:r w:rsidRPr="00A20EDA">
              <w:t xml:space="preserve">, не могут воспользоваться программой </w:t>
            </w:r>
            <w:r w:rsidR="00144781" w:rsidRPr="00A20EDA">
              <w:t xml:space="preserve">обмена </w:t>
            </w:r>
            <w:r w:rsidR="005F4720" w:rsidRPr="00A20EDA">
              <w:t>в течение первого полугодия</w:t>
            </w:r>
            <w:r w:rsidRPr="00A20EDA">
              <w:t>.</w:t>
            </w:r>
          </w:p>
          <w:p w:rsidR="00144781" w:rsidRPr="00A20EDA" w:rsidRDefault="00144781" w:rsidP="002D652C">
            <w:pPr>
              <w:spacing w:after="27"/>
              <w:ind w:right="35"/>
            </w:pPr>
          </w:p>
          <w:p w:rsidR="00FB756E" w:rsidRPr="00A20EDA" w:rsidRDefault="002D652C" w:rsidP="002D652C">
            <w:pPr>
              <w:spacing w:after="27"/>
              <w:ind w:right="35"/>
            </w:pPr>
            <w:r w:rsidRPr="00A20EDA">
              <w:t>В нашем</w:t>
            </w:r>
            <w:r w:rsidR="00AC44D3" w:rsidRPr="00A20EDA">
              <w:t xml:space="preserve"> университете Программа обмена Мевля</w:t>
            </w:r>
            <w:r w:rsidRPr="00A20EDA">
              <w:t xml:space="preserve">на была </w:t>
            </w:r>
            <w:r w:rsidR="00AC44D3" w:rsidRPr="00A20EDA">
              <w:t xml:space="preserve">впервые </w:t>
            </w:r>
            <w:r w:rsidRPr="00A20EDA">
              <w:t xml:space="preserve">реализована в 2014-2015 учебном году. За прошедшее время были подписаны соглашения с </w:t>
            </w:r>
            <w:r w:rsidR="00BA7E70" w:rsidRPr="00A20EDA">
              <w:t>высшими учебными заведениями</w:t>
            </w:r>
            <w:r w:rsidRPr="00A20EDA">
              <w:t xml:space="preserve"> разных стран, а также ведется работа по подписанию новых соглашений. В соответствии с решением, принятым </w:t>
            </w:r>
            <w:r w:rsidR="00DF199B" w:rsidRPr="00A20EDA">
              <w:t>Министерством высшего образования</w:t>
            </w:r>
            <w:r w:rsidR="00FB756E" w:rsidRPr="00A20EDA">
              <w:t>,</w:t>
            </w:r>
            <w:r w:rsidRPr="00A20EDA">
              <w:t xml:space="preserve"> </w:t>
            </w:r>
            <w:r w:rsidR="00BA7E70" w:rsidRPr="00A20EDA">
              <w:t>в связи с глобальной пандемией Ковид</w:t>
            </w:r>
            <w:r w:rsidR="00FB756E" w:rsidRPr="00A20EDA">
              <w:t>-19, программа обмена Мевля</w:t>
            </w:r>
            <w:r w:rsidRPr="00A20EDA">
              <w:t xml:space="preserve">на была приостановлена. </w:t>
            </w:r>
          </w:p>
          <w:p w:rsidR="00FB756E" w:rsidRPr="00A20EDA" w:rsidRDefault="00FB756E" w:rsidP="002D652C">
            <w:pPr>
              <w:spacing w:after="27"/>
              <w:ind w:right="35"/>
            </w:pPr>
          </w:p>
          <w:p w:rsidR="002D652C" w:rsidRPr="00A20EDA" w:rsidRDefault="002D652C" w:rsidP="002D652C">
            <w:pPr>
              <w:spacing w:after="27"/>
              <w:ind w:right="35"/>
              <w:rPr>
                <w:b/>
              </w:rPr>
            </w:pPr>
            <w:r w:rsidRPr="00A20EDA">
              <w:rPr>
                <w:b/>
              </w:rPr>
              <w:t>Фараби</w:t>
            </w:r>
          </w:p>
          <w:p w:rsidR="002D652C" w:rsidRPr="00A20EDA" w:rsidRDefault="002D652C" w:rsidP="002D652C">
            <w:pPr>
              <w:spacing w:after="27"/>
              <w:ind w:right="35"/>
            </w:pPr>
            <w:r w:rsidRPr="00A20EDA">
              <w:t xml:space="preserve">Программа обмена </w:t>
            </w:r>
            <w:r w:rsidR="00E8092E" w:rsidRPr="00A20EDA">
              <w:t xml:space="preserve">Фараби - </w:t>
            </w:r>
            <w:r w:rsidRPr="00A20EDA">
              <w:t xml:space="preserve"> </w:t>
            </w:r>
            <w:r w:rsidR="00E8092E" w:rsidRPr="00A20EDA">
              <w:t xml:space="preserve">это программа обмена студентами </w:t>
            </w:r>
            <w:r w:rsidRPr="00A20EDA">
              <w:t xml:space="preserve">и преподавателями между высшими учебными заведениями, которые </w:t>
            </w:r>
            <w:r w:rsidRPr="00A20EDA">
              <w:lastRenderedPageBreak/>
              <w:t xml:space="preserve">проводят обучение </w:t>
            </w:r>
            <w:r w:rsidR="00E8092E" w:rsidRPr="00A20EDA">
              <w:t>по двухгодичной программе и программе бакалавриата</w:t>
            </w:r>
            <w:r w:rsidR="00941566" w:rsidRPr="00A20EDA">
              <w:t xml:space="preserve"> в университетов.</w:t>
            </w:r>
          </w:p>
          <w:p w:rsidR="002D652C" w:rsidRPr="00A20EDA" w:rsidRDefault="000F4E45" w:rsidP="002D652C">
            <w:pPr>
              <w:spacing w:after="27"/>
              <w:ind w:right="35"/>
            </w:pPr>
            <w:r w:rsidRPr="00A20EDA">
              <w:t>Программа</w:t>
            </w:r>
            <w:r w:rsidR="00436422" w:rsidRPr="00A20EDA">
              <w:t xml:space="preserve"> обмена</w:t>
            </w:r>
            <w:r w:rsidR="002D652C" w:rsidRPr="00A20EDA">
              <w:t xml:space="preserve"> </w:t>
            </w:r>
            <w:r w:rsidR="00436422" w:rsidRPr="00A20EDA">
              <w:t>Ф</w:t>
            </w:r>
            <w:r w:rsidR="002D652C" w:rsidRPr="00A20EDA">
              <w:t>араби направлен</w:t>
            </w:r>
            <w:r w:rsidRPr="00A20EDA">
              <w:t>а</w:t>
            </w:r>
            <w:r w:rsidR="002D652C" w:rsidRPr="00A20EDA">
              <w:t xml:space="preserve"> на повышение знаний, навыков и компетенций в различных </w:t>
            </w:r>
            <w:r w:rsidRPr="00A20EDA">
              <w:t>сферах</w:t>
            </w:r>
            <w:r w:rsidR="002D652C" w:rsidRPr="00A20EDA">
              <w:t>.</w:t>
            </w:r>
          </w:p>
          <w:p w:rsidR="002D652C" w:rsidRPr="00A20EDA" w:rsidRDefault="00DF199B" w:rsidP="002D652C">
            <w:pPr>
              <w:spacing w:after="27"/>
              <w:ind w:right="35"/>
            </w:pPr>
            <w:r w:rsidRPr="00A20EDA">
              <w:t>Программа обмена Ф</w:t>
            </w:r>
            <w:r w:rsidR="002D652C" w:rsidRPr="00A20EDA">
              <w:t xml:space="preserve">араби позволяет студентам продолжить обучение в другом городе </w:t>
            </w:r>
            <w:r w:rsidR="00EE6AFE" w:rsidRPr="00A20EDA">
              <w:rPr>
                <w:lang w:val="tr-TR"/>
              </w:rPr>
              <w:t xml:space="preserve">страны </w:t>
            </w:r>
            <w:r w:rsidR="002D652C" w:rsidRPr="00A20EDA">
              <w:t xml:space="preserve">в течение 1 или 2 семестров. Студенты, </w:t>
            </w:r>
            <w:r w:rsidR="000F4E45" w:rsidRPr="00A20EDA">
              <w:t>принимающие участие в данной программе</w:t>
            </w:r>
            <w:r w:rsidR="002D652C" w:rsidRPr="00A20EDA">
              <w:t xml:space="preserve">, получают </w:t>
            </w:r>
            <w:r w:rsidRPr="00A20EDA">
              <w:t>стипендию за четыре месяца первого полугодия</w:t>
            </w:r>
            <w:r w:rsidR="002D652C" w:rsidRPr="00A20EDA">
              <w:t>.</w:t>
            </w:r>
          </w:p>
          <w:p w:rsidR="00871D4E" w:rsidRPr="00A20EDA" w:rsidRDefault="00871D4E" w:rsidP="002D652C">
            <w:pPr>
              <w:spacing w:after="27"/>
              <w:ind w:right="35"/>
            </w:pPr>
          </w:p>
          <w:p w:rsidR="002D652C" w:rsidRPr="00A20EDA" w:rsidRDefault="00871D4E" w:rsidP="002D652C">
            <w:pPr>
              <w:spacing w:after="27"/>
              <w:ind w:right="35"/>
            </w:pPr>
            <w:r w:rsidRPr="00A20EDA">
              <w:t>Студенты, желающие принять участие в программе обмена Фараби, должны соответствовать следующим требованиям</w:t>
            </w:r>
            <w:r w:rsidR="002D652C" w:rsidRPr="00A20EDA">
              <w:t>:</w:t>
            </w:r>
          </w:p>
          <w:p w:rsidR="002D652C" w:rsidRPr="00A20EDA" w:rsidRDefault="002D652C" w:rsidP="002D652C">
            <w:pPr>
              <w:spacing w:after="27"/>
              <w:ind w:right="35"/>
            </w:pPr>
            <w:r w:rsidRPr="00A20EDA">
              <w:t xml:space="preserve">1. </w:t>
            </w:r>
            <w:r w:rsidR="00B769CF" w:rsidRPr="00A20EDA">
              <w:t>Должны быть студентами</w:t>
            </w:r>
            <w:r w:rsidRPr="00A20EDA">
              <w:t xml:space="preserve"> </w:t>
            </w:r>
            <w:r w:rsidR="00214FBC" w:rsidRPr="00A20EDA">
              <w:t>очного отделения програ</w:t>
            </w:r>
            <w:r w:rsidR="002A21D3" w:rsidRPr="00A20EDA">
              <w:t>м</w:t>
            </w:r>
            <w:r w:rsidR="00214FBC" w:rsidRPr="00A20EDA">
              <w:t>мы бакалавриат</w:t>
            </w:r>
            <w:r w:rsidR="00B769CF" w:rsidRPr="00A20EDA">
              <w:t>.</w:t>
            </w:r>
          </w:p>
          <w:p w:rsidR="00214FBC" w:rsidRPr="00A20EDA" w:rsidRDefault="00214FBC" w:rsidP="002D652C">
            <w:pPr>
              <w:spacing w:after="27"/>
              <w:ind w:right="35"/>
            </w:pPr>
          </w:p>
          <w:p w:rsidR="00030EC7" w:rsidRPr="00A20EDA" w:rsidRDefault="00B769CF" w:rsidP="002D652C">
            <w:pPr>
              <w:spacing w:after="27"/>
              <w:ind w:right="35"/>
            </w:pPr>
            <w:r w:rsidRPr="00A20EDA">
              <w:t>2. С</w:t>
            </w:r>
            <w:r w:rsidR="002D652C" w:rsidRPr="00A20EDA">
              <w:t>туденты бакалавриата должны иметь общ</w:t>
            </w:r>
            <w:r w:rsidR="002A21D3" w:rsidRPr="00A20EDA">
              <w:t xml:space="preserve">ий средний балл не менее 2,00 из </w:t>
            </w:r>
            <w:r w:rsidR="002D652C" w:rsidRPr="00A20EDA">
              <w:t>4,00. (</w:t>
            </w:r>
            <w:r w:rsidR="008E3111" w:rsidRPr="00A20EDA">
              <w:t>балли по</w:t>
            </w:r>
            <w:r w:rsidR="00D71C0C" w:rsidRPr="00A20EDA">
              <w:t xml:space="preserve"> </w:t>
            </w:r>
            <w:r w:rsidRPr="00A20EDA">
              <w:t xml:space="preserve">100-бальной </w:t>
            </w:r>
            <w:r w:rsidR="008E3111" w:rsidRPr="00A20EDA">
              <w:t>системе переводятся в</w:t>
            </w:r>
            <w:r w:rsidR="00D71C0C" w:rsidRPr="00A20EDA">
              <w:t xml:space="preserve"> </w:t>
            </w:r>
            <w:r w:rsidRPr="00A20EDA">
              <w:t>4-х бальную</w:t>
            </w:r>
            <w:r w:rsidR="008E3111" w:rsidRPr="00A20EDA">
              <w:t xml:space="preserve"> систему по правилам Министерства Высшего образования</w:t>
            </w:r>
            <w:r w:rsidR="002D652C" w:rsidRPr="00A20EDA">
              <w:t xml:space="preserve">) </w:t>
            </w:r>
          </w:p>
          <w:p w:rsidR="00030EC7" w:rsidRPr="00A20EDA" w:rsidRDefault="00030EC7" w:rsidP="002D652C">
            <w:pPr>
              <w:spacing w:after="27"/>
              <w:ind w:right="35"/>
            </w:pPr>
          </w:p>
          <w:p w:rsidR="00344D82" w:rsidRPr="00A20EDA" w:rsidRDefault="00DF70CF" w:rsidP="002D652C">
            <w:pPr>
              <w:spacing w:after="27"/>
              <w:ind w:right="35"/>
            </w:pPr>
            <w:r w:rsidRPr="00A20EDA">
              <w:t xml:space="preserve">В рамках программы обмена Фараби </w:t>
            </w:r>
            <w:r w:rsidR="00344D82" w:rsidRPr="00A20EDA">
              <w:t>был</w:t>
            </w:r>
            <w:r w:rsidR="00AB59A3" w:rsidRPr="00A20EDA">
              <w:t>и</w:t>
            </w:r>
            <w:r w:rsidR="00344D82" w:rsidRPr="00A20EDA">
              <w:t xml:space="preserve"> подписан</w:t>
            </w:r>
            <w:r w:rsidR="00AB59A3" w:rsidRPr="00A20EDA">
              <w:t>ы</w:t>
            </w:r>
            <w:r w:rsidR="00344D82" w:rsidRPr="00A20EDA">
              <w:t xml:space="preserve"> протоколы</w:t>
            </w:r>
            <w:r w:rsidR="00AB59A3" w:rsidRPr="00A20EDA">
              <w:t xml:space="preserve"> с 76 университетами</w:t>
            </w:r>
            <w:r w:rsidR="00344D82" w:rsidRPr="00A20EDA">
              <w:t>, охватывающие все факу</w:t>
            </w:r>
            <w:r w:rsidR="00AB59A3" w:rsidRPr="00A20EDA">
              <w:t>льтеты.</w:t>
            </w:r>
          </w:p>
          <w:p w:rsidR="00AB59A3" w:rsidRPr="00A20EDA" w:rsidRDefault="00AB59A3" w:rsidP="002D652C">
            <w:pPr>
              <w:spacing w:after="27"/>
              <w:ind w:right="35"/>
            </w:pPr>
          </w:p>
          <w:p w:rsidR="002D652C" w:rsidRPr="00A20EDA" w:rsidRDefault="002D652C" w:rsidP="002D652C">
            <w:pPr>
              <w:spacing w:after="27"/>
              <w:ind w:right="35"/>
            </w:pPr>
            <w:r w:rsidRPr="00A20EDA">
              <w:t xml:space="preserve">В соответствии с решением, принятым </w:t>
            </w:r>
            <w:r w:rsidR="00B769CF" w:rsidRPr="00A20EDA">
              <w:t>Министерством высшего образования</w:t>
            </w:r>
            <w:r w:rsidR="00584B8F" w:rsidRPr="00A20EDA">
              <w:t xml:space="preserve"> </w:t>
            </w:r>
            <w:r w:rsidRPr="00A20EDA">
              <w:t>в связи с г</w:t>
            </w:r>
            <w:r w:rsidR="00584B8F" w:rsidRPr="00A20EDA">
              <w:t>лобальной пандемией Ковид-19, программа обмена Ф</w:t>
            </w:r>
            <w:r w:rsidRPr="00A20EDA">
              <w:t>араби была приостановлена.</w:t>
            </w:r>
          </w:p>
          <w:p w:rsidR="00584B8F" w:rsidRPr="00A20EDA" w:rsidRDefault="00584B8F" w:rsidP="002D652C">
            <w:pPr>
              <w:spacing w:after="27"/>
              <w:ind w:right="35"/>
            </w:pPr>
          </w:p>
          <w:p w:rsidR="002D652C" w:rsidRPr="00A20EDA" w:rsidRDefault="00584B8F" w:rsidP="002D652C">
            <w:pPr>
              <w:spacing w:after="27"/>
              <w:ind w:right="35"/>
            </w:pPr>
            <w:r w:rsidRPr="00A20EDA">
              <w:t>Для получения подробной и</w:t>
            </w:r>
            <w:r w:rsidR="002D652C" w:rsidRPr="00A20EDA">
              <w:t>нформации:</w:t>
            </w:r>
          </w:p>
          <w:p w:rsidR="00584B8F" w:rsidRPr="00A20EDA" w:rsidRDefault="002D652C" w:rsidP="002D652C">
            <w:pPr>
              <w:spacing w:after="27"/>
              <w:ind w:right="35"/>
            </w:pPr>
            <w:r w:rsidRPr="00A20EDA">
              <w:t>Эразм</w:t>
            </w:r>
            <w:r w:rsidR="00584B8F" w:rsidRPr="00A20EDA">
              <w:t>ус</w:t>
            </w:r>
            <w:r w:rsidRPr="00A20EDA">
              <w:t xml:space="preserve">+: 0 (232) 412 16 39 </w:t>
            </w:r>
          </w:p>
          <w:p w:rsidR="00584B8F" w:rsidRPr="00A20EDA" w:rsidRDefault="002D652C" w:rsidP="002D652C">
            <w:pPr>
              <w:spacing w:after="27"/>
              <w:ind w:right="35"/>
            </w:pPr>
            <w:r w:rsidRPr="00A20EDA">
              <w:t xml:space="preserve">Мевлана : 0 (232) 412 16 53 </w:t>
            </w:r>
          </w:p>
          <w:p w:rsidR="00584B8F" w:rsidRPr="00A20EDA" w:rsidRDefault="002D652C" w:rsidP="002D652C">
            <w:pPr>
              <w:spacing w:after="27"/>
              <w:ind w:right="35"/>
            </w:pPr>
            <w:r w:rsidRPr="00A20EDA">
              <w:t xml:space="preserve">Фараби : 0 (232) 412 16 57 </w:t>
            </w:r>
          </w:p>
          <w:p w:rsidR="002D652C" w:rsidRPr="00A20EDA" w:rsidRDefault="002D652C" w:rsidP="002D652C">
            <w:pPr>
              <w:spacing w:after="27"/>
              <w:ind w:right="35"/>
            </w:pPr>
            <w:r w:rsidRPr="00A20EDA">
              <w:t>Веб: international.deu.edu.tr</w:t>
            </w:r>
          </w:p>
          <w:p w:rsidR="00644760" w:rsidRPr="00A20EDA" w:rsidRDefault="00644760" w:rsidP="00302D07">
            <w:pPr>
              <w:spacing w:after="27"/>
              <w:ind w:right="35"/>
            </w:pPr>
          </w:p>
          <w:p w:rsidR="00644760" w:rsidRPr="00A20EDA" w:rsidRDefault="00644760" w:rsidP="00302D07">
            <w:pPr>
              <w:spacing w:after="27"/>
              <w:ind w:right="35"/>
            </w:pPr>
          </w:p>
          <w:p w:rsidR="00436900" w:rsidRPr="00A20EDA" w:rsidRDefault="00436900" w:rsidP="00302D07">
            <w:pPr>
              <w:spacing w:after="27"/>
              <w:ind w:right="35"/>
            </w:pPr>
          </w:p>
          <w:p w:rsidR="00436900" w:rsidRPr="00A20EDA" w:rsidRDefault="00436900" w:rsidP="00302D07">
            <w:pPr>
              <w:spacing w:after="27"/>
              <w:ind w:right="35"/>
            </w:pPr>
          </w:p>
          <w:p w:rsidR="0045395F" w:rsidRPr="00A20EDA" w:rsidRDefault="0045395F" w:rsidP="002D652C">
            <w:pPr>
              <w:spacing w:after="27"/>
              <w:ind w:right="35"/>
            </w:pPr>
          </w:p>
          <w:p w:rsidR="002D652C" w:rsidRPr="00A20EDA" w:rsidRDefault="009A0515" w:rsidP="002D652C">
            <w:pPr>
              <w:spacing w:after="27"/>
              <w:ind w:right="35"/>
              <w:rPr>
                <w:b/>
                <w:lang w:val="tr-TR"/>
              </w:rPr>
            </w:pPr>
            <w:r w:rsidRPr="00A20EDA">
              <w:rPr>
                <w:b/>
              </w:rPr>
              <w:lastRenderedPageBreak/>
              <w:t>Технопарк у</w:t>
            </w:r>
            <w:r w:rsidR="002D652C" w:rsidRPr="00A20EDA">
              <w:rPr>
                <w:b/>
              </w:rPr>
              <w:t xml:space="preserve">ниверситета Докуз </w:t>
            </w:r>
            <w:r w:rsidRPr="00A20EDA">
              <w:rPr>
                <w:b/>
              </w:rPr>
              <w:t xml:space="preserve">Эйлюль - </w:t>
            </w:r>
            <w:r w:rsidRPr="00A20EDA">
              <w:rPr>
                <w:b/>
                <w:lang w:val="tr-TR"/>
              </w:rPr>
              <w:t>DEPARK</w:t>
            </w:r>
          </w:p>
          <w:p w:rsidR="002D652C" w:rsidRPr="00A20EDA" w:rsidRDefault="002D652C" w:rsidP="002D652C">
            <w:pPr>
              <w:spacing w:after="27"/>
              <w:ind w:right="35"/>
            </w:pPr>
          </w:p>
          <w:p w:rsidR="00C157F2" w:rsidRPr="00A20EDA" w:rsidRDefault="00C157F2" w:rsidP="002D652C">
            <w:pPr>
              <w:spacing w:after="27"/>
              <w:ind w:right="35"/>
            </w:pPr>
            <w:r w:rsidRPr="00A20EDA">
              <w:rPr>
                <w:lang w:val="tr-TR"/>
              </w:rPr>
              <w:t xml:space="preserve">DEPARK </w:t>
            </w:r>
            <w:r w:rsidRPr="00A20EDA">
              <w:t>– технопарк университета Докуз Эйлюль</w:t>
            </w:r>
            <w:r w:rsidR="00B769CF" w:rsidRPr="00A20EDA">
              <w:t>, один из стратегически важных центров</w:t>
            </w:r>
            <w:r w:rsidRPr="00A20EDA">
              <w:t xml:space="preserve"> развития технологий для Измира и прилегающих к нему территорий –</w:t>
            </w:r>
            <w:r w:rsidR="002D652C" w:rsidRPr="00A20EDA">
              <w:t xml:space="preserve">расположен </w:t>
            </w:r>
            <w:r w:rsidR="00EE6AFE" w:rsidRPr="00A20EDA">
              <w:t>в</w:t>
            </w:r>
            <w:r w:rsidRPr="00A20EDA">
              <w:t xml:space="preserve"> двух</w:t>
            </w:r>
            <w:r w:rsidR="002D652C" w:rsidRPr="00A20EDA">
              <w:t xml:space="preserve"> разных </w:t>
            </w:r>
            <w:r w:rsidRPr="00A20EDA">
              <w:t>кампусах</w:t>
            </w:r>
            <w:r w:rsidR="002D652C" w:rsidRPr="00A20EDA">
              <w:t xml:space="preserve"> университета. </w:t>
            </w:r>
          </w:p>
          <w:p w:rsidR="00C157F2" w:rsidRPr="00A20EDA" w:rsidRDefault="00C157F2" w:rsidP="002D652C">
            <w:pPr>
              <w:spacing w:after="27"/>
              <w:ind w:right="35"/>
            </w:pPr>
          </w:p>
          <w:p w:rsidR="002D652C" w:rsidRPr="00A20EDA" w:rsidRDefault="00C57F5E" w:rsidP="002D652C">
            <w:pPr>
              <w:spacing w:after="27"/>
              <w:ind w:right="35"/>
            </w:pPr>
            <w:r w:rsidRPr="00A20EDA">
              <w:rPr>
                <w:lang w:val="tr-TR"/>
              </w:rPr>
              <w:t>DEPARK</w:t>
            </w:r>
          </w:p>
          <w:p w:rsidR="008A0FF7" w:rsidRPr="00A20EDA" w:rsidRDefault="00EE6AFE" w:rsidP="002D652C">
            <w:pPr>
              <w:spacing w:after="27"/>
              <w:ind w:right="35"/>
            </w:pPr>
            <w:r w:rsidRPr="00A20EDA">
              <w:t>Здания Альфа и Бета</w:t>
            </w:r>
            <w:r w:rsidRPr="00A20EDA">
              <w:rPr>
                <w:lang w:val="tr-TR"/>
              </w:rPr>
              <w:t xml:space="preserve"> </w:t>
            </w:r>
            <w:r w:rsidR="00C57F5E" w:rsidRPr="00A20EDA">
              <w:rPr>
                <w:lang w:val="tr-TR"/>
              </w:rPr>
              <w:t>DEPARK</w:t>
            </w:r>
            <w:r w:rsidRPr="00A20EDA">
              <w:t>а расположены</w:t>
            </w:r>
            <w:r w:rsidR="00C57F5E" w:rsidRPr="00A20EDA">
              <w:t xml:space="preserve"> в кампусе </w:t>
            </w:r>
            <w:r w:rsidRPr="00A20EDA">
              <w:t>Мед. факультета в районе Инджиралты</w:t>
            </w:r>
            <w:r w:rsidR="00C57F5E" w:rsidRPr="00A20EDA">
              <w:t xml:space="preserve">, а также </w:t>
            </w:r>
            <w:r w:rsidR="008A0FF7" w:rsidRPr="00A20EDA">
              <w:t>в кампусе Тиназтепе</w:t>
            </w:r>
            <w:r w:rsidR="003B3574" w:rsidRPr="00A20EDA">
              <w:t>.</w:t>
            </w:r>
          </w:p>
          <w:p w:rsidR="00EF77C1" w:rsidRPr="00A20EDA" w:rsidRDefault="00EF77C1" w:rsidP="002D652C">
            <w:pPr>
              <w:spacing w:after="27"/>
              <w:ind w:right="35"/>
            </w:pPr>
          </w:p>
          <w:p w:rsidR="00537C20" w:rsidRPr="00A20EDA" w:rsidRDefault="00EF77C1" w:rsidP="002D652C">
            <w:pPr>
              <w:spacing w:after="27"/>
              <w:ind w:right="35"/>
            </w:pPr>
            <w:r w:rsidRPr="00A20EDA">
              <w:t>Технопарк, открытый в кампусе</w:t>
            </w:r>
            <w:r w:rsidR="003B3574" w:rsidRPr="00A20EDA">
              <w:t xml:space="preserve"> в кампусе Мед. факультета</w:t>
            </w:r>
            <w:r w:rsidRPr="00A20EDA">
              <w:t xml:space="preserve">, является первым специализированным технопарком </w:t>
            </w:r>
            <w:r w:rsidR="00D644C6" w:rsidRPr="00A20EDA">
              <w:t xml:space="preserve">в сфере </w:t>
            </w:r>
            <w:r w:rsidRPr="00A20EDA">
              <w:t>здравоохранения Турции</w:t>
            </w:r>
            <w:r w:rsidR="002D652C" w:rsidRPr="00A20EDA">
              <w:t xml:space="preserve">, </w:t>
            </w:r>
            <w:r w:rsidR="00537C20" w:rsidRPr="00A20EDA">
              <w:t>созданным с целью</w:t>
            </w:r>
            <w:r w:rsidR="002D652C" w:rsidRPr="00A20EDA">
              <w:t xml:space="preserve"> </w:t>
            </w:r>
            <w:r w:rsidR="00025B56" w:rsidRPr="00A20EDA">
              <w:t xml:space="preserve">реализации </w:t>
            </w:r>
            <w:r w:rsidR="002D652C" w:rsidRPr="00A20EDA">
              <w:t>новых проектов и сотруднич</w:t>
            </w:r>
            <w:r w:rsidR="00025B56" w:rsidRPr="00A20EDA">
              <w:t>ества в области здравоохранения</w:t>
            </w:r>
            <w:r w:rsidR="00537C20" w:rsidRPr="00A20EDA">
              <w:t>.</w:t>
            </w:r>
          </w:p>
          <w:p w:rsidR="00537C20" w:rsidRPr="00A20EDA" w:rsidRDefault="00537C20" w:rsidP="002D652C">
            <w:pPr>
              <w:spacing w:after="27"/>
              <w:ind w:right="35"/>
            </w:pPr>
          </w:p>
          <w:p w:rsidR="00322D07" w:rsidRPr="00A20EDA" w:rsidRDefault="00322D07" w:rsidP="002D652C">
            <w:pPr>
              <w:spacing w:after="27"/>
              <w:ind w:right="35"/>
            </w:pPr>
            <w:r w:rsidRPr="00A20EDA">
              <w:t>По состоянию на</w:t>
            </w:r>
            <w:r w:rsidR="00C30A80" w:rsidRPr="00A20EDA">
              <w:t xml:space="preserve"> 2</w:t>
            </w:r>
            <w:r w:rsidRPr="00A20EDA">
              <w:t>022 год</w:t>
            </w:r>
            <w:r w:rsidR="00CC05A0" w:rsidRPr="00A20EDA">
              <w:t xml:space="preserve">, в Технопарке </w:t>
            </w:r>
            <w:r w:rsidR="006D23B3" w:rsidRPr="00A20EDA">
              <w:t>ведё</w:t>
            </w:r>
            <w:r w:rsidR="00CC05A0" w:rsidRPr="00A20EDA">
              <w:t xml:space="preserve">т работу более 120 </w:t>
            </w:r>
            <w:r w:rsidRPr="00A20EDA">
              <w:t xml:space="preserve">научно-исследовательских фирм, а также задействовано более 1200 сотрудников, занимающихся исследованиями и разработками. </w:t>
            </w:r>
          </w:p>
          <w:p w:rsidR="007F64D4" w:rsidRPr="00A20EDA" w:rsidRDefault="007F64D4" w:rsidP="002D652C">
            <w:pPr>
              <w:spacing w:after="27"/>
              <w:ind w:right="35"/>
            </w:pPr>
          </w:p>
          <w:p w:rsidR="0068434A" w:rsidRPr="00A20EDA" w:rsidRDefault="00FA6C95" w:rsidP="002D652C">
            <w:pPr>
              <w:spacing w:after="27"/>
              <w:ind w:right="35"/>
            </w:pPr>
            <w:r w:rsidRPr="00A20EDA">
              <w:t>Занимаясь развитием</w:t>
            </w:r>
            <w:r w:rsidR="007F64D4" w:rsidRPr="00A20EDA">
              <w:t xml:space="preserve"> научно-исследовательски</w:t>
            </w:r>
            <w:r w:rsidRPr="00A20EDA">
              <w:t xml:space="preserve">х и </w:t>
            </w:r>
            <w:r w:rsidR="007F64D4" w:rsidRPr="00A20EDA">
              <w:t>опытно-конструкторск</w:t>
            </w:r>
            <w:r w:rsidRPr="00A20EDA">
              <w:t xml:space="preserve">их </w:t>
            </w:r>
            <w:r w:rsidR="00F457C6" w:rsidRPr="00A20EDA">
              <w:t>инновационных</w:t>
            </w:r>
            <w:r w:rsidR="007F64D4" w:rsidRPr="00A20EDA">
              <w:t xml:space="preserve"> проект</w:t>
            </w:r>
            <w:r w:rsidRPr="00A20EDA">
              <w:t>ов</w:t>
            </w:r>
            <w:r w:rsidR="00F457C6" w:rsidRPr="00A20EDA">
              <w:t>, расширяя</w:t>
            </w:r>
            <w:r w:rsidR="007F64D4" w:rsidRPr="00A20EDA">
              <w:t xml:space="preserve"> сотрудничество, а также </w:t>
            </w:r>
            <w:r w:rsidR="00F457C6" w:rsidRPr="00A20EDA">
              <w:t xml:space="preserve">внося </w:t>
            </w:r>
            <w:r w:rsidR="007F64D4" w:rsidRPr="00A20EDA">
              <w:t xml:space="preserve">вклад в развитие предпринимательства, ориентированного на местное и национальное развитие, </w:t>
            </w:r>
            <w:r w:rsidR="00405D1C" w:rsidRPr="00A20EDA">
              <w:rPr>
                <w:lang w:val="tr-TR"/>
              </w:rPr>
              <w:t>DePark</w:t>
            </w:r>
            <w:r w:rsidR="007F64D4" w:rsidRPr="00A20EDA">
              <w:t xml:space="preserve"> </w:t>
            </w:r>
            <w:r w:rsidR="0068434A" w:rsidRPr="00A20EDA">
              <w:t xml:space="preserve">способствует </w:t>
            </w:r>
            <w:r w:rsidR="002E71BA" w:rsidRPr="00A20EDA">
              <w:t>созданию благоприятных условий для развития инкубационного предпринимательства</w:t>
            </w:r>
            <w:r w:rsidR="00663A20" w:rsidRPr="00A20EDA">
              <w:t xml:space="preserve"> в различных сферах деятельности</w:t>
            </w:r>
          </w:p>
          <w:p w:rsidR="00484925" w:rsidRPr="00A20EDA" w:rsidRDefault="007F64D4" w:rsidP="002D652C">
            <w:pPr>
              <w:spacing w:after="27"/>
              <w:ind w:right="35"/>
            </w:pPr>
            <w:r w:rsidRPr="00A20EDA">
              <w:t>путем разработки отраслевых проектов.</w:t>
            </w:r>
          </w:p>
          <w:p w:rsidR="00484925" w:rsidRPr="00A20EDA" w:rsidRDefault="00484925" w:rsidP="002D652C">
            <w:pPr>
              <w:spacing w:after="27"/>
              <w:ind w:right="35"/>
            </w:pPr>
          </w:p>
          <w:p w:rsidR="002D652C" w:rsidRPr="00A20EDA" w:rsidRDefault="00E92CE4" w:rsidP="002D652C">
            <w:pPr>
              <w:spacing w:after="27"/>
              <w:ind w:right="35"/>
            </w:pPr>
            <w:r w:rsidRPr="00A20EDA">
              <w:t>Текнопарк</w:t>
            </w:r>
            <w:r w:rsidR="002D652C" w:rsidRPr="00A20EDA">
              <w:t xml:space="preserve"> также поддерживает тесную коммуникационную сеть посредством мероприятий, охватывающих национальную и международную предпринимательскую экосистему.</w:t>
            </w:r>
          </w:p>
          <w:p w:rsidR="005F3101" w:rsidRPr="00A20EDA" w:rsidRDefault="005F3101" w:rsidP="002D652C">
            <w:pPr>
              <w:spacing w:after="27"/>
              <w:ind w:right="35"/>
            </w:pPr>
          </w:p>
          <w:p w:rsidR="00A23A0D" w:rsidRPr="00A20EDA" w:rsidRDefault="002D652C" w:rsidP="002D652C">
            <w:pPr>
              <w:spacing w:after="27"/>
              <w:ind w:right="35"/>
            </w:pPr>
            <w:r w:rsidRPr="00A20EDA">
              <w:lastRenderedPageBreak/>
              <w:t>На</w:t>
            </w:r>
            <w:r w:rsidR="005F3101" w:rsidRPr="00A20EDA">
              <w:t xml:space="preserve">ши студенты проходят стажировку, а также работают </w:t>
            </w:r>
            <w:r w:rsidRPr="00A20EDA">
              <w:t xml:space="preserve">в компаниях, </w:t>
            </w:r>
            <w:r w:rsidR="005F3101" w:rsidRPr="00A20EDA">
              <w:t>базирующихся в Технопарке</w:t>
            </w:r>
            <w:r w:rsidRPr="00A20EDA">
              <w:t xml:space="preserve">, </w:t>
            </w:r>
            <w:r w:rsidR="00693C78" w:rsidRPr="00A20EDA">
              <w:t>имея возможность</w:t>
            </w:r>
            <w:r w:rsidRPr="00A20EDA">
              <w:t xml:space="preserve"> создавать свои компании </w:t>
            </w:r>
            <w:r w:rsidR="00693C78" w:rsidRPr="00A20EDA">
              <w:t xml:space="preserve">в </w:t>
            </w:r>
            <w:r w:rsidR="00405D1C" w:rsidRPr="00A20EDA">
              <w:rPr>
                <w:lang w:val="tr-TR"/>
              </w:rPr>
              <w:t>DePark</w:t>
            </w:r>
            <w:r w:rsidR="00693C78" w:rsidRPr="00A20EDA">
              <w:t xml:space="preserve">, пользуясь всеми преимуществами </w:t>
            </w:r>
            <w:r w:rsidR="00A23A0D" w:rsidRPr="00A20EDA">
              <w:t xml:space="preserve">технопарка, занимаясь развитием </w:t>
            </w:r>
            <w:r w:rsidRPr="00A20EDA">
              <w:t>свои</w:t>
            </w:r>
            <w:r w:rsidR="00A23A0D" w:rsidRPr="00A20EDA">
              <w:t>х</w:t>
            </w:r>
            <w:r w:rsidRPr="00A20EDA">
              <w:t xml:space="preserve"> научно-исследовательски</w:t>
            </w:r>
            <w:r w:rsidR="00A23A0D" w:rsidRPr="00A20EDA">
              <w:t>х и инновационных</w:t>
            </w:r>
            <w:r w:rsidRPr="00A20EDA">
              <w:t xml:space="preserve"> проект</w:t>
            </w:r>
            <w:r w:rsidR="00A23A0D" w:rsidRPr="00A20EDA">
              <w:t>ов</w:t>
            </w:r>
            <w:r w:rsidRPr="00A20EDA">
              <w:t xml:space="preserve"> </w:t>
            </w:r>
            <w:r w:rsidR="00595E26" w:rsidRPr="00A20EDA">
              <w:t xml:space="preserve">в центре бизнес инкубирования </w:t>
            </w:r>
            <w:r w:rsidR="00595E26" w:rsidRPr="00A20EDA">
              <w:rPr>
                <w:lang w:val="tr-TR"/>
              </w:rPr>
              <w:t>BAMBU</w:t>
            </w:r>
            <w:r w:rsidR="00595E26" w:rsidRPr="00A20EDA">
              <w:t>.</w:t>
            </w:r>
          </w:p>
          <w:p w:rsidR="00361EBC" w:rsidRPr="00A20EDA" w:rsidRDefault="00361EBC" w:rsidP="002D652C">
            <w:pPr>
              <w:spacing w:after="27"/>
              <w:ind w:right="35"/>
            </w:pPr>
          </w:p>
          <w:p w:rsidR="002D652C" w:rsidRPr="00A20EDA" w:rsidRDefault="002D652C" w:rsidP="002D652C">
            <w:pPr>
              <w:spacing w:after="27"/>
              <w:ind w:right="35"/>
            </w:pPr>
            <w:r w:rsidRPr="00A20EDA">
              <w:t xml:space="preserve">Кроме того, наши студенты могут участвовать в марафонах </w:t>
            </w:r>
            <w:r w:rsidR="00F1287F" w:rsidRPr="00A20EDA">
              <w:rPr>
                <w:lang w:val="en-US"/>
              </w:rPr>
              <w:t xml:space="preserve">(Hackathon), </w:t>
            </w:r>
            <w:r w:rsidRPr="00A20EDA">
              <w:t xml:space="preserve">национальных и международных мероприятиях и конкурсах (Google Hash Code), организованных или проводимых </w:t>
            </w:r>
            <w:r w:rsidR="00F7702E" w:rsidRPr="00A20EDA">
              <w:t xml:space="preserve">при содействии </w:t>
            </w:r>
            <w:r w:rsidR="00405D1C" w:rsidRPr="00A20EDA">
              <w:rPr>
                <w:lang w:val="tr-TR"/>
              </w:rPr>
              <w:t>DePark</w:t>
            </w:r>
            <w:r w:rsidR="009638F6" w:rsidRPr="00A20EDA">
              <w:t>, а также получать</w:t>
            </w:r>
            <w:r w:rsidR="006A4BE8" w:rsidRPr="00A20EDA">
              <w:t xml:space="preserve"> финансовую поддержку для реализации своих</w:t>
            </w:r>
            <w:r w:rsidR="00312BE2" w:rsidRPr="00A20EDA">
              <w:t xml:space="preserve"> проектов</w:t>
            </w:r>
            <w:r w:rsidRPr="00A20EDA">
              <w:t>.</w:t>
            </w:r>
          </w:p>
          <w:p w:rsidR="002D652C" w:rsidRPr="00A20EDA" w:rsidRDefault="00405D1C" w:rsidP="002D652C">
            <w:pPr>
              <w:spacing w:after="27"/>
              <w:ind w:right="35"/>
            </w:pPr>
            <w:r w:rsidRPr="00A20EDA">
              <w:rPr>
                <w:lang w:val="tr-TR"/>
              </w:rPr>
              <w:t>DePark</w:t>
            </w:r>
            <w:r w:rsidR="002D652C" w:rsidRPr="00A20EDA">
              <w:t xml:space="preserve"> </w:t>
            </w:r>
            <w:r w:rsidRPr="00A20EDA">
              <w:t>видит в</w:t>
            </w:r>
            <w:r w:rsidR="002D652C" w:rsidRPr="00A20EDA">
              <w:t xml:space="preserve"> </w:t>
            </w:r>
            <w:r w:rsidR="00575B15" w:rsidRPr="00A20EDA">
              <w:t xml:space="preserve">своих </w:t>
            </w:r>
            <w:r w:rsidR="002D652C" w:rsidRPr="00A20EDA">
              <w:t>студент</w:t>
            </w:r>
            <w:r w:rsidRPr="00A20EDA">
              <w:t xml:space="preserve">ах </w:t>
            </w:r>
            <w:r w:rsidR="002D652C" w:rsidRPr="00A20EDA">
              <w:t>будущих предпринимателей</w:t>
            </w:r>
            <w:r w:rsidR="00883AAA" w:rsidRPr="00A20EDA">
              <w:t xml:space="preserve">. Технопарк </w:t>
            </w:r>
            <w:r w:rsidR="007E50F9" w:rsidRPr="00A20EDA">
              <w:t>проводит</w:t>
            </w:r>
            <w:r w:rsidR="002D652C" w:rsidRPr="00A20EDA">
              <w:t xml:space="preserve"> </w:t>
            </w:r>
            <w:r w:rsidR="00575B15" w:rsidRPr="00A20EDA">
              <w:t xml:space="preserve">необходимые </w:t>
            </w:r>
            <w:r w:rsidR="002D652C" w:rsidRPr="00A20EDA">
              <w:t>мероприятия</w:t>
            </w:r>
            <w:r w:rsidR="007E50F9" w:rsidRPr="00A20EDA">
              <w:t xml:space="preserve"> </w:t>
            </w:r>
            <w:r w:rsidR="004709E8" w:rsidRPr="00A20EDA">
              <w:t xml:space="preserve">для </w:t>
            </w:r>
            <w:r w:rsidR="00883AAA" w:rsidRPr="00A20EDA">
              <w:t xml:space="preserve">студентов в области </w:t>
            </w:r>
            <w:r w:rsidR="004709E8" w:rsidRPr="00A20EDA">
              <w:t>предпринимател</w:t>
            </w:r>
            <w:r w:rsidR="00883AAA" w:rsidRPr="00A20EDA">
              <w:t>ьской деятельности</w:t>
            </w:r>
            <w:r w:rsidR="002D652C" w:rsidRPr="00A20EDA">
              <w:t xml:space="preserve"> (обучение, наставниче</w:t>
            </w:r>
            <w:r w:rsidR="007E50F9" w:rsidRPr="00A20EDA">
              <w:t>ство, консультирование и т. д.</w:t>
            </w:r>
            <w:r w:rsidR="002D652C" w:rsidRPr="00A20EDA">
              <w:t xml:space="preserve">) </w:t>
            </w:r>
          </w:p>
          <w:p w:rsidR="002D652C" w:rsidRPr="00A20EDA" w:rsidRDefault="002D652C" w:rsidP="002D652C">
            <w:pPr>
              <w:spacing w:after="27"/>
              <w:ind w:right="35"/>
            </w:pPr>
          </w:p>
          <w:p w:rsidR="005B4349" w:rsidRPr="00A20EDA" w:rsidRDefault="006557A8" w:rsidP="002D652C">
            <w:pPr>
              <w:spacing w:after="27"/>
              <w:ind w:right="35"/>
              <w:rPr>
                <w:i/>
              </w:rPr>
            </w:pPr>
            <w:r w:rsidRPr="00A20EDA">
              <w:rPr>
                <w:i/>
              </w:rPr>
              <w:t>Центр</w:t>
            </w:r>
            <w:r w:rsidR="002D652C" w:rsidRPr="00A20EDA">
              <w:rPr>
                <w:i/>
              </w:rPr>
              <w:t xml:space="preserve"> </w:t>
            </w:r>
            <w:r w:rsidRPr="00A20EDA">
              <w:rPr>
                <w:i/>
              </w:rPr>
              <w:t>трансфера</w:t>
            </w:r>
            <w:r w:rsidR="002D652C" w:rsidRPr="00A20EDA">
              <w:rPr>
                <w:i/>
              </w:rPr>
              <w:t xml:space="preserve"> технологий </w:t>
            </w:r>
            <w:r w:rsidR="005B4349" w:rsidRPr="00A20EDA">
              <w:rPr>
                <w:i/>
              </w:rPr>
              <w:t>университета Докуз Эйлюль</w:t>
            </w:r>
            <w:r w:rsidR="00BE5A67" w:rsidRPr="00A20EDA">
              <w:rPr>
                <w:i/>
              </w:rPr>
              <w:t xml:space="preserve"> - </w:t>
            </w:r>
            <w:r w:rsidR="00BE5A67" w:rsidRPr="00A20EDA">
              <w:rPr>
                <w:i/>
                <w:lang w:val="en-US"/>
              </w:rPr>
              <w:t>DETTO</w:t>
            </w:r>
          </w:p>
          <w:p w:rsidR="005B4349" w:rsidRPr="00A20EDA" w:rsidRDefault="005B4349" w:rsidP="002D652C">
            <w:pPr>
              <w:spacing w:after="27"/>
              <w:ind w:right="35"/>
            </w:pPr>
          </w:p>
          <w:p w:rsidR="00C52AE3" w:rsidRPr="00A20EDA" w:rsidRDefault="00A47D64" w:rsidP="002D652C">
            <w:pPr>
              <w:spacing w:after="27"/>
              <w:ind w:right="35"/>
            </w:pPr>
            <w:r w:rsidRPr="00A20EDA">
              <w:rPr>
                <w:i/>
                <w:lang w:val="en-US"/>
              </w:rPr>
              <w:t>DETTO</w:t>
            </w:r>
            <w:r w:rsidR="002D652C" w:rsidRPr="00A20EDA">
              <w:t xml:space="preserve">, </w:t>
            </w:r>
            <w:r w:rsidR="007C7B2E" w:rsidRPr="00A20EDA">
              <w:t>функционирует с 2014 года при финансовой поддержке</w:t>
            </w:r>
            <w:r w:rsidRPr="00A20EDA">
              <w:t xml:space="preserve"> программы </w:t>
            </w:r>
            <w:r w:rsidR="00B10124" w:rsidRPr="00A20EDA">
              <w:rPr>
                <w:lang w:val="en-US"/>
              </w:rPr>
              <w:t>T</w:t>
            </w:r>
            <w:r w:rsidR="00B10124" w:rsidRPr="00A20EDA">
              <w:t>Ü</w:t>
            </w:r>
            <w:r w:rsidR="00B10124" w:rsidRPr="00A20EDA">
              <w:rPr>
                <w:lang w:val="en-US"/>
              </w:rPr>
              <w:t>B</w:t>
            </w:r>
            <w:r w:rsidR="00B10124" w:rsidRPr="00A20EDA">
              <w:t>İ</w:t>
            </w:r>
            <w:r w:rsidR="00B10124" w:rsidRPr="00A20EDA">
              <w:rPr>
                <w:lang w:val="en-US"/>
              </w:rPr>
              <w:t>TAK</w:t>
            </w:r>
            <w:r w:rsidR="007C7B2E" w:rsidRPr="00A20EDA">
              <w:t xml:space="preserve"> - 1513</w:t>
            </w:r>
            <w:r w:rsidR="002D652C" w:rsidRPr="00A20EDA">
              <w:t>.</w:t>
            </w:r>
          </w:p>
          <w:p w:rsidR="00C52AE3" w:rsidRPr="00A20EDA" w:rsidRDefault="00491E56" w:rsidP="002D652C">
            <w:pPr>
              <w:spacing w:after="27"/>
              <w:ind w:right="35"/>
            </w:pPr>
            <w:r w:rsidRPr="00A20EDA">
              <w:t xml:space="preserve">Центр </w:t>
            </w:r>
            <w:r w:rsidRPr="00A20EDA">
              <w:rPr>
                <w:lang w:val="tr-TR"/>
              </w:rPr>
              <w:t xml:space="preserve">DETTO </w:t>
            </w:r>
            <w:r w:rsidRPr="00A20EDA">
              <w:t>создан с целью передачи технологий отраслям промышленности</w:t>
            </w:r>
            <w:r w:rsidR="005B4EB5" w:rsidRPr="00A20EDA">
              <w:t xml:space="preserve">, тем самым </w:t>
            </w:r>
            <w:r w:rsidR="003222D5" w:rsidRPr="00A20EDA">
              <w:t>содействуя развитию промышленности и процветанию экономики.</w:t>
            </w:r>
          </w:p>
          <w:p w:rsidR="002D652C" w:rsidRPr="00A20EDA" w:rsidRDefault="00C52AE3" w:rsidP="002D652C">
            <w:pPr>
              <w:spacing w:after="27"/>
              <w:ind w:right="35"/>
            </w:pPr>
            <w:r w:rsidRPr="00A20EDA">
              <w:rPr>
                <w:lang w:val="en-US"/>
              </w:rPr>
              <w:t>DETTO</w:t>
            </w:r>
            <w:r w:rsidR="002D652C" w:rsidRPr="00A20EDA">
              <w:t xml:space="preserve"> </w:t>
            </w:r>
            <w:r w:rsidR="00C85F18" w:rsidRPr="00A20EDA">
              <w:t xml:space="preserve">предлагает услуги исследователям, студентам и </w:t>
            </w:r>
            <w:r w:rsidR="002D652C" w:rsidRPr="00A20EDA">
              <w:t>отрасл</w:t>
            </w:r>
            <w:r w:rsidR="007B5B63" w:rsidRPr="00A20EDA">
              <w:t>ям</w:t>
            </w:r>
            <w:r w:rsidR="00C85F18" w:rsidRPr="00A20EDA">
              <w:t xml:space="preserve"> промышленности на протяжении всего процесса </w:t>
            </w:r>
            <w:r w:rsidR="002D652C" w:rsidRPr="00A20EDA">
              <w:t xml:space="preserve">от </w:t>
            </w:r>
            <w:r w:rsidR="00130A4E" w:rsidRPr="00A20EDA">
              <w:t>разработки</w:t>
            </w:r>
            <w:r w:rsidR="00C85F18" w:rsidRPr="00A20EDA">
              <w:t xml:space="preserve"> идеи до её </w:t>
            </w:r>
            <w:r w:rsidR="00130A4E" w:rsidRPr="00A20EDA">
              <w:t>коммерциализации</w:t>
            </w:r>
            <w:r w:rsidR="00C85F18" w:rsidRPr="00A20EDA">
              <w:t>.</w:t>
            </w:r>
          </w:p>
          <w:p w:rsidR="00C74E6F" w:rsidRPr="00A20EDA" w:rsidRDefault="00C74E6F" w:rsidP="002D652C">
            <w:pPr>
              <w:spacing w:after="27"/>
              <w:ind w:right="35"/>
            </w:pPr>
          </w:p>
          <w:p w:rsidR="004C032B" w:rsidRPr="00A20EDA" w:rsidRDefault="007B5B63" w:rsidP="002D652C">
            <w:pPr>
              <w:spacing w:after="27"/>
              <w:ind w:right="35"/>
            </w:pPr>
            <w:r w:rsidRPr="00A20EDA">
              <w:rPr>
                <w:lang w:val="en-US"/>
              </w:rPr>
              <w:t>DETTO</w:t>
            </w:r>
            <w:r w:rsidR="002D652C" w:rsidRPr="00A20EDA">
              <w:t xml:space="preserve"> способствует </w:t>
            </w:r>
            <w:r w:rsidRPr="00A20EDA">
              <w:t xml:space="preserve">созданию связей между </w:t>
            </w:r>
            <w:r w:rsidR="004C032B" w:rsidRPr="00A20EDA">
              <w:t xml:space="preserve">университетом, </w:t>
            </w:r>
            <w:r w:rsidRPr="00A20EDA">
              <w:t>исследовательскими организациями и промышленностью</w:t>
            </w:r>
            <w:r w:rsidR="00203C45" w:rsidRPr="00A20EDA">
              <w:t xml:space="preserve">, коммерциализации результатов научных исследований, повышению конкурентноспособности и </w:t>
            </w:r>
            <w:r w:rsidR="00477C78" w:rsidRPr="00A20EDA">
              <w:t xml:space="preserve">равзитию инновационных проектов в </w:t>
            </w:r>
            <w:r w:rsidR="00477C78" w:rsidRPr="00A20EDA">
              <w:lastRenderedPageBreak/>
              <w:t>регионе, на нац</w:t>
            </w:r>
            <w:r w:rsidR="00152D07" w:rsidRPr="00A20EDA">
              <w:t>иональном уровне и международном масштабе</w:t>
            </w:r>
            <w:r w:rsidR="00477C78" w:rsidRPr="00A20EDA">
              <w:t>.</w:t>
            </w:r>
          </w:p>
          <w:p w:rsidR="007B5B63" w:rsidRPr="00A20EDA" w:rsidRDefault="002D652C" w:rsidP="002D652C">
            <w:pPr>
              <w:spacing w:after="27"/>
              <w:ind w:right="35"/>
            </w:pPr>
            <w:r w:rsidRPr="00A20EDA">
              <w:t xml:space="preserve"> </w:t>
            </w:r>
          </w:p>
          <w:p w:rsidR="007B5B63" w:rsidRPr="00A20EDA" w:rsidRDefault="007B5B63" w:rsidP="002D652C">
            <w:pPr>
              <w:spacing w:after="27"/>
              <w:ind w:right="35"/>
            </w:pPr>
          </w:p>
          <w:p w:rsidR="003719CC" w:rsidRPr="00A20EDA" w:rsidRDefault="000E50F2" w:rsidP="002D652C">
            <w:pPr>
              <w:spacing w:after="27"/>
              <w:ind w:right="35"/>
            </w:pPr>
            <w:r w:rsidRPr="00A20EDA">
              <w:rPr>
                <w:lang w:val="en-US"/>
              </w:rPr>
              <w:t>DETTO</w:t>
            </w:r>
            <w:r w:rsidR="002D652C" w:rsidRPr="00A20EDA">
              <w:t xml:space="preserve"> оказывает ресурсную и инфраструктурную поддержку университету Докуз Эйлюль в области исследований и разработок, инноваций, предпринимательства и коммерциализации, способствуя преобразованию знаний и инноваций в коммерциализируемые технологические продукты и услуги, которые могут быть произведены и использованы на благо общества, созданию и обеспечению устойчивости эффективного механизма сотрудничества между университетом и промышленностью. </w:t>
            </w:r>
          </w:p>
          <w:p w:rsidR="003719CC" w:rsidRPr="00A20EDA" w:rsidRDefault="003719CC" w:rsidP="002D652C">
            <w:pPr>
              <w:spacing w:after="27"/>
              <w:ind w:right="35"/>
            </w:pPr>
          </w:p>
          <w:p w:rsidR="002D652C" w:rsidRPr="00A20EDA" w:rsidRDefault="001D6059" w:rsidP="002D652C">
            <w:pPr>
              <w:spacing w:after="27"/>
              <w:ind w:right="35"/>
            </w:pPr>
            <w:r w:rsidRPr="00A20EDA">
              <w:rPr>
                <w:lang w:val="tr-TR"/>
              </w:rPr>
              <w:t>DETTO</w:t>
            </w:r>
            <w:r w:rsidR="002D652C" w:rsidRPr="00A20EDA">
              <w:t xml:space="preserve"> вносит большой вклад в программы поддержки проектов, сотрудничество университетов и промышленности, управление интеллектуальными и производственными правами, корпоративизацию и предпринимательство.</w:t>
            </w:r>
          </w:p>
          <w:p w:rsidR="002D652C" w:rsidRPr="00A20EDA" w:rsidRDefault="002D652C" w:rsidP="002D652C">
            <w:pPr>
              <w:spacing w:after="27"/>
              <w:ind w:right="35"/>
            </w:pPr>
          </w:p>
          <w:p w:rsidR="002D652C" w:rsidRPr="00A20EDA" w:rsidRDefault="002D652C" w:rsidP="002D652C">
            <w:pPr>
              <w:spacing w:after="27"/>
              <w:ind w:right="35"/>
            </w:pPr>
            <w:r w:rsidRPr="00A20EDA">
              <w:t xml:space="preserve">Услуги </w:t>
            </w:r>
            <w:r w:rsidR="00B10124" w:rsidRPr="00A20EDA">
              <w:t>DETTO</w:t>
            </w:r>
            <w:r w:rsidRPr="00A20EDA">
              <w:t xml:space="preserve"> для начинающих предпринимателей;</w:t>
            </w:r>
          </w:p>
          <w:p w:rsidR="002D652C" w:rsidRPr="00A20EDA" w:rsidRDefault="002D652C" w:rsidP="002D652C">
            <w:pPr>
              <w:spacing w:after="27"/>
              <w:ind w:right="35"/>
            </w:pPr>
            <w:r w:rsidRPr="00A20EDA">
              <w:t>1.</w:t>
            </w:r>
            <w:r w:rsidR="00643955" w:rsidRPr="00A20EDA">
              <w:t xml:space="preserve"> Обучение предпринимательской деятельности</w:t>
            </w:r>
            <w:r w:rsidR="0003356C" w:rsidRPr="00A20EDA">
              <w:t xml:space="preserve">, система наставничества и техническая поддержка в рамках программ </w:t>
            </w:r>
            <w:r w:rsidR="00B10124" w:rsidRPr="00A20EDA">
              <w:t>B</w:t>
            </w:r>
            <w:r w:rsidR="00B10124" w:rsidRPr="00A20EDA">
              <w:rPr>
                <w:lang w:val="tr-TR"/>
              </w:rPr>
              <w:t>AMBU</w:t>
            </w:r>
            <w:r w:rsidRPr="00A20EDA">
              <w:t xml:space="preserve"> </w:t>
            </w:r>
            <w:r w:rsidR="003F20DC" w:rsidRPr="00A20EDA">
              <w:t>ускорение развития</w:t>
            </w:r>
            <w:r w:rsidR="0003356C" w:rsidRPr="00A20EDA">
              <w:t xml:space="preserve"> инкубационного предпринимательства</w:t>
            </w:r>
            <w:r w:rsidRPr="00A20EDA">
              <w:t>,</w:t>
            </w:r>
          </w:p>
          <w:p w:rsidR="002D652C" w:rsidRPr="00A20EDA" w:rsidRDefault="002D652C" w:rsidP="002D652C">
            <w:pPr>
              <w:spacing w:after="27"/>
              <w:ind w:right="35"/>
            </w:pPr>
            <w:r w:rsidRPr="00A20EDA">
              <w:t>2.Сотрудничество со студенчес</w:t>
            </w:r>
            <w:r w:rsidR="00C60367" w:rsidRPr="00A20EDA">
              <w:t xml:space="preserve">кими сообществами, являющихся частью </w:t>
            </w:r>
            <w:r w:rsidR="003F20DC" w:rsidRPr="00A20EDA">
              <w:t>предпринимательской и инновационной</w:t>
            </w:r>
            <w:r w:rsidR="00303777" w:rsidRPr="00A20EDA">
              <w:t xml:space="preserve"> экосистемы</w:t>
            </w:r>
            <w:r w:rsidRPr="00A20EDA">
              <w:t>,</w:t>
            </w:r>
          </w:p>
          <w:p w:rsidR="002D652C" w:rsidRPr="00A20EDA" w:rsidRDefault="002D652C" w:rsidP="002D652C">
            <w:pPr>
              <w:spacing w:after="27"/>
              <w:ind w:right="35"/>
            </w:pPr>
            <w:r w:rsidRPr="00A20EDA">
              <w:t>3.Конкурсы по развитию бизнес-идей и поддержка использования посевных фондов,</w:t>
            </w:r>
          </w:p>
          <w:p w:rsidR="002D652C" w:rsidRPr="00A20EDA" w:rsidRDefault="002D652C" w:rsidP="002D652C">
            <w:pPr>
              <w:spacing w:after="27"/>
              <w:ind w:right="35"/>
            </w:pPr>
            <w:r w:rsidRPr="00A20EDA">
              <w:t>4.Организация встреч предпринимателей и инвесторов,</w:t>
            </w:r>
          </w:p>
          <w:p w:rsidR="002D652C" w:rsidRPr="00A20EDA" w:rsidRDefault="002D652C" w:rsidP="002D652C">
            <w:pPr>
              <w:spacing w:after="27"/>
              <w:ind w:right="35"/>
            </w:pPr>
            <w:r w:rsidRPr="00A20EDA">
              <w:t xml:space="preserve">5.Семинар по </w:t>
            </w:r>
            <w:r w:rsidR="0090021A" w:rsidRPr="00A20EDA">
              <w:t xml:space="preserve">прототипированию </w:t>
            </w:r>
            <w:r w:rsidR="00303777" w:rsidRPr="00A20EDA">
              <w:t>для будущих</w:t>
            </w:r>
            <w:r w:rsidR="0090021A" w:rsidRPr="00A20EDA">
              <w:t xml:space="preserve"> предпринимателей с целью создания прототипов</w:t>
            </w:r>
            <w:r w:rsidRPr="00A20EDA">
              <w:t xml:space="preserve"> своих</w:t>
            </w:r>
            <w:r w:rsidR="0090021A" w:rsidRPr="00A20EDA">
              <w:t xml:space="preserve"> продуктов</w:t>
            </w:r>
            <w:r w:rsidRPr="00A20EDA">
              <w:t>.</w:t>
            </w:r>
          </w:p>
          <w:p w:rsidR="009348DA" w:rsidRPr="00A20EDA" w:rsidRDefault="009348DA" w:rsidP="002D652C">
            <w:pPr>
              <w:spacing w:after="27"/>
              <w:ind w:right="35"/>
            </w:pPr>
          </w:p>
          <w:p w:rsidR="001F20E5" w:rsidRPr="00A20EDA" w:rsidRDefault="005221AB" w:rsidP="0090021A">
            <w:pPr>
              <w:spacing w:after="27"/>
              <w:ind w:right="35"/>
              <w:rPr>
                <w:i/>
                <w:color w:val="5B9BD5" w:themeColor="accent1"/>
                <w:lang w:val="tr-TR"/>
              </w:rPr>
            </w:pPr>
            <w:r w:rsidRPr="00A20EDA">
              <w:rPr>
                <w:i/>
                <w:color w:val="5B9BD5" w:themeColor="accent1"/>
              </w:rPr>
              <w:t>Центр бизнес-</w:t>
            </w:r>
            <w:r w:rsidR="001F413B" w:rsidRPr="00A20EDA">
              <w:rPr>
                <w:i/>
                <w:color w:val="5B9BD5" w:themeColor="accent1"/>
              </w:rPr>
              <w:t xml:space="preserve">инкубирования </w:t>
            </w:r>
            <w:r w:rsidR="001F413B" w:rsidRPr="00A20EDA">
              <w:rPr>
                <w:i/>
                <w:color w:val="5B9BD5" w:themeColor="accent1"/>
                <w:lang w:val="tr-TR"/>
              </w:rPr>
              <w:t>BAMBU</w:t>
            </w:r>
          </w:p>
          <w:p w:rsidR="00303777" w:rsidRPr="00A20EDA" w:rsidRDefault="00303777" w:rsidP="0090021A">
            <w:pPr>
              <w:spacing w:after="27"/>
              <w:ind w:right="35"/>
              <w:rPr>
                <w:i/>
                <w:color w:val="5B9BD5" w:themeColor="accent1"/>
              </w:rPr>
            </w:pPr>
          </w:p>
          <w:p w:rsidR="00104BCE" w:rsidRPr="00A20EDA" w:rsidRDefault="005221AB" w:rsidP="00104BCE">
            <w:pPr>
              <w:spacing w:after="27"/>
              <w:ind w:right="35"/>
            </w:pPr>
            <w:r w:rsidRPr="00A20EDA">
              <w:lastRenderedPageBreak/>
              <w:t>Центр бизнес-</w:t>
            </w:r>
            <w:r w:rsidR="00104BCE" w:rsidRPr="00A20EDA">
              <w:t xml:space="preserve">инкубирования </w:t>
            </w:r>
            <w:r w:rsidR="00104BCE" w:rsidRPr="00A20EDA">
              <w:rPr>
                <w:lang w:val="tr-TR"/>
              </w:rPr>
              <w:t>BAMBU</w:t>
            </w:r>
          </w:p>
          <w:p w:rsidR="002D652C" w:rsidRPr="00A20EDA" w:rsidRDefault="001F20E5" w:rsidP="002D652C">
            <w:pPr>
              <w:spacing w:after="27"/>
              <w:ind w:right="35"/>
            </w:pPr>
            <w:r w:rsidRPr="00A20EDA">
              <w:t xml:space="preserve"> </w:t>
            </w:r>
            <w:r w:rsidR="002D652C" w:rsidRPr="00A20EDA">
              <w:t xml:space="preserve">был </w:t>
            </w:r>
            <w:r w:rsidR="00D613DF" w:rsidRPr="00A20EDA">
              <w:t>открыт</w:t>
            </w:r>
            <w:r w:rsidR="002D652C" w:rsidRPr="00A20EDA">
              <w:t xml:space="preserve"> в 2017 году на территории </w:t>
            </w:r>
            <w:r w:rsidRPr="00A20EDA">
              <w:rPr>
                <w:lang w:val="tr-TR"/>
              </w:rPr>
              <w:t>DePark.</w:t>
            </w:r>
            <w:r w:rsidR="002D652C" w:rsidRPr="00A20EDA">
              <w:t xml:space="preserve"> Программа </w:t>
            </w:r>
            <w:r w:rsidRPr="00A20EDA">
              <w:rPr>
                <w:lang w:val="tr-TR"/>
              </w:rPr>
              <w:t>BAMBU</w:t>
            </w:r>
            <w:r w:rsidRPr="00A20EDA">
              <w:t xml:space="preserve"> </w:t>
            </w:r>
            <w:r w:rsidR="002D652C" w:rsidRPr="00A20EDA">
              <w:t xml:space="preserve">- это программа, которая предоставляет предпринимателям услуги по обучению, консультированию и наставничеству по таким вопросам, как построение и разработка бизнес-модели, использование </w:t>
            </w:r>
            <w:r w:rsidR="00CE6EF6" w:rsidRPr="00A20EDA">
              <w:t>гранта</w:t>
            </w:r>
            <w:r w:rsidR="002D652C" w:rsidRPr="00A20EDA">
              <w:t xml:space="preserve">, права интеллектуальной собственности и </w:t>
            </w:r>
            <w:r w:rsidR="00446B74" w:rsidRPr="00A20EDA">
              <w:t>основание</w:t>
            </w:r>
            <w:r w:rsidR="00CE6EF6" w:rsidRPr="00A20EDA">
              <w:t xml:space="preserve"> компании.</w:t>
            </w:r>
          </w:p>
          <w:p w:rsidR="00446B74" w:rsidRPr="00A20EDA" w:rsidRDefault="00446B74" w:rsidP="002D652C">
            <w:pPr>
              <w:spacing w:after="27"/>
              <w:ind w:right="35"/>
            </w:pPr>
          </w:p>
          <w:p w:rsidR="00446B74" w:rsidRPr="00A20EDA" w:rsidRDefault="005221AB" w:rsidP="00446B74">
            <w:pPr>
              <w:spacing w:after="27"/>
              <w:ind w:right="35"/>
            </w:pPr>
            <w:r w:rsidRPr="00A20EDA">
              <w:t>Центр бизнес-</w:t>
            </w:r>
            <w:r w:rsidR="00446B74" w:rsidRPr="00A20EDA">
              <w:t xml:space="preserve">инкубирования </w:t>
            </w:r>
            <w:r w:rsidR="00446B74" w:rsidRPr="00A20EDA">
              <w:rPr>
                <w:lang w:val="tr-TR"/>
              </w:rPr>
              <w:t>BAMBU</w:t>
            </w:r>
            <w:r w:rsidR="00446B74" w:rsidRPr="00A20EDA">
              <w:t xml:space="preserve">, руководствуясь миссией </w:t>
            </w:r>
            <w:r w:rsidR="00446B74" w:rsidRPr="00A20EDA">
              <w:rPr>
                <w:lang w:val="tr-TR"/>
              </w:rPr>
              <w:t>DETTO</w:t>
            </w:r>
            <w:r w:rsidRPr="00A20EDA">
              <w:t>, обеспечивает комплексную поддержку при создании компании.</w:t>
            </w:r>
          </w:p>
          <w:p w:rsidR="005221AB" w:rsidRPr="00A20EDA" w:rsidRDefault="005221AB" w:rsidP="002D652C">
            <w:pPr>
              <w:spacing w:after="27"/>
              <w:ind w:right="35"/>
            </w:pPr>
          </w:p>
          <w:p w:rsidR="002D652C" w:rsidRPr="00A20EDA" w:rsidRDefault="00672D72" w:rsidP="002D652C">
            <w:pPr>
              <w:spacing w:after="27"/>
              <w:ind w:right="35"/>
            </w:pPr>
            <w:r w:rsidRPr="00A20EDA">
              <w:t xml:space="preserve">Центр бизнес-инкубирования </w:t>
            </w:r>
            <w:r w:rsidRPr="00A20EDA">
              <w:rPr>
                <w:lang w:val="tr-TR"/>
              </w:rPr>
              <w:t>BAMBU</w:t>
            </w:r>
            <w:r w:rsidR="002D652C" w:rsidRPr="00A20EDA">
              <w:t xml:space="preserve">, расположенный в кампусе Тиназтепе университета Докуз </w:t>
            </w:r>
            <w:r w:rsidR="00DE656A" w:rsidRPr="00A20EDA">
              <w:t>Эйлюль</w:t>
            </w:r>
            <w:r w:rsidR="002D652C" w:rsidRPr="00A20EDA">
              <w:t>, в здании</w:t>
            </w:r>
            <w:r w:rsidR="00DE656A" w:rsidRPr="00A20EDA">
              <w:t xml:space="preserve"> Альфа DePar</w:t>
            </w:r>
            <w:r w:rsidR="00DE656A" w:rsidRPr="00A20EDA">
              <w:rPr>
                <w:lang w:val="tr-TR"/>
              </w:rPr>
              <w:t>k</w:t>
            </w:r>
            <w:r w:rsidR="002D652C" w:rsidRPr="00A20EDA">
              <w:t>, поддерживает инициативы в различных областях, включая нанотехно</w:t>
            </w:r>
            <w:r w:rsidR="00B84375" w:rsidRPr="00A20EDA">
              <w:t>логии, и</w:t>
            </w:r>
            <w:r w:rsidR="002D652C" w:rsidRPr="00A20EDA">
              <w:t xml:space="preserve">нтернет вещей, передовые </w:t>
            </w:r>
            <w:r w:rsidR="00B84375" w:rsidRPr="00A20EDA">
              <w:t>технологии материалов, носимые устройства</w:t>
            </w:r>
            <w:r w:rsidR="002D652C" w:rsidRPr="00A20EDA">
              <w:t xml:space="preserve">, умные города, технологии </w:t>
            </w:r>
            <w:r w:rsidR="00571DE7" w:rsidRPr="00A20EDA">
              <w:t xml:space="preserve">в сфере </w:t>
            </w:r>
            <w:r w:rsidR="002D652C" w:rsidRPr="00A20EDA">
              <w:t xml:space="preserve">здравоохранения и </w:t>
            </w:r>
            <w:r w:rsidR="00B84375" w:rsidRPr="00A20EDA">
              <w:t>здорового</w:t>
            </w:r>
            <w:r w:rsidR="002D652C" w:rsidRPr="00A20EDA">
              <w:t xml:space="preserve"> образа жизни, технологии информационного программного обеспечения, цифровые игры и анимационные технологии.</w:t>
            </w:r>
          </w:p>
          <w:p w:rsidR="00571DE7" w:rsidRPr="00A20EDA" w:rsidRDefault="00571DE7" w:rsidP="002D652C">
            <w:pPr>
              <w:spacing w:after="27"/>
              <w:ind w:right="35"/>
            </w:pPr>
          </w:p>
          <w:p w:rsidR="002D652C" w:rsidRPr="00A20EDA" w:rsidRDefault="00472D21" w:rsidP="002D652C">
            <w:pPr>
              <w:spacing w:after="27"/>
              <w:ind w:right="35"/>
              <w:rPr>
                <w:i/>
                <w:color w:val="5B9BD5" w:themeColor="accent1"/>
              </w:rPr>
            </w:pPr>
            <w:r w:rsidRPr="00A20EDA">
              <w:rPr>
                <w:i/>
                <w:color w:val="5B9BD5" w:themeColor="accent1"/>
              </w:rPr>
              <w:t>Возможности</w:t>
            </w:r>
            <w:r w:rsidR="002D652C" w:rsidRPr="00A20EDA">
              <w:rPr>
                <w:i/>
                <w:color w:val="5B9BD5" w:themeColor="accent1"/>
              </w:rPr>
              <w:t xml:space="preserve"> </w:t>
            </w:r>
            <w:r w:rsidRPr="00A20EDA">
              <w:rPr>
                <w:i/>
                <w:color w:val="5B9BD5" w:themeColor="accent1"/>
              </w:rPr>
              <w:t xml:space="preserve">центра </w:t>
            </w:r>
            <w:r w:rsidRPr="00A20EDA">
              <w:rPr>
                <w:i/>
                <w:color w:val="5B9BD5" w:themeColor="accent1"/>
                <w:lang w:val="tr-TR"/>
              </w:rPr>
              <w:t>BAMBU</w:t>
            </w:r>
          </w:p>
          <w:p w:rsidR="002D652C" w:rsidRPr="00A20EDA" w:rsidRDefault="002D652C" w:rsidP="002D652C">
            <w:pPr>
              <w:spacing w:after="27"/>
              <w:ind w:right="35"/>
            </w:pPr>
            <w:r w:rsidRPr="00A20EDA">
              <w:t>Маст</w:t>
            </w:r>
            <w:r w:rsidR="00B90F89" w:rsidRPr="00A20EDA">
              <w:t xml:space="preserve">ерская по созданию прототипов, </w:t>
            </w:r>
            <w:r w:rsidRPr="00A20EDA">
              <w:t>офис</w:t>
            </w:r>
            <w:r w:rsidR="00B90F89" w:rsidRPr="00A20EDA">
              <w:t xml:space="preserve"> открытого типа</w:t>
            </w:r>
            <w:r w:rsidRPr="00A20EDA">
              <w:t xml:space="preserve">, конференц-залы, доступ в Интернет. </w:t>
            </w:r>
            <w:r w:rsidR="00B10124" w:rsidRPr="00A20EDA">
              <w:rPr>
                <w:lang w:val="tr-TR"/>
              </w:rPr>
              <w:t>DEPARK</w:t>
            </w:r>
            <w:r w:rsidR="00B10124" w:rsidRPr="00A20EDA">
              <w:t xml:space="preserve"> и </w:t>
            </w:r>
            <w:r w:rsidR="00B10124" w:rsidRPr="00A20EDA">
              <w:rPr>
                <w:lang w:val="tr-TR"/>
              </w:rPr>
              <w:t>DETTO</w:t>
            </w:r>
            <w:r w:rsidR="00B10124" w:rsidRPr="00A20EDA">
              <w:t xml:space="preserve"> </w:t>
            </w:r>
            <w:r w:rsidR="00004AE3" w:rsidRPr="00A20EDA">
              <w:t>получили</w:t>
            </w:r>
            <w:r w:rsidRPr="00A20EDA">
              <w:t xml:space="preserve"> право в течение </w:t>
            </w:r>
            <w:r w:rsidR="00004AE3" w:rsidRPr="00A20EDA">
              <w:t>двух лет быть исполнительными и</w:t>
            </w:r>
            <w:r w:rsidR="00B10124" w:rsidRPr="00A20EDA">
              <w:t xml:space="preserve"> </w:t>
            </w:r>
            <w:r w:rsidRPr="00A20EDA">
              <w:t>организа</w:t>
            </w:r>
            <w:r w:rsidR="00B10124" w:rsidRPr="00A20EDA">
              <w:t>торами</w:t>
            </w:r>
            <w:r w:rsidRPr="00A20EDA">
              <w:t xml:space="preserve"> в рамках “Программы поддержки техноприводного капитала 1512 (BiGG)”, которая открылась в 2020 году в рамках “Программы поддержки наращивания потенциала в области инноваций и пре</w:t>
            </w:r>
            <w:r w:rsidR="00004AE3" w:rsidRPr="00A20EDA">
              <w:t xml:space="preserve">дпринимательства </w:t>
            </w:r>
            <w:r w:rsidR="00B10124" w:rsidRPr="00A20EDA">
              <w:t>TUB</w:t>
            </w:r>
            <w:r w:rsidR="00B10124" w:rsidRPr="00A20EDA">
              <w:rPr>
                <w:lang w:val="tr-TR"/>
              </w:rPr>
              <w:t>İ</w:t>
            </w:r>
            <w:r w:rsidR="00B10124" w:rsidRPr="00A20EDA">
              <w:t>TAK</w:t>
            </w:r>
            <w:r w:rsidR="00004AE3" w:rsidRPr="00A20EDA">
              <w:t xml:space="preserve"> 1601” </w:t>
            </w:r>
            <w:r w:rsidRPr="00A20EDA">
              <w:t xml:space="preserve">(для справки: wwbiggsinerji.com ) </w:t>
            </w:r>
            <w:r w:rsidR="00004AE3" w:rsidRPr="00A20EDA">
              <w:t xml:space="preserve">и програма под названием </w:t>
            </w:r>
            <w:r w:rsidR="000B011C" w:rsidRPr="00A20EDA">
              <w:rPr>
                <w:lang w:val="en-US"/>
              </w:rPr>
              <w:t>BIGS</w:t>
            </w:r>
            <w:r w:rsidR="000B011C" w:rsidRPr="00A20EDA">
              <w:t>İ</w:t>
            </w:r>
            <w:r w:rsidR="00004AE3" w:rsidRPr="00A20EDA">
              <w:rPr>
                <w:lang w:val="en-US"/>
              </w:rPr>
              <w:t>NERJ</w:t>
            </w:r>
            <w:r w:rsidR="000B011C" w:rsidRPr="00A20EDA">
              <w:t>İ</w:t>
            </w:r>
            <w:r w:rsidRPr="00A20EDA">
              <w:t>, о которой идет речь</w:t>
            </w:r>
            <w:r w:rsidR="00004AE3" w:rsidRPr="00A20EDA">
              <w:t xml:space="preserve"> действует при содействии технопарка и Измирского экономического университета</w:t>
            </w:r>
            <w:r w:rsidR="00AB4866" w:rsidRPr="00A20EDA">
              <w:t>.</w:t>
            </w:r>
            <w:r w:rsidRPr="00A20EDA">
              <w:t xml:space="preserve"> Программа </w:t>
            </w:r>
            <w:r w:rsidR="000B011C" w:rsidRPr="00A20EDA">
              <w:rPr>
                <w:lang w:val="en-US"/>
              </w:rPr>
              <w:t>BIGS</w:t>
            </w:r>
            <w:r w:rsidR="000B011C" w:rsidRPr="00A20EDA">
              <w:t>İ</w:t>
            </w:r>
            <w:r w:rsidR="000B011C" w:rsidRPr="00A20EDA">
              <w:rPr>
                <w:lang w:val="en-US"/>
              </w:rPr>
              <w:t>NERJ</w:t>
            </w:r>
            <w:r w:rsidR="000B011C" w:rsidRPr="00A20EDA">
              <w:t>İ оказывает поддержку</w:t>
            </w:r>
            <w:r w:rsidRPr="00A20EDA">
              <w:t xml:space="preserve"> предпринимател</w:t>
            </w:r>
            <w:r w:rsidR="000B011C" w:rsidRPr="00A20EDA">
              <w:t>ям</w:t>
            </w:r>
            <w:r w:rsidRPr="00A20EDA">
              <w:t xml:space="preserve"> на всех этапах от </w:t>
            </w:r>
            <w:r w:rsidR="000B011C" w:rsidRPr="00A20EDA">
              <w:t>зарождения идеи до её коммерциализации</w:t>
            </w:r>
            <w:r w:rsidRPr="00A20EDA">
              <w:t xml:space="preserve"> </w:t>
            </w:r>
            <w:r w:rsidR="000B011C" w:rsidRPr="00A20EDA">
              <w:t>для того</w:t>
            </w:r>
            <w:r w:rsidRPr="00A20EDA">
              <w:t xml:space="preserve">, чтобы они </w:t>
            </w:r>
            <w:r w:rsidRPr="00A20EDA">
              <w:lastRenderedPageBreak/>
              <w:t xml:space="preserve">могли превратить свои бизнес-идеи, основанные на технологиях и инновациях, в инновационные продукты. Таким образом </w:t>
            </w:r>
            <w:r w:rsidR="00E70D15" w:rsidRPr="00A20EDA">
              <w:t>способствуя повышению конкурентноспособности инновационной продукции стартапов на международном уровне</w:t>
            </w:r>
            <w:r w:rsidRPr="00A20EDA">
              <w:t>.</w:t>
            </w:r>
          </w:p>
          <w:p w:rsidR="002D652C" w:rsidRPr="00A20EDA" w:rsidRDefault="002D652C" w:rsidP="002D652C">
            <w:pPr>
              <w:spacing w:after="27"/>
              <w:ind w:right="35"/>
            </w:pPr>
            <w:r w:rsidRPr="00A20EDA">
              <w:t xml:space="preserve">Университет Докуз </w:t>
            </w:r>
            <w:r w:rsidR="00A725E1" w:rsidRPr="00A20EDA">
              <w:t>Эйлюль</w:t>
            </w:r>
            <w:r w:rsidRPr="00A20EDA">
              <w:t xml:space="preserve"> сыграл важную роль в развитии и укреплении предпринимательской экосистемы </w:t>
            </w:r>
            <w:r w:rsidR="008B596E" w:rsidRPr="00A20EDA">
              <w:rPr>
                <w:lang w:val="tr-TR"/>
              </w:rPr>
              <w:t>DEPARK</w:t>
            </w:r>
            <w:r w:rsidR="008B596E" w:rsidRPr="00A20EDA">
              <w:t xml:space="preserve"> Ии </w:t>
            </w:r>
            <w:r w:rsidR="008B596E" w:rsidRPr="00A20EDA">
              <w:rPr>
                <w:lang w:val="tr-TR"/>
              </w:rPr>
              <w:t>DETTO</w:t>
            </w:r>
            <w:r w:rsidR="008B596E" w:rsidRPr="00A20EDA">
              <w:t>.</w:t>
            </w:r>
          </w:p>
          <w:p w:rsidR="00A725E1" w:rsidRPr="00A20EDA" w:rsidRDefault="002D652C" w:rsidP="002D652C">
            <w:pPr>
              <w:spacing w:after="27"/>
              <w:ind w:right="35"/>
            </w:pPr>
            <w:r w:rsidRPr="00A20EDA">
              <w:t xml:space="preserve">Для получения подробной информации: </w:t>
            </w:r>
            <w:r w:rsidR="008B596E" w:rsidRPr="00A20EDA">
              <w:rPr>
                <w:lang w:val="tr-TR"/>
              </w:rPr>
              <w:t>DEPARK</w:t>
            </w:r>
            <w:r w:rsidR="008B596E" w:rsidRPr="00A20EDA">
              <w:t>-</w:t>
            </w:r>
            <w:r w:rsidR="008B596E" w:rsidRPr="00A20EDA">
              <w:rPr>
                <w:lang w:val="tr-TR"/>
              </w:rPr>
              <w:t>DETTO</w:t>
            </w:r>
            <w:r w:rsidR="008B596E" w:rsidRPr="00A20EDA">
              <w:t xml:space="preserve"> </w:t>
            </w:r>
            <w:r w:rsidRPr="00A20EDA">
              <w:t xml:space="preserve">0 (232) 412 80 00 </w:t>
            </w:r>
          </w:p>
          <w:p w:rsidR="002D652C" w:rsidRPr="00A20EDA" w:rsidRDefault="008B596E" w:rsidP="002D652C">
            <w:pPr>
              <w:spacing w:after="27"/>
              <w:ind w:right="35"/>
            </w:pPr>
            <w:r w:rsidRPr="00A20EDA">
              <w:rPr>
                <w:lang w:val="tr-TR"/>
              </w:rPr>
              <w:t>BAMBU</w:t>
            </w:r>
            <w:r w:rsidRPr="00A20EDA">
              <w:t xml:space="preserve"> </w:t>
            </w:r>
            <w:r w:rsidR="002D652C" w:rsidRPr="00A20EDA">
              <w:t>0 (232) 453 03 93</w:t>
            </w:r>
          </w:p>
          <w:p w:rsidR="002D652C" w:rsidRPr="00A20EDA" w:rsidRDefault="002D652C" w:rsidP="002D652C">
            <w:pPr>
              <w:spacing w:after="27"/>
              <w:ind w:right="35"/>
              <w:rPr>
                <w:lang w:val="en-US"/>
              </w:rPr>
            </w:pPr>
            <w:r w:rsidRPr="00A20EDA">
              <w:t xml:space="preserve">Веб: </w:t>
            </w:r>
            <w:r w:rsidRPr="00A20EDA">
              <w:rPr>
                <w:lang w:val="en-US"/>
              </w:rPr>
              <w:t>depark</w:t>
            </w:r>
            <w:r w:rsidRPr="00A20EDA">
              <w:t>.</w:t>
            </w:r>
            <w:r w:rsidRPr="00A20EDA">
              <w:rPr>
                <w:lang w:val="en-US"/>
              </w:rPr>
              <w:t>com</w:t>
            </w:r>
            <w:r w:rsidRPr="00A20EDA">
              <w:t xml:space="preserve"> – </w:t>
            </w:r>
            <w:r w:rsidRPr="00A20EDA">
              <w:rPr>
                <w:lang w:val="en-US"/>
              </w:rPr>
              <w:t>dokuzeylultto</w:t>
            </w:r>
            <w:r w:rsidRPr="00A20EDA">
              <w:t>.</w:t>
            </w:r>
            <w:r w:rsidRPr="00A20EDA">
              <w:rPr>
                <w:lang w:val="en-US"/>
              </w:rPr>
              <w:t>com</w:t>
            </w:r>
            <w:r w:rsidRPr="00A20EDA">
              <w:t xml:space="preserve"> – </w:t>
            </w:r>
            <w:r w:rsidRPr="00A20EDA">
              <w:rPr>
                <w:lang w:val="en-US"/>
              </w:rPr>
              <w:t>bambu</w:t>
            </w:r>
            <w:r w:rsidRPr="00A20EDA">
              <w:t>.</w:t>
            </w:r>
            <w:r w:rsidRPr="00A20EDA">
              <w:rPr>
                <w:lang w:val="en-US"/>
              </w:rPr>
              <w:t>depark</w:t>
            </w:r>
            <w:r w:rsidRPr="00A20EDA">
              <w:t>.</w:t>
            </w:r>
            <w:r w:rsidRPr="00A20EDA">
              <w:rPr>
                <w:lang w:val="en-US"/>
              </w:rPr>
              <w:t>com</w:t>
            </w:r>
          </w:p>
          <w:p w:rsidR="00567FF7" w:rsidRPr="00A20EDA" w:rsidRDefault="00567FF7" w:rsidP="002D652C">
            <w:pPr>
              <w:spacing w:after="27"/>
              <w:ind w:right="35"/>
              <w:rPr>
                <w:lang w:val="en-US"/>
              </w:rPr>
            </w:pPr>
          </w:p>
          <w:p w:rsidR="00567FF7" w:rsidRPr="00A20EDA" w:rsidRDefault="00567FF7" w:rsidP="002D652C">
            <w:pPr>
              <w:spacing w:after="27"/>
              <w:ind w:right="35"/>
              <w:rPr>
                <w:lang w:val="en-US"/>
              </w:rPr>
            </w:pPr>
          </w:p>
          <w:p w:rsidR="00567FF7" w:rsidRPr="00A20EDA" w:rsidRDefault="00567FF7" w:rsidP="002D652C">
            <w:pPr>
              <w:spacing w:after="27"/>
              <w:ind w:right="35"/>
            </w:pPr>
          </w:p>
          <w:p w:rsidR="00644760" w:rsidRPr="00A20EDA" w:rsidRDefault="00751B28" w:rsidP="00644760">
            <w:pPr>
              <w:spacing w:after="27"/>
              <w:ind w:right="35"/>
              <w:rPr>
                <w:b/>
              </w:rPr>
            </w:pPr>
            <w:r w:rsidRPr="00A20EDA">
              <w:rPr>
                <w:b/>
              </w:rPr>
              <w:t>СИСТЕМА ОЦЕНИВАНИЯ</w:t>
            </w:r>
          </w:p>
          <w:p w:rsidR="00644760" w:rsidRPr="00A20EDA" w:rsidRDefault="00644760" w:rsidP="00644760">
            <w:pPr>
              <w:spacing w:after="27"/>
              <w:ind w:right="35"/>
            </w:pPr>
          </w:p>
          <w:p w:rsidR="00644760" w:rsidRPr="00A20EDA" w:rsidRDefault="0028273D" w:rsidP="00644760">
            <w:pPr>
              <w:spacing w:after="27"/>
              <w:ind w:right="35"/>
            </w:pPr>
            <w:r w:rsidRPr="00A20EDA">
              <w:t xml:space="preserve">В образовательных подразделениях университета Докуз Эйлюль действует </w:t>
            </w:r>
            <w:r w:rsidR="0025761C" w:rsidRPr="00A20EDA">
              <w:t>система сдачи зачётов и экзаменов.</w:t>
            </w:r>
          </w:p>
          <w:p w:rsidR="00512BF2" w:rsidRPr="00A20EDA" w:rsidRDefault="00512BF2" w:rsidP="00644760">
            <w:pPr>
              <w:spacing w:after="27"/>
              <w:ind w:right="35"/>
            </w:pPr>
          </w:p>
          <w:p w:rsidR="00644760" w:rsidRPr="00A20EDA" w:rsidRDefault="00834534" w:rsidP="00644760">
            <w:pPr>
              <w:spacing w:after="27"/>
              <w:ind w:right="35"/>
            </w:pPr>
            <w:r w:rsidRPr="00A20EDA">
              <w:t>Учащийся</w:t>
            </w:r>
            <w:r w:rsidR="00644760" w:rsidRPr="00A20EDA">
              <w:t xml:space="preserve">, </w:t>
            </w:r>
            <w:r w:rsidR="00207933" w:rsidRPr="00A20EDA">
              <w:t>имеющий</w:t>
            </w:r>
            <w:r w:rsidR="006165B3" w:rsidRPr="00A20EDA">
              <w:t xml:space="preserve"> определенное количество</w:t>
            </w:r>
            <w:r w:rsidR="00207933" w:rsidRPr="00A20EDA">
              <w:t xml:space="preserve"> академическ</w:t>
            </w:r>
            <w:r w:rsidR="006165B3" w:rsidRPr="00A20EDA">
              <w:t>ой</w:t>
            </w:r>
            <w:r w:rsidR="00207933" w:rsidRPr="00A20EDA">
              <w:t xml:space="preserve"> задолженност</w:t>
            </w:r>
            <w:r w:rsidR="006165B3" w:rsidRPr="00A20EDA">
              <w:t>и</w:t>
            </w:r>
            <w:r w:rsidR="00644760" w:rsidRPr="00A20EDA">
              <w:t xml:space="preserve"> </w:t>
            </w:r>
            <w:r w:rsidR="00512BF2" w:rsidRPr="00A20EDA">
              <w:t xml:space="preserve">по </w:t>
            </w:r>
            <w:r w:rsidR="00644760" w:rsidRPr="00A20EDA">
              <w:t xml:space="preserve">учебной программе, </w:t>
            </w:r>
            <w:r w:rsidR="00512BF2" w:rsidRPr="00A20EDA">
              <w:t>не переводится на следующий курс</w:t>
            </w:r>
            <w:r w:rsidR="00644760" w:rsidRPr="00A20EDA">
              <w:t>.</w:t>
            </w:r>
          </w:p>
          <w:p w:rsidR="00207933" w:rsidRPr="00A20EDA" w:rsidRDefault="00207933" w:rsidP="00644760">
            <w:pPr>
              <w:spacing w:after="27"/>
              <w:ind w:right="35"/>
            </w:pPr>
          </w:p>
          <w:p w:rsidR="005E0E4D" w:rsidRPr="00A20EDA" w:rsidRDefault="00207933" w:rsidP="00644760">
            <w:pPr>
              <w:spacing w:after="27"/>
              <w:ind w:right="35"/>
            </w:pPr>
            <w:r w:rsidRPr="00A20EDA">
              <w:t>При наличи</w:t>
            </w:r>
            <w:r w:rsidR="00834534" w:rsidRPr="00A20EDA">
              <w:t>и академической задолженности,</w:t>
            </w:r>
            <w:r w:rsidR="001344AF" w:rsidRPr="00A20EDA">
              <w:t xml:space="preserve"> в следующем академическом году</w:t>
            </w:r>
            <w:r w:rsidR="00834534" w:rsidRPr="00A20EDA">
              <w:t xml:space="preserve"> учащийся</w:t>
            </w:r>
            <w:r w:rsidRPr="00A20EDA">
              <w:t xml:space="preserve"> должен </w:t>
            </w:r>
            <w:r w:rsidR="009B5FD5" w:rsidRPr="00A20EDA">
              <w:t>снова прослушать курс</w:t>
            </w:r>
            <w:r w:rsidR="006165B3" w:rsidRPr="00A20EDA">
              <w:t>ы</w:t>
            </w:r>
            <w:r w:rsidR="009B5FD5" w:rsidRPr="00A20EDA">
              <w:t xml:space="preserve"> по предмет</w:t>
            </w:r>
            <w:r w:rsidR="006165B3" w:rsidRPr="00A20EDA">
              <w:t>ам</w:t>
            </w:r>
            <w:r w:rsidR="009B5FD5" w:rsidRPr="00A20EDA">
              <w:t>, по котор</w:t>
            </w:r>
            <w:r w:rsidR="006165B3" w:rsidRPr="00A20EDA">
              <w:t>ым</w:t>
            </w:r>
            <w:r w:rsidR="009B5FD5" w:rsidRPr="00A20EDA">
              <w:t xml:space="preserve"> имеется задолженность.</w:t>
            </w:r>
          </w:p>
          <w:p w:rsidR="009B5FD5" w:rsidRPr="00A20EDA" w:rsidRDefault="009B5FD5" w:rsidP="00644760">
            <w:pPr>
              <w:spacing w:after="27"/>
              <w:ind w:right="35"/>
            </w:pPr>
          </w:p>
          <w:p w:rsidR="00644760" w:rsidRPr="00A20EDA" w:rsidRDefault="005E0E4D" w:rsidP="00F3603E">
            <w:pPr>
              <w:spacing w:after="27"/>
              <w:ind w:right="35"/>
            </w:pPr>
            <w:r w:rsidRPr="00A20EDA">
              <w:t xml:space="preserve">В университете Докуз Эйлюль </w:t>
            </w:r>
            <w:r w:rsidR="00644760" w:rsidRPr="00A20EDA">
              <w:t xml:space="preserve">применяется </w:t>
            </w:r>
            <w:r w:rsidRPr="00A20EDA">
              <w:t>метод относительной</w:t>
            </w:r>
            <w:r w:rsidR="00644760" w:rsidRPr="00A20EDA">
              <w:t xml:space="preserve"> или абсолютн</w:t>
            </w:r>
            <w:r w:rsidRPr="00A20EDA">
              <w:t>ой</w:t>
            </w:r>
            <w:r w:rsidR="00644760" w:rsidRPr="00A20EDA">
              <w:t xml:space="preserve"> систем</w:t>
            </w:r>
            <w:r w:rsidRPr="00A20EDA">
              <w:t>ы</w:t>
            </w:r>
            <w:r w:rsidR="00644760" w:rsidRPr="00A20EDA">
              <w:t xml:space="preserve"> оцен</w:t>
            </w:r>
            <w:r w:rsidRPr="00A20EDA">
              <w:t xml:space="preserve">ивания. </w:t>
            </w:r>
            <w:r w:rsidR="00644760" w:rsidRPr="00A20EDA">
              <w:t xml:space="preserve">Проходной балл </w:t>
            </w:r>
            <w:r w:rsidR="00834534" w:rsidRPr="00A20EDA">
              <w:t>учащихся</w:t>
            </w:r>
            <w:r w:rsidR="00644760" w:rsidRPr="00A20EDA">
              <w:t xml:space="preserve"> варьируется в зависимости от </w:t>
            </w:r>
            <w:r w:rsidR="00F3603E" w:rsidRPr="00A20EDA">
              <w:t>образовательных подразделений университета</w:t>
            </w:r>
            <w:r w:rsidR="00644760" w:rsidRPr="00A20EDA">
              <w:t>.</w:t>
            </w:r>
          </w:p>
          <w:p w:rsidR="00F3603E" w:rsidRPr="00A20EDA" w:rsidRDefault="00F3603E" w:rsidP="00F3603E">
            <w:pPr>
              <w:spacing w:after="27"/>
              <w:ind w:right="35"/>
            </w:pPr>
          </w:p>
          <w:p w:rsidR="00644760" w:rsidRPr="00A20EDA" w:rsidRDefault="00644760" w:rsidP="00644760">
            <w:pPr>
              <w:spacing w:after="27"/>
              <w:ind w:right="35"/>
            </w:pPr>
            <w:r w:rsidRPr="00A20EDA">
              <w:t>Относительная оценка</w:t>
            </w:r>
          </w:p>
          <w:p w:rsidR="00F3603E" w:rsidRPr="00A20EDA" w:rsidRDefault="002A6450" w:rsidP="00644760">
            <w:pPr>
              <w:spacing w:after="27"/>
              <w:ind w:right="35"/>
            </w:pPr>
            <w:r w:rsidRPr="00A20EDA">
              <w:t xml:space="preserve">Для того, чтобы </w:t>
            </w:r>
            <w:r w:rsidR="009714BF" w:rsidRPr="00A20EDA">
              <w:t>иметь возможность посещать предметы</w:t>
            </w:r>
            <w:r w:rsidRPr="00A20EDA">
              <w:t>, которы</w:t>
            </w:r>
            <w:r w:rsidR="009714BF" w:rsidRPr="00A20EDA">
              <w:t>е</w:t>
            </w:r>
            <w:r w:rsidRPr="00A20EDA">
              <w:t xml:space="preserve"> </w:t>
            </w:r>
            <w:r w:rsidR="009714BF" w:rsidRPr="00A20EDA">
              <w:t>студент</w:t>
            </w:r>
            <w:r w:rsidRPr="00A20EDA">
              <w:t xml:space="preserve"> ранее не посещал</w:t>
            </w:r>
            <w:r w:rsidR="00644760" w:rsidRPr="00A20EDA">
              <w:t>, он должен иметь средний балл не менее 1,80 балла из 4</w:t>
            </w:r>
            <w:r w:rsidR="009714BF" w:rsidRPr="00A20EDA">
              <w:t>-х</w:t>
            </w:r>
            <w:r w:rsidR="00644760" w:rsidRPr="00A20EDA">
              <w:t xml:space="preserve"> </w:t>
            </w:r>
            <w:r w:rsidR="00644760" w:rsidRPr="00A20EDA">
              <w:lastRenderedPageBreak/>
              <w:t xml:space="preserve">на конец второго и последующих семестров. </w:t>
            </w:r>
          </w:p>
          <w:p w:rsidR="00F3603E" w:rsidRPr="00A20EDA" w:rsidRDefault="00F3603E" w:rsidP="00644760">
            <w:pPr>
              <w:spacing w:after="27"/>
              <w:ind w:right="35"/>
            </w:pPr>
          </w:p>
          <w:p w:rsidR="00644760" w:rsidRPr="00A20EDA" w:rsidRDefault="00644760" w:rsidP="00644760">
            <w:pPr>
              <w:spacing w:after="27"/>
              <w:ind w:right="35"/>
            </w:pPr>
            <w:r w:rsidRPr="00A20EDA">
              <w:t>Абсолютная оценка</w:t>
            </w:r>
          </w:p>
          <w:p w:rsidR="00644760" w:rsidRPr="00A20EDA" w:rsidRDefault="00644760" w:rsidP="00644760">
            <w:pPr>
              <w:spacing w:after="27"/>
              <w:ind w:right="35"/>
            </w:pPr>
            <w:r w:rsidRPr="00A20EDA">
              <w:t xml:space="preserve">Для того, чтобы учащийся считался прошедшим </w:t>
            </w:r>
            <w:r w:rsidR="00F13EAD" w:rsidRPr="00A20EDA">
              <w:t>предмет</w:t>
            </w:r>
            <w:r w:rsidRPr="00A20EDA">
              <w:t xml:space="preserve">, он должен получить минимальный проходной балл, указанный в </w:t>
            </w:r>
            <w:r w:rsidR="00F13EAD" w:rsidRPr="00A20EDA">
              <w:t xml:space="preserve">Правилах </w:t>
            </w:r>
            <w:r w:rsidRPr="00A20EDA">
              <w:t>подразделени</w:t>
            </w:r>
            <w:r w:rsidR="00F13EAD" w:rsidRPr="00A20EDA">
              <w:t>я</w:t>
            </w:r>
            <w:r w:rsidRPr="00A20EDA">
              <w:t xml:space="preserve">, на экзамене по окончании семестра или </w:t>
            </w:r>
            <w:r w:rsidR="00CE39AC" w:rsidRPr="00A20EDA">
              <w:t>по окончании года</w:t>
            </w:r>
            <w:r w:rsidRPr="00A20EDA">
              <w:t>.</w:t>
            </w:r>
          </w:p>
          <w:p w:rsidR="002A6450" w:rsidRPr="00A20EDA" w:rsidRDefault="002A6450" w:rsidP="00644760">
            <w:pPr>
              <w:spacing w:after="27"/>
              <w:ind w:right="35"/>
            </w:pPr>
          </w:p>
          <w:p w:rsidR="00644760" w:rsidRPr="00A20EDA" w:rsidRDefault="00644760" w:rsidP="00644760">
            <w:pPr>
              <w:spacing w:after="27"/>
              <w:ind w:right="35"/>
            </w:pPr>
            <w:r w:rsidRPr="00A20EDA">
              <w:t>Для получения подробной информации: ogrenci.deu.edu.tr</w:t>
            </w:r>
          </w:p>
          <w:p w:rsidR="00644760" w:rsidRPr="00A20EDA" w:rsidRDefault="00644760" w:rsidP="00644760">
            <w:pPr>
              <w:spacing w:after="27"/>
              <w:ind w:right="35"/>
            </w:pPr>
          </w:p>
          <w:p w:rsidR="001344AF" w:rsidRPr="00A20EDA" w:rsidRDefault="001862F7" w:rsidP="00644760">
            <w:pPr>
              <w:spacing w:after="27"/>
              <w:ind w:right="35"/>
              <w:rPr>
                <w:b/>
              </w:rPr>
            </w:pPr>
            <w:r w:rsidRPr="00A20EDA">
              <w:rPr>
                <w:b/>
              </w:rPr>
              <w:t>Объединение</w:t>
            </w:r>
            <w:r w:rsidR="001344AF" w:rsidRPr="00A20EDA">
              <w:rPr>
                <w:b/>
              </w:rPr>
              <w:t xml:space="preserve"> университетов Измира </w:t>
            </w:r>
          </w:p>
          <w:p w:rsidR="001344AF" w:rsidRPr="00A20EDA" w:rsidRDefault="001344AF" w:rsidP="00644760">
            <w:pPr>
              <w:spacing w:after="27"/>
              <w:ind w:right="35"/>
            </w:pPr>
          </w:p>
          <w:p w:rsidR="00644760" w:rsidRPr="00A20EDA" w:rsidRDefault="001862F7" w:rsidP="00644760">
            <w:pPr>
              <w:spacing w:after="27"/>
              <w:ind w:right="35"/>
            </w:pPr>
            <w:r w:rsidRPr="00A20EDA">
              <w:t>Объединение</w:t>
            </w:r>
            <w:r w:rsidR="00063E6E" w:rsidRPr="00A20EDA">
              <w:t xml:space="preserve"> университетов Измира</w:t>
            </w:r>
            <w:r w:rsidR="00644760" w:rsidRPr="00A20EDA">
              <w:t xml:space="preserve"> </w:t>
            </w:r>
            <w:r w:rsidR="00063C96" w:rsidRPr="00A20EDA">
              <w:t xml:space="preserve">была создана в декабре 2008 года в </w:t>
            </w:r>
            <w:r w:rsidRPr="00A20EDA">
              <w:t>с</w:t>
            </w:r>
            <w:r w:rsidR="00063C96" w:rsidRPr="00A20EDA">
              <w:t xml:space="preserve"> целью </w:t>
            </w:r>
            <w:r w:rsidR="00D06253" w:rsidRPr="00A20EDA">
              <w:t xml:space="preserve">объединить все университеты </w:t>
            </w:r>
            <w:r w:rsidR="00644760" w:rsidRPr="00A20EDA">
              <w:t>Измира в академической, социальной, культурной и спортивной сфер</w:t>
            </w:r>
            <w:r w:rsidR="00063C96" w:rsidRPr="00A20EDA">
              <w:t xml:space="preserve">ах и позиционировать Измир как </w:t>
            </w:r>
            <w:r w:rsidR="00644760" w:rsidRPr="00A20EDA">
              <w:t>университетский город</w:t>
            </w:r>
            <w:r w:rsidR="00063C96" w:rsidRPr="00A20EDA">
              <w:t>.</w:t>
            </w:r>
          </w:p>
          <w:p w:rsidR="00644760" w:rsidRPr="00A20EDA" w:rsidRDefault="00644760" w:rsidP="00644760">
            <w:pPr>
              <w:spacing w:after="27"/>
              <w:ind w:right="35"/>
            </w:pPr>
          </w:p>
          <w:p w:rsidR="00BA4D4F" w:rsidRPr="00A20EDA" w:rsidRDefault="00267D36" w:rsidP="00644760">
            <w:pPr>
              <w:spacing w:after="27"/>
              <w:ind w:right="35"/>
            </w:pPr>
            <w:r w:rsidRPr="00A20EDA">
              <w:t>С</w:t>
            </w:r>
            <w:r w:rsidR="00644760" w:rsidRPr="00A20EDA">
              <w:t xml:space="preserve"> момента </w:t>
            </w:r>
            <w:r w:rsidRPr="00A20EDA">
              <w:t>основания</w:t>
            </w:r>
            <w:r w:rsidR="00BD605C" w:rsidRPr="00A20EDA">
              <w:t xml:space="preserve"> </w:t>
            </w:r>
            <w:r w:rsidR="001862F7" w:rsidRPr="00A20EDA">
              <w:t xml:space="preserve">Объединение </w:t>
            </w:r>
            <w:r w:rsidRPr="00A20EDA">
              <w:t>университетов Измира</w:t>
            </w:r>
            <w:r w:rsidR="00644760" w:rsidRPr="00A20EDA">
              <w:t xml:space="preserve"> </w:t>
            </w:r>
            <w:r w:rsidR="00BD605C" w:rsidRPr="00A20EDA">
              <w:t>способствует проведению</w:t>
            </w:r>
            <w:r w:rsidR="006E356D" w:rsidRPr="00A20EDA">
              <w:t xml:space="preserve"> совместных научных исследований между студентами университетов-участников </w:t>
            </w:r>
            <w:r w:rsidR="001862F7" w:rsidRPr="00A20EDA">
              <w:t>объединения</w:t>
            </w:r>
            <w:r w:rsidR="00644760" w:rsidRPr="00A20EDA">
              <w:t xml:space="preserve">, </w:t>
            </w:r>
            <w:r w:rsidR="0021142E" w:rsidRPr="00A20EDA">
              <w:t xml:space="preserve">организует </w:t>
            </w:r>
            <w:r w:rsidR="00644760" w:rsidRPr="00A20EDA">
              <w:t xml:space="preserve">программы обмена студентами </w:t>
            </w:r>
            <w:r w:rsidR="00BD605C" w:rsidRPr="00A20EDA">
              <w:t>и преподавателями</w:t>
            </w:r>
            <w:r w:rsidR="00644760" w:rsidRPr="00A20EDA">
              <w:t xml:space="preserve"> между университетами, эффективно используют ресурсы и, в частности, в вопросах, касающихся университетов или студентов</w:t>
            </w:r>
            <w:r w:rsidR="0014006E" w:rsidRPr="00A20EDA">
              <w:t>.</w:t>
            </w:r>
            <w:r w:rsidR="00644760" w:rsidRPr="00A20EDA">
              <w:t xml:space="preserve"> </w:t>
            </w:r>
            <w:r w:rsidR="0014006E" w:rsidRPr="00A20EDA">
              <w:t>П</w:t>
            </w:r>
            <w:r w:rsidR="0021142E" w:rsidRPr="00A20EDA">
              <w:t>ри содействии местных органов</w:t>
            </w:r>
            <w:r w:rsidR="00644760" w:rsidRPr="00A20EDA">
              <w:t xml:space="preserve"> власти, центральны</w:t>
            </w:r>
            <w:r w:rsidR="0014006E" w:rsidRPr="00A20EDA">
              <w:t>х</w:t>
            </w:r>
            <w:r w:rsidR="00644760" w:rsidRPr="00A20EDA">
              <w:t xml:space="preserve"> орган</w:t>
            </w:r>
            <w:r w:rsidR="0014006E" w:rsidRPr="00A20EDA">
              <w:t>ов</w:t>
            </w:r>
            <w:r w:rsidR="00644760" w:rsidRPr="00A20EDA">
              <w:t xml:space="preserve"> вл</w:t>
            </w:r>
            <w:r w:rsidR="0014006E" w:rsidRPr="00A20EDA">
              <w:t>асти, профессиональных и</w:t>
            </w:r>
            <w:r w:rsidR="00644760" w:rsidRPr="00A20EDA">
              <w:t xml:space="preserve"> неправительственны</w:t>
            </w:r>
            <w:r w:rsidR="0014006E" w:rsidRPr="00A20EDA">
              <w:t>х организаций</w:t>
            </w:r>
            <w:r w:rsidR="00644760" w:rsidRPr="00A20EDA">
              <w:t xml:space="preserve"> и </w:t>
            </w:r>
            <w:r w:rsidR="00D44B72" w:rsidRPr="00A20EDA">
              <w:t>других учреждений</w:t>
            </w:r>
            <w:r w:rsidR="0014006E" w:rsidRPr="00A20EDA">
              <w:t xml:space="preserve"> и организаций </w:t>
            </w:r>
            <w:r w:rsidR="001862F7" w:rsidRPr="00A20EDA">
              <w:t xml:space="preserve">Объединение </w:t>
            </w:r>
            <w:r w:rsidR="0014006E" w:rsidRPr="00A20EDA">
              <w:t>университетов Измира продолжает свою деятельность</w:t>
            </w:r>
            <w:r w:rsidR="009738C0" w:rsidRPr="00A20EDA">
              <w:t xml:space="preserve"> на благо </w:t>
            </w:r>
            <w:r w:rsidR="00BA4D4F" w:rsidRPr="00A20EDA">
              <w:t>города</w:t>
            </w:r>
            <w:r w:rsidR="00644760" w:rsidRPr="00A20EDA">
              <w:t xml:space="preserve">. </w:t>
            </w:r>
          </w:p>
          <w:p w:rsidR="00252E24" w:rsidRPr="00A20EDA" w:rsidRDefault="001862F7" w:rsidP="00644760">
            <w:pPr>
              <w:spacing w:after="27"/>
              <w:ind w:right="35"/>
            </w:pPr>
            <w:r w:rsidRPr="00A20EDA">
              <w:t>Объединение включает</w:t>
            </w:r>
            <w:r w:rsidR="00644760" w:rsidRPr="00A20EDA">
              <w:t xml:space="preserve"> Измирские университеты</w:t>
            </w:r>
            <w:r w:rsidR="00C43D2A" w:rsidRPr="00A20EDA">
              <w:t>:</w:t>
            </w:r>
            <w:r w:rsidR="00644760" w:rsidRPr="00A20EDA">
              <w:t xml:space="preserve"> Эгейский университет, университет Докуз </w:t>
            </w:r>
            <w:r w:rsidR="00252E24" w:rsidRPr="00A20EDA">
              <w:t>Эйлюль</w:t>
            </w:r>
            <w:r w:rsidR="00644760" w:rsidRPr="00A20EDA">
              <w:t>, Измирский институт высоких технологий, Измирский университет имени Катипа</w:t>
            </w:r>
            <w:r w:rsidR="008143F5" w:rsidRPr="00A20EDA">
              <w:t xml:space="preserve"> Челеби, Измирский университет Д</w:t>
            </w:r>
            <w:r w:rsidR="00644760" w:rsidRPr="00A20EDA">
              <w:t xml:space="preserve">емократии, Бакырчайский университет, Измирский экономический университет, университет Яшар, университет Тиназтепе и </w:t>
            </w:r>
            <w:r w:rsidR="00644760" w:rsidRPr="00A20EDA">
              <w:lastRenderedPageBreak/>
              <w:t xml:space="preserve">Измирскую </w:t>
            </w:r>
            <w:r w:rsidR="00252E24" w:rsidRPr="00A20EDA">
              <w:t xml:space="preserve">высшую </w:t>
            </w:r>
            <w:r w:rsidR="00644760" w:rsidRPr="00A20EDA">
              <w:t>профессиональную школу</w:t>
            </w:r>
            <w:r w:rsidRPr="00A20EDA">
              <w:t xml:space="preserve"> Каврам</w:t>
            </w:r>
            <w:r w:rsidR="00644760" w:rsidRPr="00A20EDA">
              <w:t xml:space="preserve">. </w:t>
            </w:r>
          </w:p>
          <w:p w:rsidR="00644760" w:rsidRPr="00A20EDA" w:rsidRDefault="006E4405" w:rsidP="00644760">
            <w:pPr>
              <w:spacing w:after="27"/>
              <w:ind w:right="35"/>
            </w:pPr>
            <w:r w:rsidRPr="00A20EDA">
              <w:t>С январ</w:t>
            </w:r>
            <w:r w:rsidR="00AA7CCA" w:rsidRPr="00A20EDA">
              <w:t>я</w:t>
            </w:r>
            <w:r w:rsidRPr="00A20EDA">
              <w:t xml:space="preserve"> 2019 года университет Докуз Эйлюль ведёт работу по направлению «</w:t>
            </w:r>
            <w:r w:rsidR="00644760" w:rsidRPr="00A20EDA">
              <w:t>откр</w:t>
            </w:r>
            <w:r w:rsidRPr="00A20EDA">
              <w:t>ы</w:t>
            </w:r>
            <w:r w:rsidR="00C52677" w:rsidRPr="00A20EDA">
              <w:t>того и доступного университета»,</w:t>
            </w:r>
            <w:r w:rsidR="00644760" w:rsidRPr="00A20EDA">
              <w:t xml:space="preserve"> </w:t>
            </w:r>
            <w:r w:rsidR="00E64C44" w:rsidRPr="00A20EDA">
              <w:t>в</w:t>
            </w:r>
            <w:r w:rsidR="00644760" w:rsidRPr="00A20EDA">
              <w:t xml:space="preserve"> 2020 год</w:t>
            </w:r>
            <w:r w:rsidR="00E64C44" w:rsidRPr="00A20EDA">
              <w:t>у</w:t>
            </w:r>
            <w:r w:rsidR="00644760" w:rsidRPr="00A20EDA">
              <w:t xml:space="preserve"> </w:t>
            </w:r>
            <w:r w:rsidR="00C628C0" w:rsidRPr="00A20EDA">
              <w:t>У</w:t>
            </w:r>
            <w:r w:rsidR="00644760" w:rsidRPr="00A20EDA">
              <w:t xml:space="preserve">ниверситет Яшар </w:t>
            </w:r>
            <w:r w:rsidR="00E64C44" w:rsidRPr="00A20EDA">
              <w:t>приступил к работе</w:t>
            </w:r>
            <w:r w:rsidR="00641FC0" w:rsidRPr="00A20EDA">
              <w:t xml:space="preserve"> над</w:t>
            </w:r>
            <w:r w:rsidR="00567FF7" w:rsidRPr="00A20EDA">
              <w:t xml:space="preserve"> темой «чистая энергия»</w:t>
            </w:r>
            <w:r w:rsidR="00644760" w:rsidRPr="00A20EDA">
              <w:t>, в 2021 году Измирск</w:t>
            </w:r>
            <w:r w:rsidR="00641FC0" w:rsidRPr="00A20EDA">
              <w:t>ий университет</w:t>
            </w:r>
            <w:r w:rsidR="00644760" w:rsidRPr="00A20EDA">
              <w:t xml:space="preserve"> Бакырчай </w:t>
            </w:r>
            <w:r w:rsidR="00641FC0" w:rsidRPr="00A20EDA">
              <w:t xml:space="preserve">запустил проект </w:t>
            </w:r>
            <w:r w:rsidR="00567FF7" w:rsidRPr="00A20EDA">
              <w:t>«умный университет»</w:t>
            </w:r>
            <w:r w:rsidR="00644760" w:rsidRPr="00A20EDA">
              <w:t>, а в 2022 году Измирск</w:t>
            </w:r>
            <w:r w:rsidR="00641FC0" w:rsidRPr="00A20EDA">
              <w:t>ий экономический университет</w:t>
            </w:r>
            <w:r w:rsidR="00644760" w:rsidRPr="00A20EDA">
              <w:t xml:space="preserve"> </w:t>
            </w:r>
            <w:r w:rsidR="00567FF7" w:rsidRPr="00A20EDA">
              <w:t>организовал конкурс на тему «</w:t>
            </w:r>
            <w:r w:rsidR="00BA30A9" w:rsidRPr="00A20EDA">
              <w:t>У</w:t>
            </w:r>
            <w:r w:rsidR="00644760" w:rsidRPr="00A20EDA">
              <w:t>стойчив</w:t>
            </w:r>
            <w:r w:rsidR="00567FF7" w:rsidRPr="00A20EDA">
              <w:t>ость и зеленый консенсус»</w:t>
            </w:r>
            <w:r w:rsidR="00644760" w:rsidRPr="00A20EDA">
              <w:t xml:space="preserve">. </w:t>
            </w:r>
          </w:p>
          <w:p w:rsidR="00962A4F" w:rsidRPr="00A20EDA" w:rsidRDefault="00962A4F" w:rsidP="00644760">
            <w:pPr>
              <w:spacing w:after="27"/>
              <w:ind w:right="35"/>
            </w:pPr>
          </w:p>
          <w:p w:rsidR="00644760" w:rsidRPr="00A20EDA" w:rsidRDefault="00644760" w:rsidP="00644760">
            <w:pPr>
              <w:spacing w:after="27"/>
              <w:ind w:right="35"/>
            </w:pPr>
            <w:r w:rsidRPr="00A20EDA">
              <w:t>Проекты, разработанные в соответствии с видением и стратегич</w:t>
            </w:r>
            <w:r w:rsidR="006A555C" w:rsidRPr="00A20EDA">
              <w:t>ескими приоритетами, определёнными и</w:t>
            </w:r>
            <w:r w:rsidRPr="00A20EDA">
              <w:t xml:space="preserve">сполнительным комитетом </w:t>
            </w:r>
            <w:r w:rsidR="00C628C0" w:rsidRPr="00A20EDA">
              <w:t xml:space="preserve">Объединения </w:t>
            </w:r>
            <w:r w:rsidRPr="00A20EDA">
              <w:t>университетов</w:t>
            </w:r>
            <w:r w:rsidR="006A555C" w:rsidRPr="00A20EDA">
              <w:t xml:space="preserve"> Измира</w:t>
            </w:r>
            <w:r w:rsidRPr="00A20EDA">
              <w:t>, состоящим из ректоров унив</w:t>
            </w:r>
            <w:r w:rsidR="006A555C" w:rsidRPr="00A20EDA">
              <w:t>ерситетов, определяются подкомисс</w:t>
            </w:r>
            <w:r w:rsidRPr="00A20EDA">
              <w:t>и</w:t>
            </w:r>
            <w:r w:rsidR="006A555C" w:rsidRPr="00A20EDA">
              <w:t>ей</w:t>
            </w:r>
            <w:r w:rsidRPr="00A20EDA">
              <w:t xml:space="preserve"> и оперативны</w:t>
            </w:r>
            <w:r w:rsidR="006A555C" w:rsidRPr="00A20EDA">
              <w:t>ми</w:t>
            </w:r>
            <w:r w:rsidRPr="00A20EDA">
              <w:t xml:space="preserve"> групп</w:t>
            </w:r>
            <w:r w:rsidR="006A555C" w:rsidRPr="00A20EDA">
              <w:t>ами</w:t>
            </w:r>
            <w:r w:rsidRPr="00A20EDA">
              <w:t xml:space="preserve"> и о</w:t>
            </w:r>
            <w:r w:rsidR="006A555C" w:rsidRPr="00A20EDA">
              <w:t>существляются под руководством к</w:t>
            </w:r>
            <w:r w:rsidRPr="00A20EDA">
              <w:t xml:space="preserve">оординатора </w:t>
            </w:r>
            <w:r w:rsidR="00C628C0" w:rsidRPr="00A20EDA">
              <w:t xml:space="preserve">Объединения </w:t>
            </w:r>
            <w:r w:rsidRPr="00A20EDA">
              <w:t>университетов</w:t>
            </w:r>
            <w:r w:rsidR="006A555C" w:rsidRPr="00A20EDA">
              <w:t xml:space="preserve"> Измира</w:t>
            </w:r>
            <w:r w:rsidRPr="00A20EDA">
              <w:t>.</w:t>
            </w:r>
          </w:p>
          <w:p w:rsidR="006A555C" w:rsidRPr="00A20EDA" w:rsidRDefault="006A555C" w:rsidP="00644760">
            <w:pPr>
              <w:spacing w:after="27"/>
              <w:ind w:right="35"/>
            </w:pPr>
          </w:p>
          <w:p w:rsidR="00644760" w:rsidRPr="00A20EDA" w:rsidRDefault="00644760" w:rsidP="00644760">
            <w:pPr>
              <w:spacing w:after="27"/>
              <w:ind w:right="35"/>
            </w:pPr>
            <w:r w:rsidRPr="00A20EDA">
              <w:t>Исполнительный комитет</w:t>
            </w:r>
            <w:r w:rsidR="00C628C0" w:rsidRPr="00A20EDA">
              <w:t>.</w:t>
            </w:r>
          </w:p>
          <w:p w:rsidR="00A34891" w:rsidRPr="00A20EDA" w:rsidRDefault="00644760" w:rsidP="00644760">
            <w:pPr>
              <w:spacing w:after="27"/>
              <w:ind w:right="35"/>
            </w:pPr>
            <w:r w:rsidRPr="00A20EDA">
              <w:t xml:space="preserve">Это высший совет </w:t>
            </w:r>
            <w:r w:rsidR="00C628C0" w:rsidRPr="00A20EDA">
              <w:t xml:space="preserve">Объединения </w:t>
            </w:r>
            <w:r w:rsidRPr="00A20EDA">
              <w:t>университетов</w:t>
            </w:r>
            <w:r w:rsidR="0063669E" w:rsidRPr="00A20EDA">
              <w:t xml:space="preserve"> Измира</w:t>
            </w:r>
            <w:r w:rsidRPr="00A20EDA">
              <w:t xml:space="preserve">, состоящий из ректоров университетов. Исполнительный совет обычно собирается раз в месяц, но </w:t>
            </w:r>
            <w:r w:rsidR="00CA7209" w:rsidRPr="00A20EDA">
              <w:t>также с</w:t>
            </w:r>
            <w:r w:rsidR="00217FBA" w:rsidRPr="00A20EDA">
              <w:t>озывается</w:t>
            </w:r>
            <w:r w:rsidR="00CA7209" w:rsidRPr="00A20EDA">
              <w:t xml:space="preserve"> по требованию</w:t>
            </w:r>
            <w:r w:rsidRPr="00A20EDA">
              <w:t>. Правление по очереди возглавляют ректоры университетов</w:t>
            </w:r>
            <w:r w:rsidR="00330090" w:rsidRPr="00A20EDA">
              <w:t>-участников</w:t>
            </w:r>
            <w:r w:rsidRPr="00A20EDA">
              <w:t xml:space="preserve"> сроком на один год.</w:t>
            </w:r>
          </w:p>
          <w:p w:rsidR="00A34891" w:rsidRPr="00A20EDA" w:rsidRDefault="00A34891" w:rsidP="00644760">
            <w:pPr>
              <w:spacing w:after="27"/>
              <w:ind w:right="35"/>
            </w:pPr>
          </w:p>
          <w:p w:rsidR="00644760" w:rsidRPr="00A20EDA" w:rsidRDefault="00A34891" w:rsidP="00644760">
            <w:pPr>
              <w:spacing w:after="27"/>
              <w:ind w:right="35"/>
            </w:pPr>
            <w:r w:rsidRPr="00A20EDA">
              <w:t>Подкомиссия</w:t>
            </w:r>
            <w:r w:rsidR="00C628C0" w:rsidRPr="00A20EDA">
              <w:t>.</w:t>
            </w:r>
          </w:p>
          <w:p w:rsidR="00644760" w:rsidRPr="00A20EDA" w:rsidRDefault="00861E1B" w:rsidP="00644760">
            <w:pPr>
              <w:spacing w:after="27"/>
              <w:ind w:right="35"/>
            </w:pPr>
            <w:r w:rsidRPr="00A20EDA">
              <w:t xml:space="preserve">В подкомиссии </w:t>
            </w:r>
            <w:r w:rsidR="0045416E" w:rsidRPr="00A20EDA">
              <w:t xml:space="preserve">участвует </w:t>
            </w:r>
            <w:r w:rsidRPr="00A20EDA">
              <w:t xml:space="preserve">по одному представителю из </w:t>
            </w:r>
            <w:r w:rsidR="0045416E" w:rsidRPr="00A20EDA">
              <w:t>каждого</w:t>
            </w:r>
            <w:r w:rsidRPr="00A20EDA">
              <w:t xml:space="preserve"> университет</w:t>
            </w:r>
            <w:r w:rsidR="0045416E" w:rsidRPr="00A20EDA">
              <w:t>а</w:t>
            </w:r>
            <w:r w:rsidRPr="00A20EDA">
              <w:t>.</w:t>
            </w:r>
            <w:r w:rsidR="00644760" w:rsidRPr="00A20EDA">
              <w:t xml:space="preserve"> Комиссия собирается один раз в месяц перед заседан</w:t>
            </w:r>
            <w:r w:rsidR="00E77B5D" w:rsidRPr="00A20EDA">
              <w:t>иями и</w:t>
            </w:r>
            <w:r w:rsidR="00644760" w:rsidRPr="00A20EDA">
              <w:t>сполнительного комитета и отвечает за рассмотрение и оценку решений, принятых операционными группами, и представление их</w:t>
            </w:r>
            <w:r w:rsidR="00E77B5D" w:rsidRPr="00A20EDA">
              <w:t xml:space="preserve"> на рассмотрение Исполнительному комитету</w:t>
            </w:r>
            <w:r w:rsidR="00644760" w:rsidRPr="00A20EDA">
              <w:t>.</w:t>
            </w:r>
          </w:p>
          <w:p w:rsidR="00E77B5D" w:rsidRPr="00A20EDA" w:rsidRDefault="00E77B5D" w:rsidP="00644760">
            <w:pPr>
              <w:spacing w:after="27"/>
              <w:ind w:right="35"/>
            </w:pPr>
          </w:p>
          <w:p w:rsidR="00644760" w:rsidRPr="00A20EDA" w:rsidRDefault="00644760" w:rsidP="00644760">
            <w:pPr>
              <w:spacing w:after="27"/>
              <w:ind w:right="35"/>
            </w:pPr>
            <w:r w:rsidRPr="00A20EDA">
              <w:t>Должность координатора</w:t>
            </w:r>
            <w:r w:rsidR="0045416E" w:rsidRPr="00A20EDA">
              <w:t>.</w:t>
            </w:r>
          </w:p>
          <w:p w:rsidR="001F0193" w:rsidRPr="00A20EDA" w:rsidRDefault="00644760" w:rsidP="00644760">
            <w:pPr>
              <w:spacing w:after="27"/>
              <w:ind w:right="35"/>
            </w:pPr>
            <w:r w:rsidRPr="00A20EDA">
              <w:t>К</w:t>
            </w:r>
            <w:r w:rsidR="00E77B5D" w:rsidRPr="00A20EDA">
              <w:t xml:space="preserve">оординационный центр </w:t>
            </w:r>
            <w:r w:rsidR="0045416E" w:rsidRPr="00A20EDA">
              <w:t xml:space="preserve">Объединения </w:t>
            </w:r>
            <w:r w:rsidRPr="00A20EDA">
              <w:t>университетов</w:t>
            </w:r>
            <w:r w:rsidR="00E77B5D" w:rsidRPr="00A20EDA">
              <w:t xml:space="preserve"> Измира</w:t>
            </w:r>
            <w:r w:rsidRPr="00A20EDA">
              <w:t xml:space="preserve"> организует заседания исполнительно</w:t>
            </w:r>
            <w:r w:rsidR="00025D1F" w:rsidRPr="00A20EDA">
              <w:t>го совета и операционных групп, что способствует обмену</w:t>
            </w:r>
            <w:r w:rsidRPr="00A20EDA">
              <w:t xml:space="preserve"> всевозможной информацией. </w:t>
            </w:r>
            <w:r w:rsidR="00025D1F" w:rsidRPr="00A20EDA">
              <w:t>Координатор</w:t>
            </w:r>
            <w:r w:rsidRPr="00A20EDA">
              <w:t xml:space="preserve"> </w:t>
            </w:r>
            <w:r w:rsidR="00025D1F" w:rsidRPr="00A20EDA">
              <w:t xml:space="preserve">отвечает за </w:t>
            </w:r>
            <w:r w:rsidR="00520DFC" w:rsidRPr="00A20EDA">
              <w:t xml:space="preserve">связи </w:t>
            </w:r>
            <w:r w:rsidRPr="00A20EDA">
              <w:t>с внутренн</w:t>
            </w:r>
            <w:r w:rsidR="00B361E2" w:rsidRPr="00A20EDA">
              <w:t>ими</w:t>
            </w:r>
            <w:r w:rsidRPr="00A20EDA">
              <w:t xml:space="preserve"> и внешн</w:t>
            </w:r>
            <w:r w:rsidR="00B361E2" w:rsidRPr="00A20EDA">
              <w:t xml:space="preserve">ими контактами в </w:t>
            </w:r>
            <w:r w:rsidR="00143C8C" w:rsidRPr="00A20EDA">
              <w:t>сфере</w:t>
            </w:r>
            <w:r w:rsidR="00520DFC" w:rsidRPr="00A20EDA">
              <w:t xml:space="preserve"> проектов </w:t>
            </w:r>
            <w:r w:rsidR="00B361E2" w:rsidRPr="00A20EDA">
              <w:t xml:space="preserve">Объединения </w:t>
            </w:r>
            <w:r w:rsidRPr="00A20EDA">
              <w:t>университетов</w:t>
            </w:r>
            <w:r w:rsidR="00520DFC" w:rsidRPr="00A20EDA">
              <w:t xml:space="preserve"> Измира</w:t>
            </w:r>
            <w:r w:rsidRPr="00A20EDA">
              <w:t xml:space="preserve">. Эта </w:t>
            </w:r>
            <w:r w:rsidR="00520DFC" w:rsidRPr="00A20EDA">
              <w:t>роль была передана университету Докуз Эйлюль в 2019 году в рамках у</w:t>
            </w:r>
            <w:r w:rsidRPr="00A20EDA">
              <w:t xml:space="preserve">правления межвузовских отношений, в 2020 году </w:t>
            </w:r>
            <w:r w:rsidR="00520DFC" w:rsidRPr="00A20EDA">
              <w:t xml:space="preserve">роль координатора исполнял </w:t>
            </w:r>
            <w:r w:rsidRPr="00A20EDA">
              <w:t xml:space="preserve">заместитель генерального секретаря университета Яшар (корпоративные коммуникации), в 2021 году - координатор межвузовских коммуникаций Измирского университета Бакырчай, а в 2022 году - Измирский экономический университет. </w:t>
            </w:r>
          </w:p>
          <w:p w:rsidR="001F0193" w:rsidRPr="00A20EDA" w:rsidRDefault="001F0193" w:rsidP="00644760">
            <w:pPr>
              <w:spacing w:after="27"/>
              <w:ind w:right="35"/>
            </w:pPr>
          </w:p>
          <w:p w:rsidR="00644760" w:rsidRPr="00A20EDA" w:rsidRDefault="00644760" w:rsidP="00644760">
            <w:pPr>
              <w:spacing w:after="27"/>
              <w:ind w:right="35"/>
            </w:pPr>
            <w:r w:rsidRPr="00A20EDA">
              <w:t xml:space="preserve">Операционные группы представляют собой проектные подгруппы, сформированные должностными лицами каждого университета в соответствии с характером планируемого проекта. Существуют непрерывные операционные группы, а также операционные группы, которые </w:t>
            </w:r>
            <w:r w:rsidR="00A22B1A" w:rsidRPr="00A20EDA">
              <w:t>расформировываются</w:t>
            </w:r>
            <w:r w:rsidRPr="00A20EDA">
              <w:t xml:space="preserve"> в конце проекта.</w:t>
            </w:r>
          </w:p>
          <w:p w:rsidR="00644760" w:rsidRPr="00A20EDA" w:rsidRDefault="00A22B1A" w:rsidP="00644760">
            <w:pPr>
              <w:spacing w:after="27"/>
              <w:ind w:right="35"/>
            </w:pPr>
            <w:r w:rsidRPr="00A20EDA">
              <w:t xml:space="preserve">В рамках </w:t>
            </w:r>
            <w:r w:rsidR="001B5B76" w:rsidRPr="00A20EDA">
              <w:t>Объединения</w:t>
            </w:r>
            <w:r w:rsidR="001B5B76" w:rsidRPr="00A20EDA">
              <w:rPr>
                <w:b/>
              </w:rPr>
              <w:t xml:space="preserve"> </w:t>
            </w:r>
            <w:r w:rsidR="00F40BCF" w:rsidRPr="00A20EDA">
              <w:t>продолжают свою деятельность</w:t>
            </w:r>
            <w:r w:rsidR="00644760" w:rsidRPr="00A20EDA">
              <w:t xml:space="preserve"> операционные группы по исследовани</w:t>
            </w:r>
            <w:r w:rsidRPr="00A20EDA">
              <w:t>ю</w:t>
            </w:r>
            <w:r w:rsidR="00644760" w:rsidRPr="00A20EDA">
              <w:t xml:space="preserve"> </w:t>
            </w:r>
            <w:r w:rsidRPr="00A20EDA">
              <w:t>и разработке</w:t>
            </w:r>
            <w:r w:rsidR="00644760" w:rsidRPr="00A20EDA">
              <w:t xml:space="preserve">, обмену информационными ресурсами, </w:t>
            </w:r>
            <w:r w:rsidRPr="00A20EDA">
              <w:t>усовершенствованию университетов для лиц с ограниченными возможностями здоровья</w:t>
            </w:r>
            <w:r w:rsidR="00644760" w:rsidRPr="00A20EDA">
              <w:t xml:space="preserve">, социальной ответственности, открытому и дистанционному обучению, </w:t>
            </w:r>
            <w:r w:rsidR="00F40BCF" w:rsidRPr="00A20EDA">
              <w:t>развитию умного университета</w:t>
            </w:r>
            <w:r w:rsidR="00644760" w:rsidRPr="00A20EDA">
              <w:t>, устойчивому развитию и научной дипломатии.</w:t>
            </w:r>
          </w:p>
          <w:p w:rsidR="00644760" w:rsidRPr="00A20EDA" w:rsidRDefault="00A22B1A" w:rsidP="00644760">
            <w:pPr>
              <w:spacing w:after="27"/>
              <w:ind w:right="35"/>
            </w:pPr>
            <w:r w:rsidRPr="00A20EDA">
              <w:t>Для п</w:t>
            </w:r>
            <w:r w:rsidR="00C15EF7" w:rsidRPr="00A20EDA">
              <w:t>олучения п</w:t>
            </w:r>
            <w:r w:rsidR="00644760" w:rsidRPr="00A20EDA">
              <w:t xml:space="preserve">одробной </w:t>
            </w:r>
            <w:r w:rsidR="00C15EF7" w:rsidRPr="00A20EDA">
              <w:t>и</w:t>
            </w:r>
            <w:r w:rsidR="00644760" w:rsidRPr="00A20EDA">
              <w:t>нформации:</w:t>
            </w:r>
          </w:p>
          <w:p w:rsidR="00644760" w:rsidRPr="00A20EDA" w:rsidRDefault="00644760" w:rsidP="00644760">
            <w:pPr>
              <w:spacing w:after="27"/>
              <w:ind w:right="35"/>
            </w:pPr>
            <w:r w:rsidRPr="00A20EDA">
              <w:t>izmiruniversiteleri.com</w:t>
            </w:r>
          </w:p>
          <w:p w:rsidR="001B5B76" w:rsidRPr="00A20EDA" w:rsidRDefault="001B5B76" w:rsidP="00644760">
            <w:pPr>
              <w:spacing w:after="27"/>
              <w:ind w:right="35"/>
              <w:rPr>
                <w:b/>
              </w:rPr>
            </w:pPr>
          </w:p>
          <w:p w:rsidR="00386ED5" w:rsidRPr="00A20EDA" w:rsidRDefault="00E82F76" w:rsidP="00644760">
            <w:pPr>
              <w:spacing w:after="27"/>
              <w:ind w:right="35"/>
              <w:rPr>
                <w:b/>
              </w:rPr>
            </w:pPr>
            <w:r w:rsidRPr="00A20EDA">
              <w:rPr>
                <w:b/>
              </w:rPr>
              <w:t>КАМПУСЫ УНИВЕРСИТЕТА</w:t>
            </w:r>
          </w:p>
          <w:p w:rsidR="00F8692F" w:rsidRPr="00A20EDA" w:rsidRDefault="00F8692F" w:rsidP="00644760">
            <w:pPr>
              <w:spacing w:after="27"/>
              <w:ind w:right="35"/>
            </w:pPr>
          </w:p>
          <w:p w:rsidR="00644760" w:rsidRPr="00A20EDA" w:rsidRDefault="001B5B76" w:rsidP="00644760">
            <w:pPr>
              <w:spacing w:after="27"/>
              <w:ind w:right="35"/>
            </w:pPr>
            <w:r w:rsidRPr="00A20EDA">
              <w:t xml:space="preserve">Район </w:t>
            </w:r>
            <w:r w:rsidR="00644760" w:rsidRPr="00A20EDA">
              <w:t>Алсанджак</w:t>
            </w:r>
          </w:p>
          <w:p w:rsidR="00644760" w:rsidRPr="00A20EDA" w:rsidRDefault="00644760" w:rsidP="00644760">
            <w:pPr>
              <w:spacing w:after="27"/>
              <w:ind w:right="35"/>
            </w:pPr>
            <w:r w:rsidRPr="00A20EDA">
              <w:t>1) Ректорат / Центр непрерывного образования (</w:t>
            </w:r>
            <w:r w:rsidR="00F8692F" w:rsidRPr="00A20EDA">
              <w:rPr>
                <w:lang w:val="en-US"/>
              </w:rPr>
              <w:t>DESEM</w:t>
            </w:r>
            <w:r w:rsidRPr="00A20EDA">
              <w:t>)</w:t>
            </w:r>
          </w:p>
          <w:p w:rsidR="00644760" w:rsidRPr="00A20EDA" w:rsidRDefault="00F8692F" w:rsidP="00644760">
            <w:pPr>
              <w:spacing w:after="27"/>
              <w:ind w:right="35"/>
            </w:pPr>
            <w:r w:rsidRPr="00A20EDA">
              <w:t xml:space="preserve">2) </w:t>
            </w:r>
            <w:r w:rsidR="00E66E99" w:rsidRPr="00A20EDA">
              <w:t>Центр языковой подготовки</w:t>
            </w:r>
            <w:r w:rsidR="00354DBE" w:rsidRPr="00A20EDA">
              <w:t xml:space="preserve"> и исследований</w:t>
            </w:r>
            <w:r w:rsidR="00644760" w:rsidRPr="00A20EDA">
              <w:t xml:space="preserve"> </w:t>
            </w:r>
            <w:r w:rsidR="00346675" w:rsidRPr="00A20EDA">
              <w:t>(DEDAM)</w:t>
            </w:r>
          </w:p>
          <w:p w:rsidR="001B5B76" w:rsidRPr="00A20EDA" w:rsidRDefault="001B5B76" w:rsidP="00644760">
            <w:pPr>
              <w:spacing w:after="27"/>
              <w:ind w:right="35"/>
            </w:pPr>
          </w:p>
          <w:p w:rsidR="001B5B76" w:rsidRPr="00A20EDA" w:rsidRDefault="001B5B76" w:rsidP="00644760">
            <w:pPr>
              <w:spacing w:after="27"/>
              <w:ind w:right="35"/>
            </w:pPr>
          </w:p>
          <w:p w:rsidR="001B5B76" w:rsidRPr="00A20EDA" w:rsidRDefault="001B5B76" w:rsidP="00644760">
            <w:pPr>
              <w:spacing w:after="27"/>
              <w:ind w:right="35"/>
            </w:pPr>
          </w:p>
          <w:p w:rsidR="001B5B76" w:rsidRPr="00A20EDA" w:rsidRDefault="001B5B76" w:rsidP="00644760">
            <w:pPr>
              <w:spacing w:after="27"/>
              <w:ind w:right="35"/>
            </w:pPr>
            <w:r w:rsidRPr="00A20EDA">
              <w:t>Район Буджа</w:t>
            </w:r>
          </w:p>
          <w:p w:rsidR="00644760" w:rsidRPr="00A20EDA" w:rsidRDefault="00644760" w:rsidP="00644760">
            <w:pPr>
              <w:spacing w:after="27"/>
              <w:ind w:right="35"/>
            </w:pPr>
            <w:r w:rsidRPr="00A20EDA">
              <w:t>3) Кампу</w:t>
            </w:r>
            <w:r w:rsidR="00B15DB8" w:rsidRPr="00A20EDA">
              <w:t xml:space="preserve">с педагогического факультета </w:t>
            </w:r>
            <w:r w:rsidR="00B10DE1" w:rsidRPr="00A20EDA">
              <w:t>Буджа</w:t>
            </w:r>
          </w:p>
          <w:p w:rsidR="00644760" w:rsidRPr="00A20EDA" w:rsidRDefault="00644760" w:rsidP="00644760">
            <w:pPr>
              <w:spacing w:after="27"/>
              <w:ind w:right="35"/>
            </w:pPr>
            <w:r w:rsidRPr="00A20EDA">
              <w:t xml:space="preserve">• </w:t>
            </w:r>
            <w:r w:rsidR="00B15DB8" w:rsidRPr="00A20EDA">
              <w:t>Педагогический факультет</w:t>
            </w:r>
            <w:r w:rsidR="00B10DE1" w:rsidRPr="00A20EDA">
              <w:t xml:space="preserve"> </w:t>
            </w:r>
            <w:r w:rsidR="00346675" w:rsidRPr="00A20EDA">
              <w:t>Будж</w:t>
            </w:r>
            <w:r w:rsidR="00B10DE1" w:rsidRPr="00A20EDA">
              <w:t>а</w:t>
            </w:r>
          </w:p>
          <w:p w:rsidR="00644760" w:rsidRPr="00A20EDA" w:rsidRDefault="00644760" w:rsidP="00644760">
            <w:pPr>
              <w:spacing w:after="27"/>
              <w:ind w:right="35"/>
            </w:pPr>
            <w:r w:rsidRPr="00A20EDA">
              <w:t xml:space="preserve">• </w:t>
            </w:r>
            <w:r w:rsidR="00B15DB8" w:rsidRPr="00A20EDA">
              <w:t xml:space="preserve">Женское общежитие </w:t>
            </w:r>
            <w:r w:rsidR="00346675" w:rsidRPr="00A20EDA">
              <w:t>Будж</w:t>
            </w:r>
            <w:r w:rsidR="00B10DE1" w:rsidRPr="00A20EDA">
              <w:t>а</w:t>
            </w:r>
          </w:p>
          <w:p w:rsidR="00644760" w:rsidRPr="00A20EDA" w:rsidRDefault="00B15DB8" w:rsidP="00644760">
            <w:pPr>
              <w:spacing w:after="27"/>
              <w:ind w:right="35"/>
            </w:pPr>
            <w:r w:rsidRPr="00A20EDA">
              <w:t>•</w:t>
            </w:r>
            <w:r w:rsidR="006D444F" w:rsidRPr="00A20EDA">
              <w:t xml:space="preserve"> Институт педагогических н</w:t>
            </w:r>
            <w:r w:rsidR="00644760" w:rsidRPr="00A20EDA">
              <w:t>аук</w:t>
            </w:r>
          </w:p>
          <w:p w:rsidR="00644760" w:rsidRPr="00A20EDA" w:rsidRDefault="00B15DB8" w:rsidP="00644760">
            <w:pPr>
              <w:spacing w:after="27"/>
              <w:ind w:right="35"/>
            </w:pPr>
            <w:r w:rsidRPr="00A20EDA">
              <w:t>•</w:t>
            </w:r>
            <w:r w:rsidR="00C57457" w:rsidRPr="00A20EDA">
              <w:t xml:space="preserve"> Измирская высшая профессиональная школа</w:t>
            </w:r>
          </w:p>
          <w:p w:rsidR="00644760" w:rsidRPr="00A20EDA" w:rsidRDefault="00644760" w:rsidP="00B10DE1">
            <w:pPr>
              <w:pStyle w:val="ListeParagraf"/>
              <w:numPr>
                <w:ilvl w:val="0"/>
                <w:numId w:val="4"/>
              </w:numPr>
              <w:tabs>
                <w:tab w:val="left" w:pos="138"/>
                <w:tab w:val="left" w:pos="421"/>
              </w:tabs>
              <w:spacing w:after="27"/>
              <w:ind w:left="0" w:right="35" w:firstLine="175"/>
            </w:pPr>
            <w:r w:rsidRPr="00A20EDA">
              <w:t xml:space="preserve">Студенческое общежитие </w:t>
            </w:r>
            <w:r w:rsidR="000A4A2E" w:rsidRPr="00A20EDA">
              <w:t>Будж</w:t>
            </w:r>
            <w:r w:rsidR="00B10DE1" w:rsidRPr="00A20EDA">
              <w:t>а</w:t>
            </w:r>
          </w:p>
          <w:p w:rsidR="001B5B76" w:rsidRPr="00A20EDA" w:rsidRDefault="001B5B76" w:rsidP="001B5B76">
            <w:pPr>
              <w:pStyle w:val="ListeParagraf"/>
              <w:spacing w:after="27"/>
              <w:ind w:left="175" w:right="35"/>
            </w:pPr>
          </w:p>
          <w:p w:rsidR="00644760" w:rsidRPr="00A20EDA" w:rsidRDefault="00644760" w:rsidP="00644760">
            <w:pPr>
              <w:spacing w:after="27"/>
              <w:ind w:right="35"/>
            </w:pPr>
            <w:r w:rsidRPr="00A20EDA">
              <w:t xml:space="preserve">5) </w:t>
            </w:r>
            <w:r w:rsidR="00C57457" w:rsidRPr="00A20EDA">
              <w:t>Кампус Докузчешмелер</w:t>
            </w:r>
          </w:p>
          <w:p w:rsidR="00644760" w:rsidRPr="00A20EDA" w:rsidRDefault="00644760" w:rsidP="00644760">
            <w:pPr>
              <w:spacing w:after="27"/>
              <w:ind w:right="35"/>
            </w:pPr>
            <w:r w:rsidRPr="00A20EDA">
              <w:t xml:space="preserve">• </w:t>
            </w:r>
            <w:r w:rsidR="00C57457" w:rsidRPr="00A20EDA">
              <w:t>Музей Турецких ф</w:t>
            </w:r>
            <w:r w:rsidRPr="00A20EDA">
              <w:t>лагов</w:t>
            </w:r>
          </w:p>
          <w:p w:rsidR="00644760" w:rsidRPr="00A20EDA" w:rsidRDefault="000A4A2E" w:rsidP="00644760">
            <w:pPr>
              <w:spacing w:after="27"/>
              <w:ind w:right="35"/>
            </w:pPr>
            <w:r w:rsidRPr="00A20EDA">
              <w:t>•</w:t>
            </w:r>
            <w:r w:rsidR="00644760" w:rsidRPr="00A20EDA">
              <w:t xml:space="preserve"> Факультет экономических и административных наук</w:t>
            </w:r>
          </w:p>
          <w:p w:rsidR="00644760" w:rsidRPr="00A20EDA" w:rsidRDefault="00644760" w:rsidP="00644760">
            <w:pPr>
              <w:spacing w:after="27"/>
              <w:ind w:right="35"/>
            </w:pPr>
            <w:r w:rsidRPr="00A20EDA">
              <w:t>• Центр практики и исследований дистанционного обучения (</w:t>
            </w:r>
            <w:r w:rsidR="001B5B76" w:rsidRPr="00A20EDA">
              <w:t>DEUZEM</w:t>
            </w:r>
            <w:r w:rsidRPr="00A20EDA">
              <w:t>)</w:t>
            </w:r>
          </w:p>
          <w:p w:rsidR="001B5B76" w:rsidRPr="00A20EDA" w:rsidRDefault="001B5B76" w:rsidP="00644760">
            <w:pPr>
              <w:spacing w:after="27"/>
              <w:ind w:right="35"/>
            </w:pPr>
          </w:p>
          <w:p w:rsidR="00644760" w:rsidRPr="00A20EDA" w:rsidRDefault="00644760" w:rsidP="00644760">
            <w:pPr>
              <w:spacing w:after="27"/>
              <w:ind w:right="35"/>
            </w:pPr>
            <w:r w:rsidRPr="00A20EDA">
              <w:t xml:space="preserve">6) </w:t>
            </w:r>
            <w:r w:rsidR="003346E5" w:rsidRPr="00A20EDA">
              <w:t>Кампус Тиназтепе</w:t>
            </w:r>
          </w:p>
          <w:p w:rsidR="00644760" w:rsidRPr="00A20EDA" w:rsidRDefault="00644760" w:rsidP="00644760">
            <w:pPr>
              <w:spacing w:after="27"/>
              <w:ind w:right="35"/>
            </w:pPr>
            <w:r w:rsidRPr="00A20EDA">
              <w:t xml:space="preserve">• </w:t>
            </w:r>
            <w:r w:rsidR="003346E5" w:rsidRPr="00A20EDA">
              <w:t>Высшая школа</w:t>
            </w:r>
            <w:r w:rsidR="00903DA4" w:rsidRPr="00A20EDA">
              <w:t xml:space="preserve"> ю</w:t>
            </w:r>
            <w:r w:rsidRPr="00A20EDA">
              <w:t>стиции</w:t>
            </w:r>
          </w:p>
          <w:p w:rsidR="00644760" w:rsidRPr="00A20EDA" w:rsidRDefault="00903DA4" w:rsidP="00644760">
            <w:pPr>
              <w:spacing w:after="27"/>
              <w:ind w:right="35"/>
            </w:pPr>
            <w:r w:rsidRPr="00A20EDA">
              <w:t>• Институт принципов Ататюрка и истории р</w:t>
            </w:r>
            <w:r w:rsidR="00644760" w:rsidRPr="00A20EDA">
              <w:t>еволюции</w:t>
            </w:r>
          </w:p>
          <w:p w:rsidR="00644760" w:rsidRPr="00A20EDA" w:rsidRDefault="00644760" w:rsidP="00B10DE1">
            <w:pPr>
              <w:tabs>
                <w:tab w:val="left" w:pos="421"/>
              </w:tabs>
              <w:spacing w:after="27"/>
              <w:ind w:right="35"/>
            </w:pPr>
            <w:r w:rsidRPr="00A20EDA">
              <w:t>• Морской факультет</w:t>
            </w:r>
          </w:p>
          <w:p w:rsidR="00644760" w:rsidRPr="00A20EDA" w:rsidRDefault="00DC4036" w:rsidP="00644760">
            <w:pPr>
              <w:spacing w:after="27"/>
              <w:ind w:right="35"/>
            </w:pPr>
            <w:r w:rsidRPr="00A20EDA">
              <w:t>•</w:t>
            </w:r>
            <w:r w:rsidR="00903DA4" w:rsidRPr="00A20EDA">
              <w:t xml:space="preserve"> Государственная к</w:t>
            </w:r>
            <w:r w:rsidR="00644760" w:rsidRPr="00A20EDA">
              <w:t>онсерватория</w:t>
            </w:r>
          </w:p>
          <w:p w:rsidR="00644760" w:rsidRPr="00A20EDA" w:rsidRDefault="00B554F6" w:rsidP="00644760">
            <w:pPr>
              <w:spacing w:after="27"/>
              <w:ind w:right="35"/>
            </w:pPr>
            <w:r w:rsidRPr="00A20EDA">
              <w:t>• Технопарк у</w:t>
            </w:r>
            <w:r w:rsidR="00644760" w:rsidRPr="00A20EDA">
              <w:t xml:space="preserve">ниверситета </w:t>
            </w:r>
            <w:r w:rsidRPr="00A20EDA">
              <w:t>(</w:t>
            </w:r>
            <w:r w:rsidR="00C122A5" w:rsidRPr="00A20EDA">
              <w:rPr>
                <w:lang w:val="tr-TR"/>
              </w:rPr>
              <w:t>DEPARK</w:t>
            </w:r>
            <w:r w:rsidR="005A003F" w:rsidRPr="00A20EDA">
              <w:t xml:space="preserve">) </w:t>
            </w:r>
            <w:r w:rsidR="00C122A5" w:rsidRPr="00A20EDA">
              <w:rPr>
                <w:lang w:val="en-US"/>
              </w:rPr>
              <w:t>TGB-1</w:t>
            </w:r>
          </w:p>
          <w:p w:rsidR="00644760" w:rsidRPr="00A20EDA" w:rsidRDefault="00B554F6" w:rsidP="00644760">
            <w:pPr>
              <w:spacing w:after="27"/>
              <w:ind w:right="35"/>
            </w:pPr>
            <w:r w:rsidRPr="00A20EDA">
              <w:t>•</w:t>
            </w:r>
            <w:r w:rsidR="00644760" w:rsidRPr="00A20EDA">
              <w:t xml:space="preserve"> Факультет литературы</w:t>
            </w:r>
            <w:r w:rsidR="008D5F8A" w:rsidRPr="00A20EDA">
              <w:t xml:space="preserve"> (Гуманитарный фак.)</w:t>
            </w:r>
          </w:p>
          <w:p w:rsidR="00644760" w:rsidRPr="00A20EDA" w:rsidRDefault="00B554F6" w:rsidP="00644760">
            <w:pPr>
              <w:spacing w:after="27"/>
              <w:ind w:right="35"/>
            </w:pPr>
            <w:r w:rsidRPr="00A20EDA">
              <w:t>•</w:t>
            </w:r>
            <w:r w:rsidR="00903DA4" w:rsidRPr="00A20EDA">
              <w:t xml:space="preserve"> </w:t>
            </w:r>
            <w:r w:rsidR="005845ED" w:rsidRPr="00A20EDA">
              <w:t>Факультет</w:t>
            </w:r>
            <w:r w:rsidR="00903DA4" w:rsidRPr="00A20EDA">
              <w:t xml:space="preserve"> естественных н</w:t>
            </w:r>
            <w:r w:rsidR="00644760" w:rsidRPr="00A20EDA">
              <w:t>аук</w:t>
            </w:r>
          </w:p>
          <w:p w:rsidR="00644760" w:rsidRPr="00A20EDA" w:rsidRDefault="00B554F6" w:rsidP="00644760">
            <w:pPr>
              <w:spacing w:after="27"/>
              <w:ind w:right="35"/>
            </w:pPr>
            <w:r w:rsidRPr="00A20EDA">
              <w:t>•</w:t>
            </w:r>
            <w:r w:rsidR="00644760" w:rsidRPr="00A20EDA">
              <w:t xml:space="preserve"> </w:t>
            </w:r>
            <w:r w:rsidR="008D5F8A" w:rsidRPr="00A20EDA">
              <w:t>Институт</w:t>
            </w:r>
            <w:r w:rsidR="00644760" w:rsidRPr="00A20EDA">
              <w:t xml:space="preserve"> естественных наук</w:t>
            </w:r>
          </w:p>
          <w:p w:rsidR="00644760" w:rsidRPr="00A20EDA" w:rsidRDefault="00B554F6" w:rsidP="00644760">
            <w:pPr>
              <w:spacing w:after="27"/>
              <w:ind w:right="35"/>
            </w:pPr>
            <w:r w:rsidRPr="00A20EDA">
              <w:t>•</w:t>
            </w:r>
            <w:r w:rsidR="00903DA4" w:rsidRPr="00A20EDA">
              <w:t xml:space="preserve"> </w:t>
            </w:r>
            <w:r w:rsidR="005845ED" w:rsidRPr="00A20EDA">
              <w:t>Факультет</w:t>
            </w:r>
            <w:r w:rsidR="00903DA4" w:rsidRPr="00A20EDA">
              <w:t xml:space="preserve"> изящных и</w:t>
            </w:r>
            <w:r w:rsidR="00644760" w:rsidRPr="00A20EDA">
              <w:t>скусств</w:t>
            </w:r>
          </w:p>
          <w:p w:rsidR="00644760" w:rsidRPr="00A20EDA" w:rsidRDefault="00B554F6" w:rsidP="00644760">
            <w:pPr>
              <w:spacing w:after="27"/>
              <w:ind w:right="35"/>
            </w:pPr>
            <w:r w:rsidRPr="00A20EDA">
              <w:t>•</w:t>
            </w:r>
            <w:r w:rsidR="00644760" w:rsidRPr="00A20EDA">
              <w:t xml:space="preserve"> </w:t>
            </w:r>
            <w:r w:rsidR="008D5F8A" w:rsidRPr="00A20EDA">
              <w:t>Институт</w:t>
            </w:r>
            <w:r w:rsidR="00644760" w:rsidRPr="00A20EDA">
              <w:t xml:space="preserve"> изящных искусств</w:t>
            </w:r>
          </w:p>
          <w:p w:rsidR="00644760" w:rsidRPr="00A20EDA" w:rsidRDefault="00644760" w:rsidP="00644760">
            <w:pPr>
              <w:spacing w:after="27"/>
              <w:ind w:right="35"/>
            </w:pPr>
            <w:r w:rsidRPr="00A20EDA">
              <w:t>• Юридический факультет</w:t>
            </w:r>
          </w:p>
          <w:p w:rsidR="00644760" w:rsidRPr="00A20EDA" w:rsidRDefault="00903DA4" w:rsidP="00644760">
            <w:pPr>
              <w:spacing w:after="27"/>
              <w:ind w:right="35"/>
            </w:pPr>
            <w:r w:rsidRPr="00A20EDA">
              <w:t>• Факультет б</w:t>
            </w:r>
            <w:r w:rsidR="00644760" w:rsidRPr="00A20EDA">
              <w:t>изнеса</w:t>
            </w:r>
          </w:p>
          <w:p w:rsidR="00644760" w:rsidRPr="00A20EDA" w:rsidRDefault="00B554F6" w:rsidP="00644760">
            <w:pPr>
              <w:spacing w:after="27"/>
              <w:ind w:right="35"/>
            </w:pPr>
            <w:r w:rsidRPr="00A20EDA">
              <w:t>•</w:t>
            </w:r>
            <w:r w:rsidR="00644760" w:rsidRPr="00A20EDA">
              <w:t xml:space="preserve"> Факультет архитектуры</w:t>
            </w:r>
          </w:p>
          <w:p w:rsidR="00644760" w:rsidRPr="00A20EDA" w:rsidRDefault="00B554F6" w:rsidP="00644760">
            <w:pPr>
              <w:spacing w:after="27"/>
              <w:ind w:right="35"/>
            </w:pPr>
            <w:r w:rsidRPr="00A20EDA">
              <w:t>•</w:t>
            </w:r>
            <w:r w:rsidR="00644760" w:rsidRPr="00A20EDA">
              <w:t xml:space="preserve"> Инженерный факультет</w:t>
            </w:r>
          </w:p>
          <w:p w:rsidR="00644760" w:rsidRPr="00A20EDA" w:rsidRDefault="00B554F6" w:rsidP="00644760">
            <w:pPr>
              <w:spacing w:after="27"/>
              <w:ind w:right="35"/>
            </w:pPr>
            <w:r w:rsidRPr="00A20EDA">
              <w:t>•</w:t>
            </w:r>
            <w:r w:rsidR="00903DA4" w:rsidRPr="00A20EDA">
              <w:t xml:space="preserve"> Институт социальных н</w:t>
            </w:r>
            <w:r w:rsidR="00644760" w:rsidRPr="00A20EDA">
              <w:t>аук</w:t>
            </w:r>
          </w:p>
          <w:p w:rsidR="00644760" w:rsidRPr="00A20EDA" w:rsidRDefault="00B554F6" w:rsidP="00644760">
            <w:pPr>
              <w:spacing w:after="27"/>
              <w:ind w:right="35"/>
            </w:pPr>
            <w:r w:rsidRPr="00A20EDA">
              <w:t>•</w:t>
            </w:r>
            <w:r w:rsidR="00644760" w:rsidRPr="00A20EDA">
              <w:t xml:space="preserve"> Факультет туризма</w:t>
            </w:r>
          </w:p>
          <w:p w:rsidR="00644760" w:rsidRPr="00A20EDA" w:rsidRDefault="00B554F6" w:rsidP="00644760">
            <w:pPr>
              <w:spacing w:after="27"/>
              <w:ind w:right="35"/>
            </w:pPr>
            <w:r w:rsidRPr="00A20EDA">
              <w:t>•</w:t>
            </w:r>
            <w:r w:rsidR="00903DA4" w:rsidRPr="00A20EDA">
              <w:t xml:space="preserve"> </w:t>
            </w:r>
            <w:r w:rsidR="008D5F8A" w:rsidRPr="00A20EDA">
              <w:t>Высшая школа</w:t>
            </w:r>
            <w:r w:rsidR="00903DA4" w:rsidRPr="00A20EDA">
              <w:t xml:space="preserve"> п</w:t>
            </w:r>
            <w:r w:rsidR="008D5F8A" w:rsidRPr="00A20EDA">
              <w:t>рикладных нау</w:t>
            </w:r>
            <w:r w:rsidR="00644760" w:rsidRPr="00A20EDA">
              <w:t>к</w:t>
            </w:r>
          </w:p>
          <w:p w:rsidR="00644760" w:rsidRPr="00A20EDA" w:rsidRDefault="008D5F8A" w:rsidP="00644760">
            <w:pPr>
              <w:spacing w:after="27"/>
              <w:ind w:right="35"/>
            </w:pPr>
            <w:r w:rsidRPr="00A20EDA">
              <w:t>• Высшая ш</w:t>
            </w:r>
            <w:r w:rsidR="00644760" w:rsidRPr="00A20EDA">
              <w:t>кола иностранных языков</w:t>
            </w:r>
          </w:p>
          <w:p w:rsidR="008D5F8A" w:rsidRPr="00A20EDA" w:rsidRDefault="008D5F8A" w:rsidP="00644760">
            <w:pPr>
              <w:spacing w:after="27"/>
              <w:ind w:right="35"/>
            </w:pPr>
          </w:p>
          <w:p w:rsidR="008D5F8A" w:rsidRPr="00A20EDA" w:rsidRDefault="008D5F8A" w:rsidP="00644760">
            <w:pPr>
              <w:spacing w:after="27"/>
              <w:ind w:right="35"/>
            </w:pPr>
            <w:r w:rsidRPr="00A20EDA">
              <w:t>Район Инджиралты</w:t>
            </w:r>
          </w:p>
          <w:p w:rsidR="00B10DE1" w:rsidRPr="00A20EDA" w:rsidRDefault="00B10DE1" w:rsidP="00B10DE1">
            <w:pPr>
              <w:pStyle w:val="ListeParagraf"/>
              <w:numPr>
                <w:ilvl w:val="0"/>
                <w:numId w:val="6"/>
              </w:numPr>
              <w:tabs>
                <w:tab w:val="left" w:pos="421"/>
              </w:tabs>
              <w:spacing w:after="27"/>
              <w:ind w:right="35"/>
            </w:pPr>
            <w:r w:rsidRPr="00A20EDA">
              <w:t>Кампус терлогии</w:t>
            </w:r>
          </w:p>
          <w:p w:rsidR="00644760" w:rsidRPr="00A20EDA" w:rsidRDefault="00E46FC2" w:rsidP="00B10DE1">
            <w:pPr>
              <w:pStyle w:val="ListeParagraf"/>
              <w:numPr>
                <w:ilvl w:val="0"/>
                <w:numId w:val="17"/>
              </w:numPr>
              <w:spacing w:after="27"/>
              <w:ind w:left="138" w:right="35" w:hanging="138"/>
            </w:pPr>
            <w:r w:rsidRPr="00A20EDA">
              <w:t>Факультет</w:t>
            </w:r>
            <w:r w:rsidR="00FA7985" w:rsidRPr="00A20EDA">
              <w:t xml:space="preserve"> теологии</w:t>
            </w:r>
          </w:p>
          <w:p w:rsidR="00644760" w:rsidRPr="00A20EDA" w:rsidRDefault="008D5F8A" w:rsidP="00B10DE1">
            <w:pPr>
              <w:pStyle w:val="ListeParagraf"/>
              <w:numPr>
                <w:ilvl w:val="0"/>
                <w:numId w:val="17"/>
              </w:numPr>
              <w:spacing w:after="27"/>
              <w:ind w:left="138" w:right="35" w:hanging="138"/>
            </w:pPr>
            <w:r w:rsidRPr="00A20EDA">
              <w:t xml:space="preserve">Институт </w:t>
            </w:r>
            <w:r w:rsidR="006368C1" w:rsidRPr="00A20EDA">
              <w:t>теологии</w:t>
            </w:r>
            <w:r w:rsidR="0026315C" w:rsidRPr="00A20EDA">
              <w:t xml:space="preserve"> </w:t>
            </w:r>
            <w:r w:rsidRPr="00A20EDA">
              <w:t xml:space="preserve">и </w:t>
            </w:r>
            <w:r w:rsidR="0026315C" w:rsidRPr="00A20EDA">
              <w:t>р</w:t>
            </w:r>
            <w:r w:rsidR="00644760" w:rsidRPr="00A20EDA">
              <w:t>елигиоведения</w:t>
            </w:r>
          </w:p>
          <w:p w:rsidR="00B10DE1" w:rsidRPr="00A20EDA" w:rsidRDefault="00B10DE1" w:rsidP="00B10DE1">
            <w:pPr>
              <w:pStyle w:val="ListeParagraf"/>
              <w:spacing w:after="27"/>
              <w:ind w:left="138" w:right="35"/>
            </w:pPr>
          </w:p>
          <w:p w:rsidR="00644760" w:rsidRPr="00A20EDA" w:rsidRDefault="00644760" w:rsidP="00644760">
            <w:pPr>
              <w:spacing w:after="27"/>
              <w:ind w:right="35"/>
            </w:pPr>
            <w:r w:rsidRPr="00A20EDA">
              <w:t xml:space="preserve">8) </w:t>
            </w:r>
            <w:r w:rsidR="0026315C" w:rsidRPr="00A20EDA">
              <w:t xml:space="preserve">Кампус </w:t>
            </w:r>
            <w:r w:rsidR="008D5F8A" w:rsidRPr="00A20EDA">
              <w:t>Медицинского факультета</w:t>
            </w:r>
          </w:p>
          <w:p w:rsidR="00644760" w:rsidRPr="00A20EDA" w:rsidRDefault="00644760" w:rsidP="00644760">
            <w:pPr>
              <w:spacing w:after="27"/>
              <w:ind w:right="35"/>
            </w:pPr>
            <w:r w:rsidRPr="00A20EDA">
              <w:t xml:space="preserve">• Центр практики и исследований в области </w:t>
            </w:r>
            <w:r w:rsidR="008D5F8A" w:rsidRPr="00A20EDA">
              <w:t>стоматологии</w:t>
            </w:r>
            <w:r w:rsidRPr="00A20EDA">
              <w:t xml:space="preserve"> </w:t>
            </w:r>
          </w:p>
          <w:p w:rsidR="00644760" w:rsidRPr="00A20EDA" w:rsidRDefault="006F6CE2" w:rsidP="00644760">
            <w:pPr>
              <w:spacing w:after="27"/>
              <w:ind w:right="35"/>
            </w:pPr>
            <w:r w:rsidRPr="00A20EDA">
              <w:t>•</w:t>
            </w:r>
            <w:r w:rsidR="00644760" w:rsidRPr="00A20EDA">
              <w:t xml:space="preserve"> Факультет стоматологии</w:t>
            </w:r>
          </w:p>
          <w:p w:rsidR="00644760" w:rsidRPr="00A20EDA" w:rsidRDefault="00531983" w:rsidP="00644760">
            <w:pPr>
              <w:spacing w:after="27"/>
              <w:ind w:right="35"/>
            </w:pPr>
            <w:r w:rsidRPr="00A20EDA">
              <w:t>• Технопарк у</w:t>
            </w:r>
            <w:r w:rsidR="00644760" w:rsidRPr="00A20EDA">
              <w:t xml:space="preserve">ниверситета </w:t>
            </w:r>
            <w:r w:rsidR="00B87EA2" w:rsidRPr="00A20EDA">
              <w:rPr>
                <w:lang w:val="en-US"/>
              </w:rPr>
              <w:t>(DEPARK) TGB-2</w:t>
            </w:r>
          </w:p>
          <w:p w:rsidR="00644760" w:rsidRPr="00A20EDA" w:rsidRDefault="00644760" w:rsidP="00644760">
            <w:pPr>
              <w:spacing w:after="27"/>
              <w:ind w:right="35"/>
            </w:pPr>
            <w:r w:rsidRPr="00A20EDA">
              <w:t>• Факультет физиотерапии и реабилитации</w:t>
            </w:r>
          </w:p>
          <w:p w:rsidR="00644760" w:rsidRPr="00A20EDA" w:rsidRDefault="006F6CE2" w:rsidP="00644760">
            <w:pPr>
              <w:spacing w:after="27"/>
              <w:ind w:right="35"/>
            </w:pPr>
            <w:r w:rsidRPr="00A20EDA">
              <w:t>•</w:t>
            </w:r>
            <w:r w:rsidR="00644760" w:rsidRPr="00A20EDA">
              <w:t xml:space="preserve"> Факультет сестринского дела</w:t>
            </w:r>
          </w:p>
          <w:p w:rsidR="00644760" w:rsidRPr="00A20EDA" w:rsidRDefault="006F6CE2" w:rsidP="00644760">
            <w:pPr>
              <w:spacing w:after="27"/>
              <w:ind w:right="35"/>
            </w:pPr>
            <w:r w:rsidRPr="00A20EDA">
              <w:t>•</w:t>
            </w:r>
            <w:r w:rsidR="00644760" w:rsidRPr="00A20EDA">
              <w:t xml:space="preserve"> Измирский международный институт биомедицины и генома</w:t>
            </w:r>
          </w:p>
          <w:p w:rsidR="00644760" w:rsidRPr="00A20EDA" w:rsidRDefault="00573374" w:rsidP="00644760">
            <w:pPr>
              <w:spacing w:after="27"/>
              <w:ind w:right="35"/>
            </w:pPr>
            <w:r w:rsidRPr="00A20EDA">
              <w:t>• Институт о</w:t>
            </w:r>
            <w:r w:rsidR="00644760" w:rsidRPr="00A20EDA">
              <w:t>нкологии</w:t>
            </w:r>
          </w:p>
          <w:p w:rsidR="00644760" w:rsidRPr="00A20EDA" w:rsidRDefault="00573374" w:rsidP="00644760">
            <w:pPr>
              <w:spacing w:after="27"/>
              <w:ind w:right="35"/>
            </w:pPr>
            <w:r w:rsidRPr="00A20EDA">
              <w:t>• Институт медицинских н</w:t>
            </w:r>
            <w:r w:rsidR="00644760" w:rsidRPr="00A20EDA">
              <w:t>аук</w:t>
            </w:r>
          </w:p>
          <w:p w:rsidR="00644760" w:rsidRPr="00A20EDA" w:rsidRDefault="00644760" w:rsidP="00644760">
            <w:pPr>
              <w:spacing w:after="27"/>
              <w:ind w:right="35"/>
            </w:pPr>
            <w:r w:rsidRPr="00A20EDA">
              <w:t xml:space="preserve">• </w:t>
            </w:r>
            <w:r w:rsidR="003320D0" w:rsidRPr="00A20EDA">
              <w:t xml:space="preserve">Высшая профессиональная </w:t>
            </w:r>
            <w:r w:rsidR="0078349B" w:rsidRPr="00A20EDA">
              <w:t>медицинская школа</w:t>
            </w:r>
          </w:p>
          <w:p w:rsidR="00644760" w:rsidRPr="00A20EDA" w:rsidRDefault="00644760" w:rsidP="00644760">
            <w:pPr>
              <w:spacing w:after="27"/>
              <w:ind w:right="35"/>
            </w:pPr>
            <w:r w:rsidRPr="00A20EDA">
              <w:t>• Центр медици</w:t>
            </w:r>
            <w:r w:rsidR="00E14927" w:rsidRPr="00A20EDA">
              <w:t>нской практики и исследований (у</w:t>
            </w:r>
            <w:r w:rsidRPr="00A20EDA">
              <w:t>ниверситетская больница)</w:t>
            </w:r>
          </w:p>
          <w:p w:rsidR="00644760" w:rsidRPr="00A20EDA" w:rsidRDefault="00644760" w:rsidP="00644760">
            <w:pPr>
              <w:spacing w:after="27"/>
              <w:ind w:right="35"/>
            </w:pPr>
            <w:r w:rsidRPr="00A20EDA">
              <w:t>• Медицинский факультет</w:t>
            </w:r>
          </w:p>
          <w:p w:rsidR="00B87EA2" w:rsidRPr="00A20EDA" w:rsidRDefault="00B87EA2" w:rsidP="00644760">
            <w:pPr>
              <w:spacing w:after="27"/>
              <w:ind w:right="35"/>
            </w:pPr>
          </w:p>
          <w:p w:rsidR="00644760" w:rsidRPr="00A20EDA" w:rsidRDefault="00644760" w:rsidP="00644760">
            <w:pPr>
              <w:spacing w:after="27"/>
              <w:ind w:right="35"/>
            </w:pPr>
            <w:r w:rsidRPr="00A20EDA">
              <w:t xml:space="preserve">9) </w:t>
            </w:r>
            <w:r w:rsidR="008E64EF" w:rsidRPr="00A20EDA">
              <w:t>К</w:t>
            </w:r>
            <w:r w:rsidR="00E14927" w:rsidRPr="00A20EDA">
              <w:t>ампус</w:t>
            </w:r>
            <w:r w:rsidRPr="00A20EDA">
              <w:t xml:space="preserve"> Инджиралты</w:t>
            </w:r>
          </w:p>
          <w:p w:rsidR="00644760" w:rsidRPr="00A20EDA" w:rsidRDefault="00644760" w:rsidP="00644760">
            <w:pPr>
              <w:spacing w:after="27"/>
              <w:ind w:right="35"/>
            </w:pPr>
            <w:r w:rsidRPr="00A20EDA">
              <w:t>• Институт морских наук и технологий</w:t>
            </w:r>
          </w:p>
          <w:p w:rsidR="00B87EA2" w:rsidRPr="00A20EDA" w:rsidRDefault="00B87EA2" w:rsidP="00644760">
            <w:pPr>
              <w:spacing w:after="27"/>
              <w:ind w:right="35"/>
            </w:pPr>
          </w:p>
          <w:p w:rsidR="00644760" w:rsidRPr="00A20EDA" w:rsidRDefault="00B87EA2" w:rsidP="00644760">
            <w:pPr>
              <w:spacing w:after="27"/>
              <w:ind w:right="35"/>
            </w:pPr>
            <w:r w:rsidRPr="00A20EDA">
              <w:t>Район</w:t>
            </w:r>
            <w:r w:rsidR="00E14927" w:rsidRPr="00A20EDA">
              <w:t xml:space="preserve"> Конак</w:t>
            </w:r>
          </w:p>
          <w:p w:rsidR="00644760" w:rsidRPr="00A20EDA" w:rsidRDefault="00C26B5F" w:rsidP="00644760">
            <w:pPr>
              <w:spacing w:after="27"/>
              <w:ind w:right="35"/>
            </w:pPr>
            <w:r w:rsidRPr="00A20EDA">
              <w:t xml:space="preserve">10) </w:t>
            </w:r>
            <w:r w:rsidR="00644760" w:rsidRPr="00A20EDA">
              <w:t>Дворец Культуры Сабанджи</w:t>
            </w:r>
          </w:p>
          <w:p w:rsidR="00B87EA2" w:rsidRPr="00A20EDA" w:rsidRDefault="00B87EA2" w:rsidP="00644760">
            <w:pPr>
              <w:spacing w:after="27"/>
              <w:ind w:right="35"/>
            </w:pPr>
          </w:p>
          <w:p w:rsidR="00B10DE1" w:rsidRPr="00A20EDA" w:rsidRDefault="00B10DE1" w:rsidP="00644760">
            <w:pPr>
              <w:spacing w:after="27"/>
              <w:ind w:right="35"/>
            </w:pPr>
            <w:r w:rsidRPr="00A20EDA">
              <w:t>Район Урла</w:t>
            </w:r>
          </w:p>
          <w:p w:rsidR="00644760" w:rsidRPr="00A20EDA" w:rsidRDefault="008E64EF" w:rsidP="00644760">
            <w:pPr>
              <w:spacing w:after="27"/>
              <w:ind w:right="35"/>
            </w:pPr>
            <w:r w:rsidRPr="00A20EDA">
              <w:t>11) К</w:t>
            </w:r>
            <w:r w:rsidR="00B10DE1" w:rsidRPr="00A20EDA">
              <w:t xml:space="preserve">ампус </w:t>
            </w:r>
            <w:r w:rsidR="00E14927" w:rsidRPr="00A20EDA">
              <w:t>Урл</w:t>
            </w:r>
            <w:r w:rsidR="00B10DE1" w:rsidRPr="00A20EDA">
              <w:t>а</w:t>
            </w:r>
          </w:p>
          <w:p w:rsidR="00644760" w:rsidRPr="00A20EDA" w:rsidRDefault="00E14927" w:rsidP="00644760">
            <w:pPr>
              <w:spacing w:after="27"/>
              <w:ind w:right="35"/>
            </w:pPr>
            <w:r w:rsidRPr="00A20EDA">
              <w:t>• Военно-морской учебный ц</w:t>
            </w:r>
            <w:r w:rsidR="00644760" w:rsidRPr="00A20EDA">
              <w:t>ентр</w:t>
            </w:r>
          </w:p>
          <w:p w:rsidR="00B10DE1" w:rsidRPr="00A20EDA" w:rsidRDefault="00B10DE1" w:rsidP="00644760">
            <w:pPr>
              <w:spacing w:after="27"/>
              <w:ind w:right="35"/>
            </w:pPr>
          </w:p>
          <w:p w:rsidR="00B10DE1" w:rsidRPr="00A20EDA" w:rsidRDefault="00B10DE1" w:rsidP="00644760">
            <w:pPr>
              <w:spacing w:after="27"/>
              <w:ind w:right="35"/>
            </w:pPr>
            <w:r w:rsidRPr="00A20EDA">
              <w:t>Район Торбалы</w:t>
            </w:r>
          </w:p>
          <w:p w:rsidR="00644760" w:rsidRPr="00A20EDA" w:rsidRDefault="00644760" w:rsidP="00644760">
            <w:pPr>
              <w:spacing w:after="27"/>
              <w:ind w:right="35"/>
            </w:pPr>
            <w:r w:rsidRPr="00A20EDA">
              <w:t xml:space="preserve">12) </w:t>
            </w:r>
            <w:r w:rsidR="008E64EF" w:rsidRPr="00A20EDA">
              <w:t>К</w:t>
            </w:r>
            <w:r w:rsidR="00B10DE1" w:rsidRPr="00A20EDA">
              <w:t xml:space="preserve">ампус </w:t>
            </w:r>
            <w:r w:rsidR="00015F7F" w:rsidRPr="00A20EDA">
              <w:t>Торбалы</w:t>
            </w:r>
          </w:p>
          <w:p w:rsidR="00015F7F" w:rsidRPr="00A20EDA" w:rsidRDefault="00C26B5F" w:rsidP="00644760">
            <w:pPr>
              <w:spacing w:after="27"/>
              <w:ind w:right="35"/>
            </w:pPr>
            <w:r w:rsidRPr="00A20EDA">
              <w:t>• Высшая п</w:t>
            </w:r>
            <w:r w:rsidR="00644760" w:rsidRPr="00A20EDA">
              <w:t>рофессиональн</w:t>
            </w:r>
            <w:r w:rsidRPr="00A20EDA">
              <w:t>ая</w:t>
            </w:r>
            <w:r w:rsidR="00644760" w:rsidRPr="00A20EDA">
              <w:t xml:space="preserve"> </w:t>
            </w:r>
            <w:r w:rsidRPr="00A20EDA">
              <w:t>школа</w:t>
            </w:r>
            <w:r w:rsidR="00644760" w:rsidRPr="00A20EDA">
              <w:t xml:space="preserve"> Торбалы</w:t>
            </w:r>
          </w:p>
          <w:p w:rsidR="00C26B5F" w:rsidRPr="00A20EDA" w:rsidRDefault="00C26B5F" w:rsidP="00644760">
            <w:pPr>
              <w:spacing w:after="27"/>
              <w:ind w:right="35"/>
            </w:pPr>
          </w:p>
          <w:p w:rsidR="00644760" w:rsidRPr="00A20EDA" w:rsidRDefault="00C26B5F" w:rsidP="00644760">
            <w:pPr>
              <w:spacing w:after="27"/>
              <w:ind w:right="35"/>
            </w:pPr>
            <w:r w:rsidRPr="00A20EDA">
              <w:t xml:space="preserve">Район </w:t>
            </w:r>
            <w:r w:rsidR="00644760" w:rsidRPr="00A20EDA">
              <w:t>С</w:t>
            </w:r>
            <w:r w:rsidR="00D8264F" w:rsidRPr="00A20EDA">
              <w:t>еферихисар</w:t>
            </w:r>
          </w:p>
          <w:p w:rsidR="00644760" w:rsidRPr="00A20EDA" w:rsidRDefault="00644760" w:rsidP="00644760">
            <w:pPr>
              <w:spacing w:after="27"/>
              <w:ind w:right="35"/>
            </w:pPr>
            <w:r w:rsidRPr="00A20EDA">
              <w:t xml:space="preserve">13) Факультет спортивных наук </w:t>
            </w:r>
            <w:r w:rsidR="00426AEF" w:rsidRPr="00A20EDA">
              <w:t xml:space="preserve">имени </w:t>
            </w:r>
            <w:r w:rsidR="008E64EF" w:rsidRPr="00A20EDA">
              <w:t>Не</w:t>
            </w:r>
            <w:r w:rsidRPr="00A20EDA">
              <w:t>джат</w:t>
            </w:r>
            <w:r w:rsidR="00426AEF" w:rsidRPr="00A20EDA">
              <w:t>а</w:t>
            </w:r>
            <w:r w:rsidRPr="00A20EDA">
              <w:t xml:space="preserve"> Хепкон</w:t>
            </w:r>
            <w:r w:rsidR="00426AEF" w:rsidRPr="00A20EDA">
              <w:t>а</w:t>
            </w:r>
          </w:p>
          <w:p w:rsidR="00644760" w:rsidRPr="00A20EDA" w:rsidRDefault="00644760" w:rsidP="00644760">
            <w:pPr>
              <w:spacing w:after="27"/>
              <w:ind w:right="35"/>
            </w:pPr>
            <w:r w:rsidRPr="00A20EDA">
              <w:t>14) Центр практики и исследований спортивных наук и здоровья спортсменов</w:t>
            </w:r>
            <w:r w:rsidR="00426AEF" w:rsidRPr="00A20EDA">
              <w:t xml:space="preserve"> имени</w:t>
            </w:r>
            <w:r w:rsidRPr="00A20EDA">
              <w:t xml:space="preserve"> Февзие Хепкон</w:t>
            </w:r>
            <w:r w:rsidR="00426AEF" w:rsidRPr="00A20EDA">
              <w:t>а</w:t>
            </w:r>
          </w:p>
          <w:p w:rsidR="00426AEF" w:rsidRPr="00A20EDA" w:rsidRDefault="00644760" w:rsidP="00644760">
            <w:pPr>
              <w:spacing w:after="27"/>
              <w:ind w:right="35"/>
            </w:pPr>
            <w:r w:rsidRPr="00A20EDA">
              <w:t xml:space="preserve">15) </w:t>
            </w:r>
            <w:r w:rsidR="00C26B5F" w:rsidRPr="00A20EDA">
              <w:t xml:space="preserve">Ценр обучения и </w:t>
            </w:r>
            <w:r w:rsidR="00B10DE1" w:rsidRPr="00A20EDA">
              <w:t xml:space="preserve">дом </w:t>
            </w:r>
            <w:r w:rsidR="00426AEF" w:rsidRPr="00A20EDA">
              <w:t xml:space="preserve">отдыха </w:t>
            </w:r>
          </w:p>
          <w:p w:rsidR="00C26B5F" w:rsidRPr="00A20EDA" w:rsidRDefault="00C26B5F" w:rsidP="00644760">
            <w:pPr>
              <w:spacing w:after="27"/>
              <w:ind w:right="35"/>
            </w:pPr>
          </w:p>
          <w:p w:rsidR="00C26B5F" w:rsidRPr="00A20EDA" w:rsidRDefault="00C26B5F" w:rsidP="00644760">
            <w:pPr>
              <w:spacing w:after="27"/>
              <w:ind w:right="35"/>
            </w:pPr>
            <w:r w:rsidRPr="00A20EDA">
              <w:t>Район Бергама</w:t>
            </w:r>
          </w:p>
          <w:p w:rsidR="00644760" w:rsidRPr="00A20EDA" w:rsidRDefault="00644760" w:rsidP="00644760">
            <w:pPr>
              <w:spacing w:after="27"/>
              <w:ind w:right="35"/>
            </w:pPr>
            <w:r w:rsidRPr="00A20EDA">
              <w:t xml:space="preserve">16) </w:t>
            </w:r>
            <w:r w:rsidR="00B10DE1" w:rsidRPr="00A20EDA">
              <w:t>Кампус Бергама</w:t>
            </w:r>
            <w:r w:rsidR="00426AEF" w:rsidRPr="00A20EDA">
              <w:t xml:space="preserve"> </w:t>
            </w:r>
          </w:p>
          <w:p w:rsidR="00644760" w:rsidRPr="00A20EDA" w:rsidRDefault="00426AEF" w:rsidP="00644760">
            <w:pPr>
              <w:spacing w:after="27"/>
              <w:ind w:right="35"/>
            </w:pPr>
            <w:r w:rsidRPr="00A20EDA">
              <w:t>• Бергамская высшая профессиональная школа</w:t>
            </w:r>
          </w:p>
          <w:p w:rsidR="00C26B5F" w:rsidRPr="00A20EDA" w:rsidRDefault="00C26B5F" w:rsidP="00644760">
            <w:pPr>
              <w:spacing w:after="27"/>
              <w:ind w:right="35"/>
            </w:pPr>
          </w:p>
          <w:p w:rsidR="00C26B5F" w:rsidRPr="00A20EDA" w:rsidRDefault="00C26B5F" w:rsidP="00644760">
            <w:pPr>
              <w:spacing w:after="27"/>
              <w:ind w:right="35"/>
            </w:pPr>
            <w:r w:rsidRPr="00A20EDA">
              <w:t>Район Сельчук</w:t>
            </w:r>
          </w:p>
          <w:p w:rsidR="00644760" w:rsidRPr="00A20EDA" w:rsidRDefault="008E64EF" w:rsidP="00644760">
            <w:pPr>
              <w:spacing w:after="27"/>
              <w:ind w:right="35"/>
            </w:pPr>
            <w:r w:rsidRPr="00A20EDA">
              <w:t>17) К</w:t>
            </w:r>
            <w:r w:rsidR="00B10DE1" w:rsidRPr="00A20EDA">
              <w:t xml:space="preserve">ампус </w:t>
            </w:r>
            <w:r w:rsidR="00644760" w:rsidRPr="00A20EDA">
              <w:t>Сельчук</w:t>
            </w:r>
          </w:p>
          <w:p w:rsidR="00644760" w:rsidRPr="00A20EDA" w:rsidRDefault="00426AEF" w:rsidP="00644760">
            <w:pPr>
              <w:spacing w:after="27"/>
              <w:ind w:right="35"/>
            </w:pPr>
            <w:r w:rsidRPr="00A20EDA">
              <w:t>• Эфесская высшая профессиональная школа</w:t>
            </w:r>
          </w:p>
          <w:p w:rsidR="00C26B5F" w:rsidRPr="00A20EDA" w:rsidRDefault="00C26B5F" w:rsidP="00644760">
            <w:pPr>
              <w:spacing w:after="27"/>
              <w:ind w:right="35"/>
            </w:pPr>
          </w:p>
          <w:p w:rsidR="00C26B5F" w:rsidRPr="00A20EDA" w:rsidRDefault="00C26B5F" w:rsidP="00644760">
            <w:pPr>
              <w:spacing w:after="27"/>
              <w:ind w:right="35"/>
            </w:pPr>
            <w:r w:rsidRPr="00A20EDA">
              <w:t>Район Кираз</w:t>
            </w:r>
          </w:p>
          <w:p w:rsidR="00644760" w:rsidRPr="00A20EDA" w:rsidRDefault="00426AEF" w:rsidP="00426AEF">
            <w:pPr>
              <w:spacing w:after="27"/>
              <w:ind w:right="35"/>
            </w:pPr>
            <w:r w:rsidRPr="00A20EDA">
              <w:t xml:space="preserve">18) </w:t>
            </w:r>
            <w:r w:rsidR="008E64EF" w:rsidRPr="00A20EDA">
              <w:t>К</w:t>
            </w:r>
            <w:r w:rsidR="00B10DE1" w:rsidRPr="00A20EDA">
              <w:t xml:space="preserve">ампус </w:t>
            </w:r>
            <w:r w:rsidRPr="00A20EDA">
              <w:t>Кираз</w:t>
            </w:r>
          </w:p>
          <w:p w:rsidR="00644760" w:rsidRPr="00A20EDA" w:rsidRDefault="00426AEF" w:rsidP="00AB36E7">
            <w:pPr>
              <w:pStyle w:val="ListeParagraf"/>
              <w:numPr>
                <w:ilvl w:val="0"/>
                <w:numId w:val="14"/>
              </w:numPr>
              <w:spacing w:after="27"/>
              <w:ind w:right="35"/>
            </w:pPr>
            <w:r w:rsidRPr="00A20EDA">
              <w:t xml:space="preserve">Ветеринарный факультет </w:t>
            </w:r>
          </w:p>
        </w:tc>
      </w:tr>
    </w:tbl>
    <w:p w:rsidR="002F411D" w:rsidRPr="003D6480" w:rsidRDefault="002F411D">
      <w:pPr>
        <w:rPr>
          <w:lang w:val="tr-TR"/>
        </w:rPr>
      </w:pPr>
    </w:p>
    <w:sectPr w:rsidR="002F411D" w:rsidRPr="003D6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308"/>
    <w:multiLevelType w:val="hybridMultilevel"/>
    <w:tmpl w:val="FCC6D8E6"/>
    <w:lvl w:ilvl="0" w:tplc="AFEEAC2C">
      <w:start w:val="13"/>
      <w:numFmt w:val="decimal"/>
      <w:lvlText w:val="%1)"/>
      <w:lvlJc w:val="left"/>
      <w:pPr>
        <w:ind w:left="26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1" w:tplc="92DA3168">
      <w:start w:val="1"/>
      <w:numFmt w:val="lowerLetter"/>
      <w:lvlText w:val="%2"/>
      <w:lvlJc w:val="left"/>
      <w:pPr>
        <w:ind w:left="10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2" w:tplc="AB50BAF8">
      <w:start w:val="1"/>
      <w:numFmt w:val="lowerRoman"/>
      <w:lvlText w:val="%3"/>
      <w:lvlJc w:val="left"/>
      <w:pPr>
        <w:ind w:left="18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3" w:tplc="65D29B94">
      <w:start w:val="1"/>
      <w:numFmt w:val="decimal"/>
      <w:lvlText w:val="%4"/>
      <w:lvlJc w:val="left"/>
      <w:pPr>
        <w:ind w:left="25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4" w:tplc="0B562FBA">
      <w:start w:val="1"/>
      <w:numFmt w:val="lowerLetter"/>
      <w:lvlText w:val="%5"/>
      <w:lvlJc w:val="left"/>
      <w:pPr>
        <w:ind w:left="324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5" w:tplc="3EFCB5E0">
      <w:start w:val="1"/>
      <w:numFmt w:val="lowerRoman"/>
      <w:lvlText w:val="%6"/>
      <w:lvlJc w:val="left"/>
      <w:pPr>
        <w:ind w:left="396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6" w:tplc="DAF8D536">
      <w:start w:val="1"/>
      <w:numFmt w:val="decimal"/>
      <w:lvlText w:val="%7"/>
      <w:lvlJc w:val="left"/>
      <w:pPr>
        <w:ind w:left="46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7" w:tplc="0A72374E">
      <w:start w:val="1"/>
      <w:numFmt w:val="lowerLetter"/>
      <w:lvlText w:val="%8"/>
      <w:lvlJc w:val="left"/>
      <w:pPr>
        <w:ind w:left="54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8" w:tplc="0B02BD6C">
      <w:start w:val="1"/>
      <w:numFmt w:val="lowerRoman"/>
      <w:lvlText w:val="%9"/>
      <w:lvlJc w:val="left"/>
      <w:pPr>
        <w:ind w:left="61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abstractNum>
  <w:abstractNum w:abstractNumId="1" w15:restartNumberingAfterBreak="0">
    <w:nsid w:val="06905F8D"/>
    <w:multiLevelType w:val="hybridMultilevel"/>
    <w:tmpl w:val="D7D0E9C6"/>
    <w:lvl w:ilvl="0" w:tplc="F52E694A">
      <w:start w:val="4"/>
      <w:numFmt w:val="decimal"/>
      <w:lvlText w:val="%1)"/>
      <w:lvlJc w:val="left"/>
      <w:pPr>
        <w:ind w:left="175"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1" w:tplc="C3788240">
      <w:start w:val="1"/>
      <w:numFmt w:val="lowerLetter"/>
      <w:lvlText w:val="%2"/>
      <w:lvlJc w:val="left"/>
      <w:pPr>
        <w:ind w:left="10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2" w:tplc="40AC97AA">
      <w:start w:val="1"/>
      <w:numFmt w:val="lowerRoman"/>
      <w:lvlText w:val="%3"/>
      <w:lvlJc w:val="left"/>
      <w:pPr>
        <w:ind w:left="18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3" w:tplc="BF826C8E">
      <w:start w:val="1"/>
      <w:numFmt w:val="decimal"/>
      <w:lvlText w:val="%4"/>
      <w:lvlJc w:val="left"/>
      <w:pPr>
        <w:ind w:left="25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4" w:tplc="EB3842FA">
      <w:start w:val="1"/>
      <w:numFmt w:val="lowerLetter"/>
      <w:lvlText w:val="%5"/>
      <w:lvlJc w:val="left"/>
      <w:pPr>
        <w:ind w:left="324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5" w:tplc="C57A9454">
      <w:start w:val="1"/>
      <w:numFmt w:val="lowerRoman"/>
      <w:lvlText w:val="%6"/>
      <w:lvlJc w:val="left"/>
      <w:pPr>
        <w:ind w:left="396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6" w:tplc="F0EAE584">
      <w:start w:val="1"/>
      <w:numFmt w:val="decimal"/>
      <w:lvlText w:val="%7"/>
      <w:lvlJc w:val="left"/>
      <w:pPr>
        <w:ind w:left="46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7" w:tplc="8FC87202">
      <w:start w:val="1"/>
      <w:numFmt w:val="lowerLetter"/>
      <w:lvlText w:val="%8"/>
      <w:lvlJc w:val="left"/>
      <w:pPr>
        <w:ind w:left="54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8" w:tplc="271E2354">
      <w:start w:val="1"/>
      <w:numFmt w:val="lowerRoman"/>
      <w:lvlText w:val="%9"/>
      <w:lvlJc w:val="left"/>
      <w:pPr>
        <w:ind w:left="61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abstractNum>
  <w:abstractNum w:abstractNumId="2" w15:restartNumberingAfterBreak="0">
    <w:nsid w:val="0E144018"/>
    <w:multiLevelType w:val="hybridMultilevel"/>
    <w:tmpl w:val="1A0A3F44"/>
    <w:lvl w:ilvl="0" w:tplc="70249254">
      <w:start w:val="1"/>
      <w:numFmt w:val="bullet"/>
      <w:lvlText w:val="•"/>
      <w:lvlJc w:val="left"/>
      <w:pPr>
        <w:ind w:left="87"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1" w:tplc="4DC62174">
      <w:start w:val="1"/>
      <w:numFmt w:val="bullet"/>
      <w:lvlText w:val="o"/>
      <w:lvlJc w:val="left"/>
      <w:pPr>
        <w:ind w:left="10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2" w:tplc="DA22E56E">
      <w:start w:val="1"/>
      <w:numFmt w:val="bullet"/>
      <w:lvlText w:val="▪"/>
      <w:lvlJc w:val="left"/>
      <w:pPr>
        <w:ind w:left="18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3" w:tplc="30E643DC">
      <w:start w:val="1"/>
      <w:numFmt w:val="bullet"/>
      <w:lvlText w:val="•"/>
      <w:lvlJc w:val="left"/>
      <w:pPr>
        <w:ind w:left="25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4" w:tplc="B7D60442">
      <w:start w:val="1"/>
      <w:numFmt w:val="bullet"/>
      <w:lvlText w:val="o"/>
      <w:lvlJc w:val="left"/>
      <w:pPr>
        <w:ind w:left="324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5" w:tplc="AC34EA68">
      <w:start w:val="1"/>
      <w:numFmt w:val="bullet"/>
      <w:lvlText w:val="▪"/>
      <w:lvlJc w:val="left"/>
      <w:pPr>
        <w:ind w:left="396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6" w:tplc="47C0E54A">
      <w:start w:val="1"/>
      <w:numFmt w:val="bullet"/>
      <w:lvlText w:val="•"/>
      <w:lvlJc w:val="left"/>
      <w:pPr>
        <w:ind w:left="46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7" w:tplc="E7A67518">
      <w:start w:val="1"/>
      <w:numFmt w:val="bullet"/>
      <w:lvlText w:val="o"/>
      <w:lvlJc w:val="left"/>
      <w:pPr>
        <w:ind w:left="54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8" w:tplc="B372B8CC">
      <w:start w:val="1"/>
      <w:numFmt w:val="bullet"/>
      <w:lvlText w:val="▪"/>
      <w:lvlJc w:val="left"/>
      <w:pPr>
        <w:ind w:left="61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abstractNum>
  <w:abstractNum w:abstractNumId="3" w15:restartNumberingAfterBreak="0">
    <w:nsid w:val="0E306EBC"/>
    <w:multiLevelType w:val="hybridMultilevel"/>
    <w:tmpl w:val="047C6E18"/>
    <w:lvl w:ilvl="0" w:tplc="6FB4BEA2">
      <w:start w:val="4"/>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4" w15:restartNumberingAfterBreak="0">
    <w:nsid w:val="112728E4"/>
    <w:multiLevelType w:val="hybridMultilevel"/>
    <w:tmpl w:val="CCE280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BB6383"/>
    <w:multiLevelType w:val="hybridMultilevel"/>
    <w:tmpl w:val="ACBC3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D7370D"/>
    <w:multiLevelType w:val="hybridMultilevel"/>
    <w:tmpl w:val="386AC770"/>
    <w:lvl w:ilvl="0" w:tplc="B9A0BC4C">
      <w:start w:val="1"/>
      <w:numFmt w:val="decimal"/>
      <w:lvlText w:val="%1."/>
      <w:lvlJc w:val="left"/>
      <w:pPr>
        <w:ind w:left="9"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1" w:tplc="51964186">
      <w:start w:val="1"/>
      <w:numFmt w:val="lowerLetter"/>
      <w:lvlText w:val="%2"/>
      <w:lvlJc w:val="left"/>
      <w:pPr>
        <w:ind w:left="108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2" w:tplc="056A03FC">
      <w:start w:val="1"/>
      <w:numFmt w:val="lowerRoman"/>
      <w:lvlText w:val="%3"/>
      <w:lvlJc w:val="left"/>
      <w:pPr>
        <w:ind w:left="180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3" w:tplc="1F8ED906">
      <w:start w:val="1"/>
      <w:numFmt w:val="decimal"/>
      <w:lvlText w:val="%4"/>
      <w:lvlJc w:val="left"/>
      <w:pPr>
        <w:ind w:left="252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4" w:tplc="6A941436">
      <w:start w:val="1"/>
      <w:numFmt w:val="lowerLetter"/>
      <w:lvlText w:val="%5"/>
      <w:lvlJc w:val="left"/>
      <w:pPr>
        <w:ind w:left="324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5" w:tplc="CA32886C">
      <w:start w:val="1"/>
      <w:numFmt w:val="lowerRoman"/>
      <w:lvlText w:val="%6"/>
      <w:lvlJc w:val="left"/>
      <w:pPr>
        <w:ind w:left="396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6" w:tplc="295E6E8A">
      <w:start w:val="1"/>
      <w:numFmt w:val="decimal"/>
      <w:lvlText w:val="%7"/>
      <w:lvlJc w:val="left"/>
      <w:pPr>
        <w:ind w:left="468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7" w:tplc="3140BE90">
      <w:start w:val="1"/>
      <w:numFmt w:val="lowerLetter"/>
      <w:lvlText w:val="%8"/>
      <w:lvlJc w:val="left"/>
      <w:pPr>
        <w:ind w:left="540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8" w:tplc="465A6B52">
      <w:start w:val="1"/>
      <w:numFmt w:val="lowerRoman"/>
      <w:lvlText w:val="%9"/>
      <w:lvlJc w:val="left"/>
      <w:pPr>
        <w:ind w:left="612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abstractNum>
  <w:abstractNum w:abstractNumId="7" w15:restartNumberingAfterBreak="0">
    <w:nsid w:val="30D5107C"/>
    <w:multiLevelType w:val="hybridMultilevel"/>
    <w:tmpl w:val="371A6C00"/>
    <w:lvl w:ilvl="0" w:tplc="A39C3C0A">
      <w:start w:val="1"/>
      <w:numFmt w:val="decimal"/>
      <w:lvlText w:val="%1."/>
      <w:lvlJc w:val="left"/>
      <w:pPr>
        <w:ind w:left="14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A8180AC2">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155835C8">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B9AEE5CA">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060A16C6">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FD3A4570">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67A47E8C">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611E3074">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25AA6B3A">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32384A69"/>
    <w:multiLevelType w:val="hybridMultilevel"/>
    <w:tmpl w:val="BFF6FABA"/>
    <w:lvl w:ilvl="0" w:tplc="041F0001">
      <w:start w:val="1"/>
      <w:numFmt w:val="bullet"/>
      <w:lvlText w:val=""/>
      <w:lvlJc w:val="left"/>
      <w:pPr>
        <w:ind w:left="895" w:hanging="360"/>
      </w:pPr>
      <w:rPr>
        <w:rFonts w:ascii="Symbol" w:hAnsi="Symbol" w:hint="default"/>
      </w:rPr>
    </w:lvl>
    <w:lvl w:ilvl="1" w:tplc="041F0003" w:tentative="1">
      <w:start w:val="1"/>
      <w:numFmt w:val="bullet"/>
      <w:lvlText w:val="o"/>
      <w:lvlJc w:val="left"/>
      <w:pPr>
        <w:ind w:left="1615" w:hanging="360"/>
      </w:pPr>
      <w:rPr>
        <w:rFonts w:ascii="Courier New" w:hAnsi="Courier New" w:cs="Courier New" w:hint="default"/>
      </w:rPr>
    </w:lvl>
    <w:lvl w:ilvl="2" w:tplc="041F0005" w:tentative="1">
      <w:start w:val="1"/>
      <w:numFmt w:val="bullet"/>
      <w:lvlText w:val=""/>
      <w:lvlJc w:val="left"/>
      <w:pPr>
        <w:ind w:left="2335" w:hanging="360"/>
      </w:pPr>
      <w:rPr>
        <w:rFonts w:ascii="Wingdings" w:hAnsi="Wingdings" w:hint="default"/>
      </w:rPr>
    </w:lvl>
    <w:lvl w:ilvl="3" w:tplc="041F0001" w:tentative="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cs="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cs="Courier New" w:hint="default"/>
      </w:rPr>
    </w:lvl>
    <w:lvl w:ilvl="8" w:tplc="041F0005" w:tentative="1">
      <w:start w:val="1"/>
      <w:numFmt w:val="bullet"/>
      <w:lvlText w:val=""/>
      <w:lvlJc w:val="left"/>
      <w:pPr>
        <w:ind w:left="6655" w:hanging="360"/>
      </w:pPr>
      <w:rPr>
        <w:rFonts w:ascii="Wingdings" w:hAnsi="Wingdings" w:hint="default"/>
      </w:rPr>
    </w:lvl>
  </w:abstractNum>
  <w:abstractNum w:abstractNumId="9" w15:restartNumberingAfterBreak="0">
    <w:nsid w:val="50504BB9"/>
    <w:multiLevelType w:val="hybridMultilevel"/>
    <w:tmpl w:val="847E35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65661A5"/>
    <w:multiLevelType w:val="hybridMultilevel"/>
    <w:tmpl w:val="699E64E0"/>
    <w:lvl w:ilvl="0" w:tplc="6750CD34">
      <w:start w:val="1"/>
      <w:numFmt w:val="decimal"/>
      <w:lvlText w:val="%1)"/>
      <w:lvlJc w:val="left"/>
      <w:pPr>
        <w:ind w:left="175"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1" w:tplc="DF1AA472">
      <w:start w:val="1"/>
      <w:numFmt w:val="lowerLetter"/>
      <w:lvlText w:val="%2"/>
      <w:lvlJc w:val="left"/>
      <w:pPr>
        <w:ind w:left="10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2" w:tplc="54129576">
      <w:start w:val="1"/>
      <w:numFmt w:val="lowerRoman"/>
      <w:lvlText w:val="%3"/>
      <w:lvlJc w:val="left"/>
      <w:pPr>
        <w:ind w:left="18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3" w:tplc="5816A570">
      <w:start w:val="1"/>
      <w:numFmt w:val="decimal"/>
      <w:lvlText w:val="%4"/>
      <w:lvlJc w:val="left"/>
      <w:pPr>
        <w:ind w:left="25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4" w:tplc="38BE55BC">
      <w:start w:val="1"/>
      <w:numFmt w:val="lowerLetter"/>
      <w:lvlText w:val="%5"/>
      <w:lvlJc w:val="left"/>
      <w:pPr>
        <w:ind w:left="324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5" w:tplc="69C42676">
      <w:start w:val="1"/>
      <w:numFmt w:val="lowerRoman"/>
      <w:lvlText w:val="%6"/>
      <w:lvlJc w:val="left"/>
      <w:pPr>
        <w:ind w:left="396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6" w:tplc="DE725798">
      <w:start w:val="1"/>
      <w:numFmt w:val="decimal"/>
      <w:lvlText w:val="%7"/>
      <w:lvlJc w:val="left"/>
      <w:pPr>
        <w:ind w:left="46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7" w:tplc="CA6081CE">
      <w:start w:val="1"/>
      <w:numFmt w:val="lowerLetter"/>
      <w:lvlText w:val="%8"/>
      <w:lvlJc w:val="left"/>
      <w:pPr>
        <w:ind w:left="54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8" w:tplc="487411E6">
      <w:start w:val="1"/>
      <w:numFmt w:val="lowerRoman"/>
      <w:lvlText w:val="%9"/>
      <w:lvlJc w:val="left"/>
      <w:pPr>
        <w:ind w:left="61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abstractNum>
  <w:abstractNum w:abstractNumId="11" w15:restartNumberingAfterBreak="0">
    <w:nsid w:val="5A23389A"/>
    <w:multiLevelType w:val="hybridMultilevel"/>
    <w:tmpl w:val="3224F1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AEF0FD2"/>
    <w:multiLevelType w:val="hybridMultilevel"/>
    <w:tmpl w:val="1AA233FE"/>
    <w:lvl w:ilvl="0" w:tplc="EE8403A4">
      <w:start w:val="1"/>
      <w:numFmt w:val="bullet"/>
      <w:lvlText w:val="•"/>
      <w:lvlJc w:val="left"/>
      <w:pPr>
        <w:ind w:left="87"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1" w:tplc="040699DA">
      <w:start w:val="1"/>
      <w:numFmt w:val="bullet"/>
      <w:lvlText w:val="o"/>
      <w:lvlJc w:val="left"/>
      <w:pPr>
        <w:ind w:left="10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2" w:tplc="E8F4A0D0">
      <w:start w:val="1"/>
      <w:numFmt w:val="bullet"/>
      <w:lvlText w:val="▪"/>
      <w:lvlJc w:val="left"/>
      <w:pPr>
        <w:ind w:left="18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3" w:tplc="E6887E78">
      <w:start w:val="1"/>
      <w:numFmt w:val="bullet"/>
      <w:lvlText w:val="•"/>
      <w:lvlJc w:val="left"/>
      <w:pPr>
        <w:ind w:left="25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4" w:tplc="20D28090">
      <w:start w:val="1"/>
      <w:numFmt w:val="bullet"/>
      <w:lvlText w:val="o"/>
      <w:lvlJc w:val="left"/>
      <w:pPr>
        <w:ind w:left="324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5" w:tplc="8B3887C4">
      <w:start w:val="1"/>
      <w:numFmt w:val="bullet"/>
      <w:lvlText w:val="▪"/>
      <w:lvlJc w:val="left"/>
      <w:pPr>
        <w:ind w:left="396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6" w:tplc="D9D662F0">
      <w:start w:val="1"/>
      <w:numFmt w:val="bullet"/>
      <w:lvlText w:val="•"/>
      <w:lvlJc w:val="left"/>
      <w:pPr>
        <w:ind w:left="46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7" w:tplc="2B84DE8C">
      <w:start w:val="1"/>
      <w:numFmt w:val="bullet"/>
      <w:lvlText w:val="o"/>
      <w:lvlJc w:val="left"/>
      <w:pPr>
        <w:ind w:left="54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8" w:tplc="3E30325A">
      <w:start w:val="1"/>
      <w:numFmt w:val="bullet"/>
      <w:lvlText w:val="▪"/>
      <w:lvlJc w:val="left"/>
      <w:pPr>
        <w:ind w:left="61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abstractNum>
  <w:abstractNum w:abstractNumId="13" w15:restartNumberingAfterBreak="0">
    <w:nsid w:val="75981E9D"/>
    <w:multiLevelType w:val="hybridMultilevel"/>
    <w:tmpl w:val="2786C3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76F40B9"/>
    <w:multiLevelType w:val="hybridMultilevel"/>
    <w:tmpl w:val="6CA8EF64"/>
    <w:lvl w:ilvl="0" w:tplc="8604D940">
      <w:start w:val="1"/>
      <w:numFmt w:val="bullet"/>
      <w:lvlText w:val="•"/>
      <w:lvlJc w:val="left"/>
      <w:pPr>
        <w:ind w:left="87"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1" w:tplc="FA10FE56">
      <w:start w:val="1"/>
      <w:numFmt w:val="bullet"/>
      <w:lvlText w:val="o"/>
      <w:lvlJc w:val="left"/>
      <w:pPr>
        <w:ind w:left="10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2" w:tplc="D19CE6FA">
      <w:start w:val="1"/>
      <w:numFmt w:val="bullet"/>
      <w:lvlText w:val="▪"/>
      <w:lvlJc w:val="left"/>
      <w:pPr>
        <w:ind w:left="18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3" w:tplc="ABFECF4A">
      <w:start w:val="1"/>
      <w:numFmt w:val="bullet"/>
      <w:lvlText w:val="•"/>
      <w:lvlJc w:val="left"/>
      <w:pPr>
        <w:ind w:left="25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4" w:tplc="F50429AC">
      <w:start w:val="1"/>
      <w:numFmt w:val="bullet"/>
      <w:lvlText w:val="o"/>
      <w:lvlJc w:val="left"/>
      <w:pPr>
        <w:ind w:left="324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5" w:tplc="FA60FAF4">
      <w:start w:val="1"/>
      <w:numFmt w:val="bullet"/>
      <w:lvlText w:val="▪"/>
      <w:lvlJc w:val="left"/>
      <w:pPr>
        <w:ind w:left="396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6" w:tplc="0EF2D9BE">
      <w:start w:val="1"/>
      <w:numFmt w:val="bullet"/>
      <w:lvlText w:val="•"/>
      <w:lvlJc w:val="left"/>
      <w:pPr>
        <w:ind w:left="46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7" w:tplc="DBFE4230">
      <w:start w:val="1"/>
      <w:numFmt w:val="bullet"/>
      <w:lvlText w:val="o"/>
      <w:lvlJc w:val="left"/>
      <w:pPr>
        <w:ind w:left="54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8" w:tplc="898886C0">
      <w:start w:val="1"/>
      <w:numFmt w:val="bullet"/>
      <w:lvlText w:val="▪"/>
      <w:lvlJc w:val="left"/>
      <w:pPr>
        <w:ind w:left="61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abstractNum>
  <w:abstractNum w:abstractNumId="15" w15:restartNumberingAfterBreak="0">
    <w:nsid w:val="7790329E"/>
    <w:multiLevelType w:val="hybridMultilevel"/>
    <w:tmpl w:val="359ADC88"/>
    <w:lvl w:ilvl="0" w:tplc="099E55C0">
      <w:start w:val="1"/>
      <w:numFmt w:val="bullet"/>
      <w:lvlText w:val="•"/>
      <w:lvlJc w:val="left"/>
      <w:pPr>
        <w:ind w:left="87"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1" w:tplc="FC44748C">
      <w:start w:val="1"/>
      <w:numFmt w:val="bullet"/>
      <w:lvlText w:val="o"/>
      <w:lvlJc w:val="left"/>
      <w:pPr>
        <w:ind w:left="10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2" w:tplc="958EEFAE">
      <w:start w:val="1"/>
      <w:numFmt w:val="bullet"/>
      <w:lvlText w:val="▪"/>
      <w:lvlJc w:val="left"/>
      <w:pPr>
        <w:ind w:left="18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3" w:tplc="7D186B02">
      <w:start w:val="1"/>
      <w:numFmt w:val="bullet"/>
      <w:lvlText w:val="•"/>
      <w:lvlJc w:val="left"/>
      <w:pPr>
        <w:ind w:left="25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4" w:tplc="8E7238CE">
      <w:start w:val="1"/>
      <w:numFmt w:val="bullet"/>
      <w:lvlText w:val="o"/>
      <w:lvlJc w:val="left"/>
      <w:pPr>
        <w:ind w:left="324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5" w:tplc="88EEB6D4">
      <w:start w:val="1"/>
      <w:numFmt w:val="bullet"/>
      <w:lvlText w:val="▪"/>
      <w:lvlJc w:val="left"/>
      <w:pPr>
        <w:ind w:left="396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6" w:tplc="8D6CEEC6">
      <w:start w:val="1"/>
      <w:numFmt w:val="bullet"/>
      <w:lvlText w:val="•"/>
      <w:lvlJc w:val="left"/>
      <w:pPr>
        <w:ind w:left="46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7" w:tplc="BAB07842">
      <w:start w:val="1"/>
      <w:numFmt w:val="bullet"/>
      <w:lvlText w:val="o"/>
      <w:lvlJc w:val="left"/>
      <w:pPr>
        <w:ind w:left="54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8" w:tplc="03C85950">
      <w:start w:val="1"/>
      <w:numFmt w:val="bullet"/>
      <w:lvlText w:val="▪"/>
      <w:lvlJc w:val="left"/>
      <w:pPr>
        <w:ind w:left="61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abstractNum>
  <w:abstractNum w:abstractNumId="16" w15:restartNumberingAfterBreak="0">
    <w:nsid w:val="79C66AAF"/>
    <w:multiLevelType w:val="hybridMultilevel"/>
    <w:tmpl w:val="1B04B334"/>
    <w:lvl w:ilvl="0" w:tplc="4E1E4C92">
      <w:start w:val="1"/>
      <w:numFmt w:val="bullet"/>
      <w:lvlText w:val="•"/>
      <w:lvlJc w:val="left"/>
      <w:pPr>
        <w:ind w:left="97"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1" w:tplc="CE482A88">
      <w:start w:val="1"/>
      <w:numFmt w:val="bullet"/>
      <w:lvlText w:val="o"/>
      <w:lvlJc w:val="left"/>
      <w:pPr>
        <w:ind w:left="108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2" w:tplc="2E9C740C">
      <w:start w:val="1"/>
      <w:numFmt w:val="bullet"/>
      <w:lvlText w:val="▪"/>
      <w:lvlJc w:val="left"/>
      <w:pPr>
        <w:ind w:left="180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3" w:tplc="5D1C6570">
      <w:start w:val="1"/>
      <w:numFmt w:val="bullet"/>
      <w:lvlText w:val="•"/>
      <w:lvlJc w:val="left"/>
      <w:pPr>
        <w:ind w:left="252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4" w:tplc="0456CFB6">
      <w:start w:val="1"/>
      <w:numFmt w:val="bullet"/>
      <w:lvlText w:val="o"/>
      <w:lvlJc w:val="left"/>
      <w:pPr>
        <w:ind w:left="324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5" w:tplc="07548B70">
      <w:start w:val="1"/>
      <w:numFmt w:val="bullet"/>
      <w:lvlText w:val="▪"/>
      <w:lvlJc w:val="left"/>
      <w:pPr>
        <w:ind w:left="396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6" w:tplc="DE94891A">
      <w:start w:val="1"/>
      <w:numFmt w:val="bullet"/>
      <w:lvlText w:val="•"/>
      <w:lvlJc w:val="left"/>
      <w:pPr>
        <w:ind w:left="468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7" w:tplc="1B98DD96">
      <w:start w:val="1"/>
      <w:numFmt w:val="bullet"/>
      <w:lvlText w:val="o"/>
      <w:lvlJc w:val="left"/>
      <w:pPr>
        <w:ind w:left="540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8" w:tplc="51F47126">
      <w:start w:val="1"/>
      <w:numFmt w:val="bullet"/>
      <w:lvlText w:val="▪"/>
      <w:lvlJc w:val="left"/>
      <w:pPr>
        <w:ind w:left="612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abstractNum>
  <w:num w:numId="1">
    <w:abstractNumId w:val="7"/>
  </w:num>
  <w:num w:numId="2">
    <w:abstractNumId w:val="1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4"/>
  </w:num>
  <w:num w:numId="10">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4"/>
  </w:num>
  <w:num w:numId="14">
    <w:abstractNumId w:val="11"/>
  </w:num>
  <w:num w:numId="15">
    <w:abstractNumId w:val="5"/>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80"/>
    <w:rsid w:val="00001BAA"/>
    <w:rsid w:val="00004AE3"/>
    <w:rsid w:val="00012729"/>
    <w:rsid w:val="00014744"/>
    <w:rsid w:val="000159B6"/>
    <w:rsid w:val="00015F7F"/>
    <w:rsid w:val="00023AAF"/>
    <w:rsid w:val="00025B56"/>
    <w:rsid w:val="00025D1F"/>
    <w:rsid w:val="00030EC7"/>
    <w:rsid w:val="0003202C"/>
    <w:rsid w:val="00033253"/>
    <w:rsid w:val="0003356C"/>
    <w:rsid w:val="000336A8"/>
    <w:rsid w:val="000362C6"/>
    <w:rsid w:val="00041BD5"/>
    <w:rsid w:val="00041DF6"/>
    <w:rsid w:val="00042458"/>
    <w:rsid w:val="00042FAC"/>
    <w:rsid w:val="00043891"/>
    <w:rsid w:val="000445B3"/>
    <w:rsid w:val="000462E3"/>
    <w:rsid w:val="000516F8"/>
    <w:rsid w:val="00056742"/>
    <w:rsid w:val="00062CD7"/>
    <w:rsid w:val="00063C96"/>
    <w:rsid w:val="00063E6E"/>
    <w:rsid w:val="000650A0"/>
    <w:rsid w:val="00071732"/>
    <w:rsid w:val="00071A28"/>
    <w:rsid w:val="00071D4A"/>
    <w:rsid w:val="0007224C"/>
    <w:rsid w:val="00074330"/>
    <w:rsid w:val="0007670A"/>
    <w:rsid w:val="000808F3"/>
    <w:rsid w:val="00081E6E"/>
    <w:rsid w:val="00085881"/>
    <w:rsid w:val="00093829"/>
    <w:rsid w:val="00093C25"/>
    <w:rsid w:val="00094132"/>
    <w:rsid w:val="00094EEE"/>
    <w:rsid w:val="00096C11"/>
    <w:rsid w:val="000A070D"/>
    <w:rsid w:val="000A3354"/>
    <w:rsid w:val="000A3523"/>
    <w:rsid w:val="000A3C77"/>
    <w:rsid w:val="000A4A2E"/>
    <w:rsid w:val="000B011C"/>
    <w:rsid w:val="000B192F"/>
    <w:rsid w:val="000B26D3"/>
    <w:rsid w:val="000B42D8"/>
    <w:rsid w:val="000C09AC"/>
    <w:rsid w:val="000C5871"/>
    <w:rsid w:val="000C5DAF"/>
    <w:rsid w:val="000C6379"/>
    <w:rsid w:val="000D1082"/>
    <w:rsid w:val="000D308C"/>
    <w:rsid w:val="000D418E"/>
    <w:rsid w:val="000D62EE"/>
    <w:rsid w:val="000E07D7"/>
    <w:rsid w:val="000E4B67"/>
    <w:rsid w:val="000E50F2"/>
    <w:rsid w:val="000E6B2C"/>
    <w:rsid w:val="000F4E45"/>
    <w:rsid w:val="000F743E"/>
    <w:rsid w:val="00101314"/>
    <w:rsid w:val="00101693"/>
    <w:rsid w:val="001023D3"/>
    <w:rsid w:val="00104BCE"/>
    <w:rsid w:val="001064EE"/>
    <w:rsid w:val="00112356"/>
    <w:rsid w:val="00113EC7"/>
    <w:rsid w:val="00116219"/>
    <w:rsid w:val="0011774E"/>
    <w:rsid w:val="00120127"/>
    <w:rsid w:val="001256B5"/>
    <w:rsid w:val="001267D6"/>
    <w:rsid w:val="00130A4E"/>
    <w:rsid w:val="001340BE"/>
    <w:rsid w:val="00134174"/>
    <w:rsid w:val="001344AF"/>
    <w:rsid w:val="001349AF"/>
    <w:rsid w:val="00135346"/>
    <w:rsid w:val="0014006E"/>
    <w:rsid w:val="00140A92"/>
    <w:rsid w:val="00143C8C"/>
    <w:rsid w:val="00143D90"/>
    <w:rsid w:val="00144781"/>
    <w:rsid w:val="00147819"/>
    <w:rsid w:val="00152D07"/>
    <w:rsid w:val="00156F2E"/>
    <w:rsid w:val="001600E9"/>
    <w:rsid w:val="001604A3"/>
    <w:rsid w:val="00166C38"/>
    <w:rsid w:val="00172312"/>
    <w:rsid w:val="001736DA"/>
    <w:rsid w:val="00173D22"/>
    <w:rsid w:val="00175217"/>
    <w:rsid w:val="0017621C"/>
    <w:rsid w:val="00177653"/>
    <w:rsid w:val="001850D9"/>
    <w:rsid w:val="00186130"/>
    <w:rsid w:val="001862F7"/>
    <w:rsid w:val="00191016"/>
    <w:rsid w:val="00195906"/>
    <w:rsid w:val="00196687"/>
    <w:rsid w:val="00196B77"/>
    <w:rsid w:val="0019789A"/>
    <w:rsid w:val="001A11A4"/>
    <w:rsid w:val="001A27E2"/>
    <w:rsid w:val="001A70E8"/>
    <w:rsid w:val="001B0B04"/>
    <w:rsid w:val="001B4EA6"/>
    <w:rsid w:val="001B5B76"/>
    <w:rsid w:val="001B6169"/>
    <w:rsid w:val="001C20E5"/>
    <w:rsid w:val="001C3507"/>
    <w:rsid w:val="001C6CF8"/>
    <w:rsid w:val="001D6059"/>
    <w:rsid w:val="001D68AF"/>
    <w:rsid w:val="001D7A5E"/>
    <w:rsid w:val="001E11CB"/>
    <w:rsid w:val="001E3AA7"/>
    <w:rsid w:val="001E7829"/>
    <w:rsid w:val="001F0193"/>
    <w:rsid w:val="001F019C"/>
    <w:rsid w:val="001F20E5"/>
    <w:rsid w:val="001F413B"/>
    <w:rsid w:val="001F640B"/>
    <w:rsid w:val="00203C45"/>
    <w:rsid w:val="00206E8B"/>
    <w:rsid w:val="00207933"/>
    <w:rsid w:val="0021142E"/>
    <w:rsid w:val="00214FBC"/>
    <w:rsid w:val="002160DA"/>
    <w:rsid w:val="002164A0"/>
    <w:rsid w:val="00217FBA"/>
    <w:rsid w:val="002202E6"/>
    <w:rsid w:val="002246F2"/>
    <w:rsid w:val="002375A8"/>
    <w:rsid w:val="002452E8"/>
    <w:rsid w:val="00246E7A"/>
    <w:rsid w:val="00250970"/>
    <w:rsid w:val="00252042"/>
    <w:rsid w:val="00252D9D"/>
    <w:rsid w:val="00252E24"/>
    <w:rsid w:val="00253AB6"/>
    <w:rsid w:val="0025761C"/>
    <w:rsid w:val="00261E7C"/>
    <w:rsid w:val="0026315C"/>
    <w:rsid w:val="0026399C"/>
    <w:rsid w:val="002643DD"/>
    <w:rsid w:val="00264888"/>
    <w:rsid w:val="00265691"/>
    <w:rsid w:val="002666C4"/>
    <w:rsid w:val="00266AA1"/>
    <w:rsid w:val="0026719C"/>
    <w:rsid w:val="00267D36"/>
    <w:rsid w:val="002739F0"/>
    <w:rsid w:val="00273C8C"/>
    <w:rsid w:val="002748DC"/>
    <w:rsid w:val="00280761"/>
    <w:rsid w:val="0028273D"/>
    <w:rsid w:val="00284D4B"/>
    <w:rsid w:val="00291720"/>
    <w:rsid w:val="00292A04"/>
    <w:rsid w:val="00294555"/>
    <w:rsid w:val="00297BE0"/>
    <w:rsid w:val="002A21D3"/>
    <w:rsid w:val="002A44B0"/>
    <w:rsid w:val="002A58F1"/>
    <w:rsid w:val="002A5F88"/>
    <w:rsid w:val="002A6450"/>
    <w:rsid w:val="002A7C88"/>
    <w:rsid w:val="002B066B"/>
    <w:rsid w:val="002B215A"/>
    <w:rsid w:val="002B650F"/>
    <w:rsid w:val="002B7331"/>
    <w:rsid w:val="002C136F"/>
    <w:rsid w:val="002C18DF"/>
    <w:rsid w:val="002C2F9A"/>
    <w:rsid w:val="002C447D"/>
    <w:rsid w:val="002C58D8"/>
    <w:rsid w:val="002D5836"/>
    <w:rsid w:val="002D60C0"/>
    <w:rsid w:val="002D652C"/>
    <w:rsid w:val="002E012B"/>
    <w:rsid w:val="002E18B5"/>
    <w:rsid w:val="002E3225"/>
    <w:rsid w:val="002E5B89"/>
    <w:rsid w:val="002E5C55"/>
    <w:rsid w:val="002E5F29"/>
    <w:rsid w:val="002E6990"/>
    <w:rsid w:val="002E6F78"/>
    <w:rsid w:val="002E71BA"/>
    <w:rsid w:val="002F0C63"/>
    <w:rsid w:val="002F411D"/>
    <w:rsid w:val="002F57F8"/>
    <w:rsid w:val="002F6F02"/>
    <w:rsid w:val="002F71F7"/>
    <w:rsid w:val="0030201F"/>
    <w:rsid w:val="00302D07"/>
    <w:rsid w:val="00303777"/>
    <w:rsid w:val="003037A6"/>
    <w:rsid w:val="00306C93"/>
    <w:rsid w:val="00310FBF"/>
    <w:rsid w:val="00312817"/>
    <w:rsid w:val="00312BE2"/>
    <w:rsid w:val="00317DBD"/>
    <w:rsid w:val="003222D5"/>
    <w:rsid w:val="00322D07"/>
    <w:rsid w:val="00330090"/>
    <w:rsid w:val="003320D0"/>
    <w:rsid w:val="0033219F"/>
    <w:rsid w:val="003346E5"/>
    <w:rsid w:val="0033471D"/>
    <w:rsid w:val="00335318"/>
    <w:rsid w:val="00337140"/>
    <w:rsid w:val="00341156"/>
    <w:rsid w:val="00343ECB"/>
    <w:rsid w:val="00344D82"/>
    <w:rsid w:val="00346675"/>
    <w:rsid w:val="00347485"/>
    <w:rsid w:val="00354DBE"/>
    <w:rsid w:val="003601DB"/>
    <w:rsid w:val="00360C78"/>
    <w:rsid w:val="00361EBC"/>
    <w:rsid w:val="00363637"/>
    <w:rsid w:val="003636C6"/>
    <w:rsid w:val="0036447C"/>
    <w:rsid w:val="003649DC"/>
    <w:rsid w:val="003713C0"/>
    <w:rsid w:val="003719CC"/>
    <w:rsid w:val="00375ABF"/>
    <w:rsid w:val="00386ED5"/>
    <w:rsid w:val="00391340"/>
    <w:rsid w:val="003A226C"/>
    <w:rsid w:val="003A76AB"/>
    <w:rsid w:val="003A7871"/>
    <w:rsid w:val="003B3574"/>
    <w:rsid w:val="003C28DC"/>
    <w:rsid w:val="003C65BD"/>
    <w:rsid w:val="003D5BA2"/>
    <w:rsid w:val="003D6480"/>
    <w:rsid w:val="003E0421"/>
    <w:rsid w:val="003E0932"/>
    <w:rsid w:val="003E2614"/>
    <w:rsid w:val="003E5233"/>
    <w:rsid w:val="003F20DC"/>
    <w:rsid w:val="003F34EE"/>
    <w:rsid w:val="003F6A76"/>
    <w:rsid w:val="003F6BF2"/>
    <w:rsid w:val="00405D1C"/>
    <w:rsid w:val="00411F7D"/>
    <w:rsid w:val="004121C9"/>
    <w:rsid w:val="0041241A"/>
    <w:rsid w:val="00414D8A"/>
    <w:rsid w:val="004172EA"/>
    <w:rsid w:val="004173D0"/>
    <w:rsid w:val="004218C1"/>
    <w:rsid w:val="004256C4"/>
    <w:rsid w:val="00425827"/>
    <w:rsid w:val="00426AEF"/>
    <w:rsid w:val="00427B4D"/>
    <w:rsid w:val="00432B3A"/>
    <w:rsid w:val="00432EED"/>
    <w:rsid w:val="00433F40"/>
    <w:rsid w:val="004345C0"/>
    <w:rsid w:val="00436422"/>
    <w:rsid w:val="00436900"/>
    <w:rsid w:val="0043703E"/>
    <w:rsid w:val="00437678"/>
    <w:rsid w:val="004414C3"/>
    <w:rsid w:val="0044346E"/>
    <w:rsid w:val="00443A62"/>
    <w:rsid w:val="00445DBE"/>
    <w:rsid w:val="00446B74"/>
    <w:rsid w:val="00446CF5"/>
    <w:rsid w:val="0045075B"/>
    <w:rsid w:val="00450B34"/>
    <w:rsid w:val="00452DE5"/>
    <w:rsid w:val="0045395F"/>
    <w:rsid w:val="00453A7F"/>
    <w:rsid w:val="0045416E"/>
    <w:rsid w:val="00460C2E"/>
    <w:rsid w:val="00463D41"/>
    <w:rsid w:val="00464021"/>
    <w:rsid w:val="00466EAE"/>
    <w:rsid w:val="004709E8"/>
    <w:rsid w:val="00472D21"/>
    <w:rsid w:val="004759F7"/>
    <w:rsid w:val="00477C78"/>
    <w:rsid w:val="00477D30"/>
    <w:rsid w:val="00481962"/>
    <w:rsid w:val="00484925"/>
    <w:rsid w:val="00491E56"/>
    <w:rsid w:val="0049202D"/>
    <w:rsid w:val="004923D4"/>
    <w:rsid w:val="00493BC3"/>
    <w:rsid w:val="004952C4"/>
    <w:rsid w:val="0049744E"/>
    <w:rsid w:val="004A03DE"/>
    <w:rsid w:val="004A1446"/>
    <w:rsid w:val="004A3D13"/>
    <w:rsid w:val="004A71EF"/>
    <w:rsid w:val="004B1595"/>
    <w:rsid w:val="004B4794"/>
    <w:rsid w:val="004B7233"/>
    <w:rsid w:val="004B7C03"/>
    <w:rsid w:val="004B7FFA"/>
    <w:rsid w:val="004C031A"/>
    <w:rsid w:val="004C032B"/>
    <w:rsid w:val="004C15B7"/>
    <w:rsid w:val="004D348F"/>
    <w:rsid w:val="004D46D2"/>
    <w:rsid w:val="004F077F"/>
    <w:rsid w:val="004F2B18"/>
    <w:rsid w:val="004F7C10"/>
    <w:rsid w:val="00504C27"/>
    <w:rsid w:val="00507F07"/>
    <w:rsid w:val="005121C8"/>
    <w:rsid w:val="0051286E"/>
    <w:rsid w:val="00512BF2"/>
    <w:rsid w:val="005204F6"/>
    <w:rsid w:val="00520674"/>
    <w:rsid w:val="00520DFC"/>
    <w:rsid w:val="00521838"/>
    <w:rsid w:val="005221AB"/>
    <w:rsid w:val="00522EEB"/>
    <w:rsid w:val="00523785"/>
    <w:rsid w:val="00530B41"/>
    <w:rsid w:val="00531983"/>
    <w:rsid w:val="005351F8"/>
    <w:rsid w:val="005379B7"/>
    <w:rsid w:val="00537C20"/>
    <w:rsid w:val="00540256"/>
    <w:rsid w:val="00540872"/>
    <w:rsid w:val="00541096"/>
    <w:rsid w:val="0054115B"/>
    <w:rsid w:val="00550298"/>
    <w:rsid w:val="00553EFE"/>
    <w:rsid w:val="00554FB6"/>
    <w:rsid w:val="00555E21"/>
    <w:rsid w:val="0055661F"/>
    <w:rsid w:val="0056189B"/>
    <w:rsid w:val="00563039"/>
    <w:rsid w:val="00564FD4"/>
    <w:rsid w:val="00567FF7"/>
    <w:rsid w:val="00570A2E"/>
    <w:rsid w:val="00571DE7"/>
    <w:rsid w:val="0057323F"/>
    <w:rsid w:val="00573374"/>
    <w:rsid w:val="00575B15"/>
    <w:rsid w:val="0057727A"/>
    <w:rsid w:val="005828EC"/>
    <w:rsid w:val="00583D26"/>
    <w:rsid w:val="005845ED"/>
    <w:rsid w:val="00584B8F"/>
    <w:rsid w:val="0059275A"/>
    <w:rsid w:val="00593D66"/>
    <w:rsid w:val="00595E26"/>
    <w:rsid w:val="005A003F"/>
    <w:rsid w:val="005A4713"/>
    <w:rsid w:val="005A5C15"/>
    <w:rsid w:val="005A733D"/>
    <w:rsid w:val="005B16D1"/>
    <w:rsid w:val="005B1D00"/>
    <w:rsid w:val="005B2D63"/>
    <w:rsid w:val="005B4349"/>
    <w:rsid w:val="005B4EB5"/>
    <w:rsid w:val="005C055E"/>
    <w:rsid w:val="005C5F3F"/>
    <w:rsid w:val="005C7983"/>
    <w:rsid w:val="005C7B5F"/>
    <w:rsid w:val="005D063D"/>
    <w:rsid w:val="005D0E6C"/>
    <w:rsid w:val="005D2134"/>
    <w:rsid w:val="005D274B"/>
    <w:rsid w:val="005D3D67"/>
    <w:rsid w:val="005D79CD"/>
    <w:rsid w:val="005E0E4D"/>
    <w:rsid w:val="005E58B7"/>
    <w:rsid w:val="005E796C"/>
    <w:rsid w:val="005F25F2"/>
    <w:rsid w:val="005F3101"/>
    <w:rsid w:val="005F4720"/>
    <w:rsid w:val="00601B09"/>
    <w:rsid w:val="00607E5E"/>
    <w:rsid w:val="00613560"/>
    <w:rsid w:val="006165B3"/>
    <w:rsid w:val="00624D2B"/>
    <w:rsid w:val="00631CCF"/>
    <w:rsid w:val="006338CB"/>
    <w:rsid w:val="00635A5D"/>
    <w:rsid w:val="00635BA2"/>
    <w:rsid w:val="0063669E"/>
    <w:rsid w:val="006368C1"/>
    <w:rsid w:val="006369B7"/>
    <w:rsid w:val="00641FC0"/>
    <w:rsid w:val="00643955"/>
    <w:rsid w:val="00644760"/>
    <w:rsid w:val="0064634C"/>
    <w:rsid w:val="0065276B"/>
    <w:rsid w:val="006557A8"/>
    <w:rsid w:val="00660BC3"/>
    <w:rsid w:val="00662A71"/>
    <w:rsid w:val="00663A20"/>
    <w:rsid w:val="006677FB"/>
    <w:rsid w:val="00672D72"/>
    <w:rsid w:val="006767CB"/>
    <w:rsid w:val="0068434A"/>
    <w:rsid w:val="00686287"/>
    <w:rsid w:val="00693C78"/>
    <w:rsid w:val="00696909"/>
    <w:rsid w:val="00696DED"/>
    <w:rsid w:val="006A0C8C"/>
    <w:rsid w:val="006A1BBD"/>
    <w:rsid w:val="006A2D65"/>
    <w:rsid w:val="006A4883"/>
    <w:rsid w:val="006A4BE8"/>
    <w:rsid w:val="006A555C"/>
    <w:rsid w:val="006A7A70"/>
    <w:rsid w:val="006B4A7B"/>
    <w:rsid w:val="006B5084"/>
    <w:rsid w:val="006C396A"/>
    <w:rsid w:val="006D23B3"/>
    <w:rsid w:val="006D40C6"/>
    <w:rsid w:val="006D444F"/>
    <w:rsid w:val="006D6CF8"/>
    <w:rsid w:val="006D6D6A"/>
    <w:rsid w:val="006D6D9E"/>
    <w:rsid w:val="006D7EFF"/>
    <w:rsid w:val="006E0AAC"/>
    <w:rsid w:val="006E284A"/>
    <w:rsid w:val="006E356D"/>
    <w:rsid w:val="006E4405"/>
    <w:rsid w:val="006F4F47"/>
    <w:rsid w:val="006F52E2"/>
    <w:rsid w:val="006F6CE2"/>
    <w:rsid w:val="00702F7B"/>
    <w:rsid w:val="0070321E"/>
    <w:rsid w:val="00706FEE"/>
    <w:rsid w:val="00710B1B"/>
    <w:rsid w:val="00712D30"/>
    <w:rsid w:val="00724EDE"/>
    <w:rsid w:val="00725105"/>
    <w:rsid w:val="0072526D"/>
    <w:rsid w:val="00732CD3"/>
    <w:rsid w:val="0073391C"/>
    <w:rsid w:val="00751879"/>
    <w:rsid w:val="00751B28"/>
    <w:rsid w:val="00752136"/>
    <w:rsid w:val="007551AA"/>
    <w:rsid w:val="00755FCD"/>
    <w:rsid w:val="007608C1"/>
    <w:rsid w:val="007700CE"/>
    <w:rsid w:val="0077088C"/>
    <w:rsid w:val="007715FA"/>
    <w:rsid w:val="00773F55"/>
    <w:rsid w:val="00774E95"/>
    <w:rsid w:val="0077534C"/>
    <w:rsid w:val="00781CAC"/>
    <w:rsid w:val="0078349B"/>
    <w:rsid w:val="007848AB"/>
    <w:rsid w:val="00786835"/>
    <w:rsid w:val="007938AD"/>
    <w:rsid w:val="00796182"/>
    <w:rsid w:val="007B1E21"/>
    <w:rsid w:val="007B576A"/>
    <w:rsid w:val="007B5B63"/>
    <w:rsid w:val="007C20F9"/>
    <w:rsid w:val="007C617A"/>
    <w:rsid w:val="007C7B2E"/>
    <w:rsid w:val="007D1CBD"/>
    <w:rsid w:val="007D46ED"/>
    <w:rsid w:val="007D7493"/>
    <w:rsid w:val="007E50F9"/>
    <w:rsid w:val="007E71E0"/>
    <w:rsid w:val="007F036D"/>
    <w:rsid w:val="007F27EC"/>
    <w:rsid w:val="007F64D4"/>
    <w:rsid w:val="00803019"/>
    <w:rsid w:val="0080324B"/>
    <w:rsid w:val="00813F98"/>
    <w:rsid w:val="008143F5"/>
    <w:rsid w:val="00814E4E"/>
    <w:rsid w:val="00821886"/>
    <w:rsid w:val="00824DFF"/>
    <w:rsid w:val="00830680"/>
    <w:rsid w:val="00834110"/>
    <w:rsid w:val="00834534"/>
    <w:rsid w:val="0084432E"/>
    <w:rsid w:val="00845DE4"/>
    <w:rsid w:val="00846992"/>
    <w:rsid w:val="00847CC4"/>
    <w:rsid w:val="00857681"/>
    <w:rsid w:val="00861E1B"/>
    <w:rsid w:val="00862136"/>
    <w:rsid w:val="00871D4E"/>
    <w:rsid w:val="00883AAA"/>
    <w:rsid w:val="0088430C"/>
    <w:rsid w:val="008875C4"/>
    <w:rsid w:val="008A05C0"/>
    <w:rsid w:val="008A0FF7"/>
    <w:rsid w:val="008A237A"/>
    <w:rsid w:val="008A2FC4"/>
    <w:rsid w:val="008B2567"/>
    <w:rsid w:val="008B2D06"/>
    <w:rsid w:val="008B2F4B"/>
    <w:rsid w:val="008B30CA"/>
    <w:rsid w:val="008B596E"/>
    <w:rsid w:val="008D125E"/>
    <w:rsid w:val="008D21E7"/>
    <w:rsid w:val="008D276B"/>
    <w:rsid w:val="008D33AF"/>
    <w:rsid w:val="008D3EA5"/>
    <w:rsid w:val="008D5F8A"/>
    <w:rsid w:val="008E0D0F"/>
    <w:rsid w:val="008E3111"/>
    <w:rsid w:val="008E327F"/>
    <w:rsid w:val="008E4111"/>
    <w:rsid w:val="008E64EF"/>
    <w:rsid w:val="008F1E4E"/>
    <w:rsid w:val="008F1EBE"/>
    <w:rsid w:val="008F5BC9"/>
    <w:rsid w:val="0090021A"/>
    <w:rsid w:val="00903DA4"/>
    <w:rsid w:val="00913A67"/>
    <w:rsid w:val="00914621"/>
    <w:rsid w:val="0091634A"/>
    <w:rsid w:val="00920233"/>
    <w:rsid w:val="00925906"/>
    <w:rsid w:val="00926EED"/>
    <w:rsid w:val="00926EF9"/>
    <w:rsid w:val="00931493"/>
    <w:rsid w:val="00933A95"/>
    <w:rsid w:val="009348DA"/>
    <w:rsid w:val="009362D1"/>
    <w:rsid w:val="00941566"/>
    <w:rsid w:val="00946C97"/>
    <w:rsid w:val="0095560D"/>
    <w:rsid w:val="0095763B"/>
    <w:rsid w:val="0095763C"/>
    <w:rsid w:val="00957AAE"/>
    <w:rsid w:val="00961C53"/>
    <w:rsid w:val="00962203"/>
    <w:rsid w:val="00962A4F"/>
    <w:rsid w:val="009638F6"/>
    <w:rsid w:val="0096703C"/>
    <w:rsid w:val="0096704C"/>
    <w:rsid w:val="00967315"/>
    <w:rsid w:val="009714BF"/>
    <w:rsid w:val="009738C0"/>
    <w:rsid w:val="0097597F"/>
    <w:rsid w:val="0098477D"/>
    <w:rsid w:val="009905F1"/>
    <w:rsid w:val="00995A60"/>
    <w:rsid w:val="009A0515"/>
    <w:rsid w:val="009A180A"/>
    <w:rsid w:val="009A1991"/>
    <w:rsid w:val="009A6C72"/>
    <w:rsid w:val="009A7978"/>
    <w:rsid w:val="009B06F8"/>
    <w:rsid w:val="009B0863"/>
    <w:rsid w:val="009B11F0"/>
    <w:rsid w:val="009B2858"/>
    <w:rsid w:val="009B5FD5"/>
    <w:rsid w:val="009C13A3"/>
    <w:rsid w:val="009D0078"/>
    <w:rsid w:val="009D097B"/>
    <w:rsid w:val="009D2785"/>
    <w:rsid w:val="009D2F93"/>
    <w:rsid w:val="009D6178"/>
    <w:rsid w:val="009E11CB"/>
    <w:rsid w:val="009E3357"/>
    <w:rsid w:val="009E34C6"/>
    <w:rsid w:val="009E3A24"/>
    <w:rsid w:val="009E45EC"/>
    <w:rsid w:val="009E5F13"/>
    <w:rsid w:val="009F4382"/>
    <w:rsid w:val="009F672D"/>
    <w:rsid w:val="009F6A71"/>
    <w:rsid w:val="00A052C0"/>
    <w:rsid w:val="00A06C63"/>
    <w:rsid w:val="00A0702F"/>
    <w:rsid w:val="00A136D3"/>
    <w:rsid w:val="00A20EDA"/>
    <w:rsid w:val="00A212C2"/>
    <w:rsid w:val="00A22B1A"/>
    <w:rsid w:val="00A23A0D"/>
    <w:rsid w:val="00A23ACD"/>
    <w:rsid w:val="00A24839"/>
    <w:rsid w:val="00A31016"/>
    <w:rsid w:val="00A33056"/>
    <w:rsid w:val="00A34891"/>
    <w:rsid w:val="00A43A66"/>
    <w:rsid w:val="00A47D64"/>
    <w:rsid w:val="00A515C9"/>
    <w:rsid w:val="00A51E66"/>
    <w:rsid w:val="00A521B2"/>
    <w:rsid w:val="00A52FA3"/>
    <w:rsid w:val="00A54FDB"/>
    <w:rsid w:val="00A6163A"/>
    <w:rsid w:val="00A6174C"/>
    <w:rsid w:val="00A6289D"/>
    <w:rsid w:val="00A64C8E"/>
    <w:rsid w:val="00A659AD"/>
    <w:rsid w:val="00A67A83"/>
    <w:rsid w:val="00A71143"/>
    <w:rsid w:val="00A725E1"/>
    <w:rsid w:val="00A873F2"/>
    <w:rsid w:val="00A9206A"/>
    <w:rsid w:val="00A94A3A"/>
    <w:rsid w:val="00A97734"/>
    <w:rsid w:val="00AA0552"/>
    <w:rsid w:val="00AA0A9F"/>
    <w:rsid w:val="00AA2698"/>
    <w:rsid w:val="00AA4691"/>
    <w:rsid w:val="00AA7CCA"/>
    <w:rsid w:val="00AB36E7"/>
    <w:rsid w:val="00AB4866"/>
    <w:rsid w:val="00AB59A3"/>
    <w:rsid w:val="00AC25F9"/>
    <w:rsid w:val="00AC44D3"/>
    <w:rsid w:val="00AC56E6"/>
    <w:rsid w:val="00AC6ECC"/>
    <w:rsid w:val="00AD25CB"/>
    <w:rsid w:val="00AD4983"/>
    <w:rsid w:val="00AE0770"/>
    <w:rsid w:val="00AE1E8D"/>
    <w:rsid w:val="00AE2D06"/>
    <w:rsid w:val="00AE2FC2"/>
    <w:rsid w:val="00AE54B1"/>
    <w:rsid w:val="00AF4DE5"/>
    <w:rsid w:val="00AF5350"/>
    <w:rsid w:val="00AF6603"/>
    <w:rsid w:val="00AF6F85"/>
    <w:rsid w:val="00B00699"/>
    <w:rsid w:val="00B01FF7"/>
    <w:rsid w:val="00B10124"/>
    <w:rsid w:val="00B1084B"/>
    <w:rsid w:val="00B10AE4"/>
    <w:rsid w:val="00B10BA5"/>
    <w:rsid w:val="00B10DE1"/>
    <w:rsid w:val="00B1259E"/>
    <w:rsid w:val="00B13D61"/>
    <w:rsid w:val="00B1442F"/>
    <w:rsid w:val="00B158D7"/>
    <w:rsid w:val="00B15A3A"/>
    <w:rsid w:val="00B15DB8"/>
    <w:rsid w:val="00B178C7"/>
    <w:rsid w:val="00B22997"/>
    <w:rsid w:val="00B2352E"/>
    <w:rsid w:val="00B35EEA"/>
    <w:rsid w:val="00B361E2"/>
    <w:rsid w:val="00B42373"/>
    <w:rsid w:val="00B554F6"/>
    <w:rsid w:val="00B6213D"/>
    <w:rsid w:val="00B646E6"/>
    <w:rsid w:val="00B64997"/>
    <w:rsid w:val="00B66F35"/>
    <w:rsid w:val="00B722EC"/>
    <w:rsid w:val="00B73255"/>
    <w:rsid w:val="00B747F5"/>
    <w:rsid w:val="00B74F77"/>
    <w:rsid w:val="00B769CF"/>
    <w:rsid w:val="00B80958"/>
    <w:rsid w:val="00B838D6"/>
    <w:rsid w:val="00B84375"/>
    <w:rsid w:val="00B87EA2"/>
    <w:rsid w:val="00B90F89"/>
    <w:rsid w:val="00B9344E"/>
    <w:rsid w:val="00BA0FF0"/>
    <w:rsid w:val="00BA1677"/>
    <w:rsid w:val="00BA2448"/>
    <w:rsid w:val="00BA30A9"/>
    <w:rsid w:val="00BA41F5"/>
    <w:rsid w:val="00BA4D4F"/>
    <w:rsid w:val="00BA6277"/>
    <w:rsid w:val="00BA7E70"/>
    <w:rsid w:val="00BB17D1"/>
    <w:rsid w:val="00BB3060"/>
    <w:rsid w:val="00BB510E"/>
    <w:rsid w:val="00BB5261"/>
    <w:rsid w:val="00BC0001"/>
    <w:rsid w:val="00BC0459"/>
    <w:rsid w:val="00BC3852"/>
    <w:rsid w:val="00BC6372"/>
    <w:rsid w:val="00BC6567"/>
    <w:rsid w:val="00BC7A80"/>
    <w:rsid w:val="00BD0CD3"/>
    <w:rsid w:val="00BD0E40"/>
    <w:rsid w:val="00BD4D2B"/>
    <w:rsid w:val="00BD605C"/>
    <w:rsid w:val="00BE0AC7"/>
    <w:rsid w:val="00BE0CD7"/>
    <w:rsid w:val="00BE5A67"/>
    <w:rsid w:val="00BE7C3A"/>
    <w:rsid w:val="00BF4A2C"/>
    <w:rsid w:val="00BF544E"/>
    <w:rsid w:val="00BF5C88"/>
    <w:rsid w:val="00BF7353"/>
    <w:rsid w:val="00C014D8"/>
    <w:rsid w:val="00C02B45"/>
    <w:rsid w:val="00C02E7F"/>
    <w:rsid w:val="00C05090"/>
    <w:rsid w:val="00C122A5"/>
    <w:rsid w:val="00C133C9"/>
    <w:rsid w:val="00C157F2"/>
    <w:rsid w:val="00C15EF7"/>
    <w:rsid w:val="00C16E50"/>
    <w:rsid w:val="00C17552"/>
    <w:rsid w:val="00C2119E"/>
    <w:rsid w:val="00C26A6F"/>
    <w:rsid w:val="00C26B5F"/>
    <w:rsid w:val="00C30A80"/>
    <w:rsid w:val="00C36F56"/>
    <w:rsid w:val="00C40244"/>
    <w:rsid w:val="00C41AB1"/>
    <w:rsid w:val="00C4226C"/>
    <w:rsid w:val="00C43D2A"/>
    <w:rsid w:val="00C4587E"/>
    <w:rsid w:val="00C47194"/>
    <w:rsid w:val="00C503E9"/>
    <w:rsid w:val="00C50D1B"/>
    <w:rsid w:val="00C518FB"/>
    <w:rsid w:val="00C52677"/>
    <w:rsid w:val="00C52AE3"/>
    <w:rsid w:val="00C542B4"/>
    <w:rsid w:val="00C559AB"/>
    <w:rsid w:val="00C55E62"/>
    <w:rsid w:val="00C57457"/>
    <w:rsid w:val="00C57F5E"/>
    <w:rsid w:val="00C60367"/>
    <w:rsid w:val="00C628C0"/>
    <w:rsid w:val="00C64107"/>
    <w:rsid w:val="00C66713"/>
    <w:rsid w:val="00C72B05"/>
    <w:rsid w:val="00C74E6F"/>
    <w:rsid w:val="00C80641"/>
    <w:rsid w:val="00C82F00"/>
    <w:rsid w:val="00C859A3"/>
    <w:rsid w:val="00C85F18"/>
    <w:rsid w:val="00C92C87"/>
    <w:rsid w:val="00CA19B0"/>
    <w:rsid w:val="00CA258D"/>
    <w:rsid w:val="00CA7209"/>
    <w:rsid w:val="00CB5D9C"/>
    <w:rsid w:val="00CB7F61"/>
    <w:rsid w:val="00CC0493"/>
    <w:rsid w:val="00CC05A0"/>
    <w:rsid w:val="00CC35D9"/>
    <w:rsid w:val="00CC444B"/>
    <w:rsid w:val="00CD3D3D"/>
    <w:rsid w:val="00CD6B10"/>
    <w:rsid w:val="00CD71C8"/>
    <w:rsid w:val="00CD7A2F"/>
    <w:rsid w:val="00CE12EA"/>
    <w:rsid w:val="00CE39AC"/>
    <w:rsid w:val="00CE52B4"/>
    <w:rsid w:val="00CE5E9C"/>
    <w:rsid w:val="00CE60C3"/>
    <w:rsid w:val="00CE6EF6"/>
    <w:rsid w:val="00CE7D8B"/>
    <w:rsid w:val="00CF5245"/>
    <w:rsid w:val="00CF6A9E"/>
    <w:rsid w:val="00CF6AD5"/>
    <w:rsid w:val="00D06253"/>
    <w:rsid w:val="00D1037B"/>
    <w:rsid w:val="00D240A4"/>
    <w:rsid w:val="00D278D4"/>
    <w:rsid w:val="00D27AEA"/>
    <w:rsid w:val="00D34E0F"/>
    <w:rsid w:val="00D376DF"/>
    <w:rsid w:val="00D406FA"/>
    <w:rsid w:val="00D42236"/>
    <w:rsid w:val="00D441EB"/>
    <w:rsid w:val="00D44825"/>
    <w:rsid w:val="00D44B72"/>
    <w:rsid w:val="00D518BE"/>
    <w:rsid w:val="00D51E8E"/>
    <w:rsid w:val="00D613DF"/>
    <w:rsid w:val="00D64368"/>
    <w:rsid w:val="00D644C6"/>
    <w:rsid w:val="00D67050"/>
    <w:rsid w:val="00D71C0C"/>
    <w:rsid w:val="00D8264F"/>
    <w:rsid w:val="00D8503B"/>
    <w:rsid w:val="00D93A74"/>
    <w:rsid w:val="00D95E1E"/>
    <w:rsid w:val="00DA0F89"/>
    <w:rsid w:val="00DA31F6"/>
    <w:rsid w:val="00DA44AC"/>
    <w:rsid w:val="00DC4036"/>
    <w:rsid w:val="00DC4D0A"/>
    <w:rsid w:val="00DD127B"/>
    <w:rsid w:val="00DE3626"/>
    <w:rsid w:val="00DE4310"/>
    <w:rsid w:val="00DE54CB"/>
    <w:rsid w:val="00DE61C1"/>
    <w:rsid w:val="00DE656A"/>
    <w:rsid w:val="00DE78F2"/>
    <w:rsid w:val="00DF199B"/>
    <w:rsid w:val="00DF2A62"/>
    <w:rsid w:val="00DF2DCF"/>
    <w:rsid w:val="00DF32E9"/>
    <w:rsid w:val="00DF4EBB"/>
    <w:rsid w:val="00DF70CF"/>
    <w:rsid w:val="00DF7516"/>
    <w:rsid w:val="00E02F79"/>
    <w:rsid w:val="00E05252"/>
    <w:rsid w:val="00E14927"/>
    <w:rsid w:val="00E20F4C"/>
    <w:rsid w:val="00E21199"/>
    <w:rsid w:val="00E24DE0"/>
    <w:rsid w:val="00E2533B"/>
    <w:rsid w:val="00E25D98"/>
    <w:rsid w:val="00E422EA"/>
    <w:rsid w:val="00E4320E"/>
    <w:rsid w:val="00E441B9"/>
    <w:rsid w:val="00E4434D"/>
    <w:rsid w:val="00E44ACD"/>
    <w:rsid w:val="00E46FC2"/>
    <w:rsid w:val="00E5215A"/>
    <w:rsid w:val="00E52A7A"/>
    <w:rsid w:val="00E568CE"/>
    <w:rsid w:val="00E603B4"/>
    <w:rsid w:val="00E64C44"/>
    <w:rsid w:val="00E66E99"/>
    <w:rsid w:val="00E70A9A"/>
    <w:rsid w:val="00E70D15"/>
    <w:rsid w:val="00E7353D"/>
    <w:rsid w:val="00E756B9"/>
    <w:rsid w:val="00E76DB4"/>
    <w:rsid w:val="00E7733D"/>
    <w:rsid w:val="00E77B5D"/>
    <w:rsid w:val="00E8092E"/>
    <w:rsid w:val="00E81953"/>
    <w:rsid w:val="00E82F76"/>
    <w:rsid w:val="00E8495A"/>
    <w:rsid w:val="00E91509"/>
    <w:rsid w:val="00E923D5"/>
    <w:rsid w:val="00E92CE4"/>
    <w:rsid w:val="00E9477E"/>
    <w:rsid w:val="00E95863"/>
    <w:rsid w:val="00EA177E"/>
    <w:rsid w:val="00EA239A"/>
    <w:rsid w:val="00EB05E7"/>
    <w:rsid w:val="00EC0351"/>
    <w:rsid w:val="00EC2E9A"/>
    <w:rsid w:val="00EC342A"/>
    <w:rsid w:val="00ED34B4"/>
    <w:rsid w:val="00ED5D92"/>
    <w:rsid w:val="00ED5F28"/>
    <w:rsid w:val="00EE5165"/>
    <w:rsid w:val="00EE6AFE"/>
    <w:rsid w:val="00EE70E1"/>
    <w:rsid w:val="00EF0457"/>
    <w:rsid w:val="00EF77C1"/>
    <w:rsid w:val="00F03EA1"/>
    <w:rsid w:val="00F06765"/>
    <w:rsid w:val="00F067BF"/>
    <w:rsid w:val="00F1287F"/>
    <w:rsid w:val="00F13EAD"/>
    <w:rsid w:val="00F15046"/>
    <w:rsid w:val="00F1539E"/>
    <w:rsid w:val="00F16CCB"/>
    <w:rsid w:val="00F25893"/>
    <w:rsid w:val="00F26C46"/>
    <w:rsid w:val="00F3603E"/>
    <w:rsid w:val="00F369B8"/>
    <w:rsid w:val="00F4097E"/>
    <w:rsid w:val="00F40BCF"/>
    <w:rsid w:val="00F40F7F"/>
    <w:rsid w:val="00F4159F"/>
    <w:rsid w:val="00F426B1"/>
    <w:rsid w:val="00F44258"/>
    <w:rsid w:val="00F446E9"/>
    <w:rsid w:val="00F457C6"/>
    <w:rsid w:val="00F475A5"/>
    <w:rsid w:val="00F54749"/>
    <w:rsid w:val="00F70A62"/>
    <w:rsid w:val="00F712E3"/>
    <w:rsid w:val="00F7282A"/>
    <w:rsid w:val="00F74595"/>
    <w:rsid w:val="00F754E1"/>
    <w:rsid w:val="00F7702E"/>
    <w:rsid w:val="00F77732"/>
    <w:rsid w:val="00F841B6"/>
    <w:rsid w:val="00F8451E"/>
    <w:rsid w:val="00F84E04"/>
    <w:rsid w:val="00F85B00"/>
    <w:rsid w:val="00F8692F"/>
    <w:rsid w:val="00F94D8A"/>
    <w:rsid w:val="00FA03C2"/>
    <w:rsid w:val="00FA2816"/>
    <w:rsid w:val="00FA62AD"/>
    <w:rsid w:val="00FA6C95"/>
    <w:rsid w:val="00FA7985"/>
    <w:rsid w:val="00FB2A1C"/>
    <w:rsid w:val="00FB4A4D"/>
    <w:rsid w:val="00FB5A83"/>
    <w:rsid w:val="00FB5B26"/>
    <w:rsid w:val="00FB756E"/>
    <w:rsid w:val="00FC2097"/>
    <w:rsid w:val="00FC4B0B"/>
    <w:rsid w:val="00FD1FAC"/>
    <w:rsid w:val="00FD4779"/>
    <w:rsid w:val="00FD62D8"/>
    <w:rsid w:val="00FD6618"/>
    <w:rsid w:val="00FD6D40"/>
    <w:rsid w:val="00FE380D"/>
    <w:rsid w:val="00FE6FC8"/>
    <w:rsid w:val="00FE74B2"/>
    <w:rsid w:val="00FE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EFD5E-EB08-48B9-ABB0-2BB2ADAA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next w:val="Normal"/>
    <w:link w:val="Balk2Char"/>
    <w:uiPriority w:val="9"/>
    <w:unhideWhenUsed/>
    <w:qFormat/>
    <w:rsid w:val="004C15B7"/>
    <w:pPr>
      <w:keepNext/>
      <w:keepLines/>
      <w:spacing w:after="5" w:line="265" w:lineRule="auto"/>
      <w:ind w:left="1752" w:hanging="10"/>
      <w:outlineLvl w:val="1"/>
    </w:pPr>
    <w:rPr>
      <w:rFonts w:ascii="Calibri" w:eastAsia="Calibri" w:hAnsi="Calibri" w:cs="Calibri"/>
      <w:b/>
      <w:color w:val="181717"/>
      <w:lang w:eastAsia="ru-RU"/>
    </w:rPr>
  </w:style>
  <w:style w:type="paragraph" w:styleId="Balk3">
    <w:name w:val="heading 3"/>
    <w:next w:val="Normal"/>
    <w:link w:val="Balk3Char"/>
    <w:uiPriority w:val="9"/>
    <w:unhideWhenUsed/>
    <w:qFormat/>
    <w:rsid w:val="004C15B7"/>
    <w:pPr>
      <w:keepNext/>
      <w:keepLines/>
      <w:spacing w:after="0"/>
      <w:ind w:left="10" w:hanging="10"/>
      <w:outlineLvl w:val="2"/>
    </w:pPr>
    <w:rPr>
      <w:rFonts w:ascii="Calibri" w:eastAsia="Calibri" w:hAnsi="Calibri" w:cs="Calibri"/>
      <w:b/>
      <w:color w:val="181717"/>
      <w:u w:val="single" w:color="181717"/>
      <w:lang w:eastAsia="ru-RU"/>
    </w:rPr>
  </w:style>
  <w:style w:type="paragraph" w:styleId="Balk4">
    <w:name w:val="heading 4"/>
    <w:basedOn w:val="Normal"/>
    <w:next w:val="Normal"/>
    <w:link w:val="Balk4Char"/>
    <w:uiPriority w:val="9"/>
    <w:semiHidden/>
    <w:unhideWhenUsed/>
    <w:qFormat/>
    <w:rsid w:val="00995A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D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4C15B7"/>
    <w:rPr>
      <w:rFonts w:ascii="Calibri" w:eastAsia="Calibri" w:hAnsi="Calibri" w:cs="Calibri"/>
      <w:b/>
      <w:color w:val="181717"/>
      <w:lang w:eastAsia="ru-RU"/>
    </w:rPr>
  </w:style>
  <w:style w:type="character" w:customStyle="1" w:styleId="Balk3Char">
    <w:name w:val="Başlık 3 Char"/>
    <w:basedOn w:val="VarsaylanParagrafYazTipi"/>
    <w:link w:val="Balk3"/>
    <w:uiPriority w:val="9"/>
    <w:rsid w:val="004C15B7"/>
    <w:rPr>
      <w:rFonts w:ascii="Calibri" w:eastAsia="Calibri" w:hAnsi="Calibri" w:cs="Calibri"/>
      <w:b/>
      <w:color w:val="181717"/>
      <w:u w:val="single" w:color="181717"/>
      <w:lang w:eastAsia="ru-RU"/>
    </w:rPr>
  </w:style>
  <w:style w:type="table" w:customStyle="1" w:styleId="TableGrid">
    <w:name w:val="TableGrid"/>
    <w:rsid w:val="00012729"/>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Balk4Char">
    <w:name w:val="Başlık 4 Char"/>
    <w:basedOn w:val="VarsaylanParagrafYazTipi"/>
    <w:link w:val="Balk4"/>
    <w:uiPriority w:val="9"/>
    <w:semiHidden/>
    <w:rsid w:val="00995A60"/>
    <w:rPr>
      <w:rFonts w:asciiTheme="majorHAnsi" w:eastAsiaTheme="majorEastAsia" w:hAnsiTheme="majorHAnsi" w:cstheme="majorBidi"/>
      <w:i/>
      <w:iCs/>
      <w:color w:val="2E74B5" w:themeColor="accent1" w:themeShade="BF"/>
    </w:rPr>
  </w:style>
  <w:style w:type="paragraph" w:styleId="ListeParagraf">
    <w:name w:val="List Paragraph"/>
    <w:basedOn w:val="Normal"/>
    <w:uiPriority w:val="34"/>
    <w:qFormat/>
    <w:rsid w:val="00EC3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73522">
      <w:bodyDiv w:val="1"/>
      <w:marLeft w:val="0"/>
      <w:marRight w:val="0"/>
      <w:marTop w:val="0"/>
      <w:marBottom w:val="0"/>
      <w:divBdr>
        <w:top w:val="none" w:sz="0" w:space="0" w:color="auto"/>
        <w:left w:val="none" w:sz="0" w:space="0" w:color="auto"/>
        <w:bottom w:val="none" w:sz="0" w:space="0" w:color="auto"/>
        <w:right w:val="none" w:sz="0" w:space="0" w:color="auto"/>
      </w:divBdr>
    </w:div>
    <w:div w:id="335576359">
      <w:bodyDiv w:val="1"/>
      <w:marLeft w:val="0"/>
      <w:marRight w:val="0"/>
      <w:marTop w:val="0"/>
      <w:marBottom w:val="0"/>
      <w:divBdr>
        <w:top w:val="none" w:sz="0" w:space="0" w:color="auto"/>
        <w:left w:val="none" w:sz="0" w:space="0" w:color="auto"/>
        <w:bottom w:val="none" w:sz="0" w:space="0" w:color="auto"/>
        <w:right w:val="none" w:sz="0" w:space="0" w:color="auto"/>
      </w:divBdr>
    </w:div>
    <w:div w:id="721905982">
      <w:bodyDiv w:val="1"/>
      <w:marLeft w:val="0"/>
      <w:marRight w:val="0"/>
      <w:marTop w:val="0"/>
      <w:marBottom w:val="0"/>
      <w:divBdr>
        <w:top w:val="none" w:sz="0" w:space="0" w:color="auto"/>
        <w:left w:val="none" w:sz="0" w:space="0" w:color="auto"/>
        <w:bottom w:val="none" w:sz="0" w:space="0" w:color="auto"/>
        <w:right w:val="none" w:sz="0" w:space="0" w:color="auto"/>
      </w:divBdr>
    </w:div>
    <w:div w:id="730618570">
      <w:bodyDiv w:val="1"/>
      <w:marLeft w:val="0"/>
      <w:marRight w:val="0"/>
      <w:marTop w:val="0"/>
      <w:marBottom w:val="0"/>
      <w:divBdr>
        <w:top w:val="none" w:sz="0" w:space="0" w:color="auto"/>
        <w:left w:val="none" w:sz="0" w:space="0" w:color="auto"/>
        <w:bottom w:val="none" w:sz="0" w:space="0" w:color="auto"/>
        <w:right w:val="none" w:sz="0" w:space="0" w:color="auto"/>
      </w:divBdr>
    </w:div>
    <w:div w:id="757487222">
      <w:bodyDiv w:val="1"/>
      <w:marLeft w:val="0"/>
      <w:marRight w:val="0"/>
      <w:marTop w:val="0"/>
      <w:marBottom w:val="0"/>
      <w:divBdr>
        <w:top w:val="none" w:sz="0" w:space="0" w:color="auto"/>
        <w:left w:val="none" w:sz="0" w:space="0" w:color="auto"/>
        <w:bottom w:val="none" w:sz="0" w:space="0" w:color="auto"/>
        <w:right w:val="none" w:sz="0" w:space="0" w:color="auto"/>
      </w:divBdr>
    </w:div>
    <w:div w:id="933585731">
      <w:bodyDiv w:val="1"/>
      <w:marLeft w:val="0"/>
      <w:marRight w:val="0"/>
      <w:marTop w:val="0"/>
      <w:marBottom w:val="0"/>
      <w:divBdr>
        <w:top w:val="none" w:sz="0" w:space="0" w:color="auto"/>
        <w:left w:val="none" w:sz="0" w:space="0" w:color="auto"/>
        <w:bottom w:val="none" w:sz="0" w:space="0" w:color="auto"/>
        <w:right w:val="none" w:sz="0" w:space="0" w:color="auto"/>
      </w:divBdr>
    </w:div>
    <w:div w:id="185830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FA6D5-0CA8-4D99-A02B-86A1D880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18154</Words>
  <Characters>103478</Characters>
  <Application>Microsoft Office Word</Application>
  <DocSecurity>0</DocSecurity>
  <Lines>862</Lines>
  <Paragraphs>242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121390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KEZER</dc:creator>
  <cp:keywords/>
  <dc:description/>
  <cp:lastModifiedBy>User</cp:lastModifiedBy>
  <cp:revision>2</cp:revision>
  <dcterms:created xsi:type="dcterms:W3CDTF">2023-12-19T11:41:00Z</dcterms:created>
  <dcterms:modified xsi:type="dcterms:W3CDTF">2023-12-19T11:41:00Z</dcterms:modified>
</cp:coreProperties>
</file>