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3CDB" w14:textId="77777777" w:rsidR="00DA66CF" w:rsidRDefault="00DA66CF" w:rsidP="00C432FE">
      <w:pPr>
        <w:jc w:val="center"/>
        <w:rPr>
          <w:rFonts w:ascii="Times New Roman" w:hAnsi="Times New Roman" w:cs="Times New Roman"/>
          <w:b/>
          <w:sz w:val="24"/>
          <w:szCs w:val="24"/>
        </w:rPr>
      </w:pPr>
    </w:p>
    <w:p w14:paraId="26A2B389" w14:textId="77777777" w:rsidR="00DA66CF" w:rsidRPr="00DA66CF" w:rsidRDefault="00DA66CF" w:rsidP="00DA66CF">
      <w:pPr>
        <w:jc w:val="center"/>
        <w:rPr>
          <w:rFonts w:ascii="Times New Roman" w:hAnsi="Times New Roman" w:cs="Times New Roman"/>
          <w:b/>
          <w:sz w:val="52"/>
          <w:szCs w:val="52"/>
        </w:rPr>
      </w:pPr>
      <w:r w:rsidRPr="00DA66CF">
        <w:rPr>
          <w:rFonts w:ascii="Times New Roman" w:hAnsi="Times New Roman" w:cs="Times New Roman"/>
          <w:b/>
          <w:sz w:val="52"/>
          <w:szCs w:val="52"/>
        </w:rPr>
        <w:t>BUCA EĞİTİM FAKÜLTESİ PROGRAM VE DERS BİLGİ PAKETLERİ HAZIRLAMA KILAVUZU</w:t>
      </w:r>
    </w:p>
    <w:p w14:paraId="3F28C9E3" w14:textId="4AC2D630" w:rsidR="00DA66CF" w:rsidRDefault="00DA66CF" w:rsidP="00C432FE">
      <w:pPr>
        <w:jc w:val="center"/>
        <w:rPr>
          <w:rFonts w:ascii="Times New Roman" w:hAnsi="Times New Roman" w:cs="Times New Roman"/>
          <w:b/>
          <w:sz w:val="96"/>
          <w:szCs w:val="96"/>
        </w:rPr>
      </w:pPr>
    </w:p>
    <w:p w14:paraId="2F9FC861" w14:textId="7296606A" w:rsidR="00DA66CF" w:rsidRDefault="008639C4" w:rsidP="00C432FE">
      <w:pPr>
        <w:jc w:val="center"/>
        <w:rPr>
          <w:rFonts w:ascii="Times New Roman" w:hAnsi="Times New Roman" w:cs="Times New Roman"/>
          <w:b/>
          <w:sz w:val="44"/>
          <w:szCs w:val="44"/>
        </w:rPr>
      </w:pPr>
      <w:r>
        <w:rPr>
          <w:rFonts w:ascii="Times New Roman" w:hAnsi="Times New Roman" w:cs="Times New Roman"/>
          <w:b/>
          <w:sz w:val="44"/>
          <w:szCs w:val="44"/>
        </w:rPr>
        <w:t>Hazırlayanlar</w:t>
      </w:r>
    </w:p>
    <w:p w14:paraId="0DFDBCF2" w14:textId="6FD6B140" w:rsidR="008639C4" w:rsidRPr="008639C4" w:rsidRDefault="008639C4" w:rsidP="00C432FE">
      <w:pPr>
        <w:jc w:val="center"/>
        <w:rPr>
          <w:rFonts w:ascii="Times New Roman" w:hAnsi="Times New Roman" w:cs="Times New Roman"/>
          <w:b/>
          <w:sz w:val="36"/>
          <w:szCs w:val="36"/>
        </w:rPr>
      </w:pPr>
      <w:r w:rsidRPr="008639C4">
        <w:rPr>
          <w:rFonts w:ascii="Times New Roman" w:hAnsi="Times New Roman" w:cs="Times New Roman"/>
          <w:b/>
          <w:sz w:val="36"/>
          <w:szCs w:val="36"/>
        </w:rPr>
        <w:t>Prof. Dr. Hale SUCUOĞLU</w:t>
      </w:r>
    </w:p>
    <w:p w14:paraId="1A5AC463" w14:textId="55C670F9" w:rsidR="008639C4" w:rsidRPr="008639C4" w:rsidRDefault="008639C4" w:rsidP="00C432FE">
      <w:pPr>
        <w:jc w:val="center"/>
        <w:rPr>
          <w:rFonts w:ascii="Times New Roman" w:hAnsi="Times New Roman" w:cs="Times New Roman"/>
          <w:b/>
          <w:sz w:val="36"/>
          <w:szCs w:val="36"/>
        </w:rPr>
      </w:pPr>
      <w:r w:rsidRPr="008639C4">
        <w:rPr>
          <w:rFonts w:ascii="Times New Roman" w:hAnsi="Times New Roman" w:cs="Times New Roman"/>
          <w:b/>
          <w:sz w:val="36"/>
          <w:szCs w:val="36"/>
        </w:rPr>
        <w:t>Doç. Dr. Meltem GÖKDAĞ BALTAOĞLU</w:t>
      </w:r>
    </w:p>
    <w:p w14:paraId="38E8F100" w14:textId="1209FC71" w:rsidR="008639C4" w:rsidRPr="008639C4" w:rsidRDefault="008639C4" w:rsidP="00C432FE">
      <w:pPr>
        <w:jc w:val="center"/>
        <w:rPr>
          <w:rFonts w:ascii="Times New Roman" w:hAnsi="Times New Roman" w:cs="Times New Roman"/>
          <w:b/>
          <w:sz w:val="44"/>
          <w:szCs w:val="44"/>
        </w:rPr>
      </w:pPr>
      <w:r w:rsidRPr="008639C4">
        <w:rPr>
          <w:rFonts w:ascii="Times New Roman" w:hAnsi="Times New Roman" w:cs="Times New Roman"/>
          <w:b/>
          <w:sz w:val="36"/>
          <w:szCs w:val="36"/>
        </w:rPr>
        <w:t>Doç. Dr. Sait ÇÜM</w:t>
      </w:r>
    </w:p>
    <w:p w14:paraId="158F09EF" w14:textId="2B7CDF8E" w:rsidR="00DA66CF" w:rsidRDefault="00DA66CF" w:rsidP="00C432FE">
      <w:pPr>
        <w:jc w:val="center"/>
        <w:rPr>
          <w:rFonts w:ascii="Times New Roman" w:hAnsi="Times New Roman" w:cs="Times New Roman"/>
          <w:b/>
          <w:sz w:val="96"/>
          <w:szCs w:val="96"/>
        </w:rPr>
      </w:pPr>
    </w:p>
    <w:p w14:paraId="70991A3B" w14:textId="3C904CDC" w:rsidR="00DA66CF" w:rsidRDefault="00DA66CF" w:rsidP="00C432FE">
      <w:pPr>
        <w:jc w:val="center"/>
        <w:rPr>
          <w:rFonts w:ascii="Times New Roman" w:hAnsi="Times New Roman" w:cs="Times New Roman"/>
          <w:b/>
          <w:sz w:val="96"/>
          <w:szCs w:val="96"/>
        </w:rPr>
      </w:pPr>
    </w:p>
    <w:p w14:paraId="06E15E7B" w14:textId="77777777" w:rsidR="00DA66CF" w:rsidRPr="00DA66CF" w:rsidRDefault="00DA66CF" w:rsidP="00C432FE">
      <w:pPr>
        <w:jc w:val="center"/>
        <w:rPr>
          <w:rFonts w:ascii="Times New Roman" w:hAnsi="Times New Roman" w:cs="Times New Roman"/>
          <w:b/>
          <w:sz w:val="96"/>
          <w:szCs w:val="96"/>
        </w:rPr>
      </w:pPr>
    </w:p>
    <w:p w14:paraId="180B5534" w14:textId="77777777" w:rsidR="00DA66CF" w:rsidRDefault="00DA66CF" w:rsidP="00C432FE">
      <w:pPr>
        <w:jc w:val="center"/>
        <w:rPr>
          <w:rFonts w:ascii="Times New Roman" w:hAnsi="Times New Roman" w:cs="Times New Roman"/>
          <w:b/>
          <w:sz w:val="24"/>
          <w:szCs w:val="24"/>
        </w:rPr>
      </w:pPr>
    </w:p>
    <w:p w14:paraId="283D4FEC" w14:textId="77777777" w:rsidR="00DA66CF" w:rsidRDefault="00DA66CF" w:rsidP="00C432FE">
      <w:pPr>
        <w:jc w:val="center"/>
        <w:rPr>
          <w:rFonts w:ascii="Times New Roman" w:hAnsi="Times New Roman" w:cs="Times New Roman"/>
          <w:b/>
          <w:sz w:val="24"/>
          <w:szCs w:val="24"/>
        </w:rPr>
      </w:pPr>
    </w:p>
    <w:p w14:paraId="6E3BB29C" w14:textId="77777777" w:rsidR="00DA66CF" w:rsidRDefault="00DA66CF" w:rsidP="00C432FE">
      <w:pPr>
        <w:jc w:val="center"/>
        <w:rPr>
          <w:rFonts w:ascii="Times New Roman" w:hAnsi="Times New Roman" w:cs="Times New Roman"/>
          <w:b/>
          <w:sz w:val="24"/>
          <w:szCs w:val="24"/>
        </w:rPr>
      </w:pPr>
    </w:p>
    <w:p w14:paraId="4847A3A4" w14:textId="77777777" w:rsidR="00DA66CF" w:rsidRDefault="00DA66CF" w:rsidP="00C432FE">
      <w:pPr>
        <w:jc w:val="center"/>
        <w:rPr>
          <w:rFonts w:ascii="Times New Roman" w:hAnsi="Times New Roman" w:cs="Times New Roman"/>
          <w:b/>
          <w:sz w:val="24"/>
          <w:szCs w:val="24"/>
        </w:rPr>
      </w:pPr>
    </w:p>
    <w:p w14:paraId="49790304" w14:textId="77777777" w:rsidR="00DA66CF" w:rsidRDefault="00DA66CF" w:rsidP="00C432FE">
      <w:pPr>
        <w:jc w:val="center"/>
        <w:rPr>
          <w:rFonts w:ascii="Times New Roman" w:hAnsi="Times New Roman" w:cs="Times New Roman"/>
          <w:b/>
          <w:sz w:val="24"/>
          <w:szCs w:val="24"/>
        </w:rPr>
      </w:pPr>
    </w:p>
    <w:p w14:paraId="32AEAC43" w14:textId="77777777" w:rsidR="00DA66CF" w:rsidRDefault="00DA66CF" w:rsidP="00C432FE">
      <w:pPr>
        <w:jc w:val="center"/>
        <w:rPr>
          <w:rFonts w:ascii="Times New Roman" w:hAnsi="Times New Roman" w:cs="Times New Roman"/>
          <w:b/>
          <w:sz w:val="24"/>
          <w:szCs w:val="24"/>
        </w:rPr>
      </w:pPr>
    </w:p>
    <w:p w14:paraId="6D0FCE5D" w14:textId="77777777" w:rsidR="00DA66CF" w:rsidRDefault="00DA66CF" w:rsidP="00C432FE">
      <w:pPr>
        <w:jc w:val="center"/>
        <w:rPr>
          <w:rFonts w:ascii="Times New Roman" w:hAnsi="Times New Roman" w:cs="Times New Roman"/>
          <w:b/>
          <w:sz w:val="24"/>
          <w:szCs w:val="24"/>
        </w:rPr>
      </w:pPr>
    </w:p>
    <w:p w14:paraId="6E177924" w14:textId="77777777" w:rsidR="00DA66CF" w:rsidRDefault="00DA66CF" w:rsidP="00C432FE">
      <w:pPr>
        <w:jc w:val="center"/>
        <w:rPr>
          <w:rFonts w:ascii="Times New Roman" w:hAnsi="Times New Roman" w:cs="Times New Roman"/>
          <w:b/>
          <w:sz w:val="24"/>
          <w:szCs w:val="24"/>
        </w:rPr>
      </w:pPr>
    </w:p>
    <w:p w14:paraId="5FD714D0" w14:textId="77777777" w:rsidR="00DA66CF" w:rsidRPr="00DA66CF" w:rsidRDefault="00DA66CF" w:rsidP="00DA66CF">
      <w:pPr>
        <w:ind w:firstLine="567"/>
        <w:jc w:val="center"/>
        <w:rPr>
          <w:rFonts w:ascii="Times New Roman" w:hAnsi="Times New Roman" w:cs="Times New Roman"/>
          <w:b/>
          <w:color w:val="000000" w:themeColor="text1"/>
          <w:sz w:val="32"/>
          <w:szCs w:val="32"/>
        </w:rPr>
      </w:pPr>
    </w:p>
    <w:p w14:paraId="7758FC01" w14:textId="545EB3FF" w:rsidR="00DA66CF" w:rsidRDefault="00DA66CF" w:rsidP="00DA66CF">
      <w:pPr>
        <w:ind w:firstLine="567"/>
        <w:jc w:val="center"/>
        <w:rPr>
          <w:rFonts w:ascii="Times New Roman" w:hAnsi="Times New Roman" w:cs="Times New Roman"/>
          <w:b/>
          <w:color w:val="000000" w:themeColor="text1"/>
          <w:sz w:val="24"/>
          <w:szCs w:val="24"/>
        </w:rPr>
      </w:pPr>
      <w:r w:rsidRPr="00DA66CF">
        <w:rPr>
          <w:rFonts w:ascii="Times New Roman" w:hAnsi="Times New Roman" w:cs="Times New Roman"/>
          <w:b/>
          <w:color w:val="000000" w:themeColor="text1"/>
          <w:sz w:val="32"/>
          <w:szCs w:val="32"/>
        </w:rPr>
        <w:t>PROGRAMLARIN HAZIRLANMASI/GÜNCELLENMESİ SIRASINDA İZLENECEK AKIŞ</w:t>
      </w:r>
      <w:r w:rsidRPr="00822291">
        <w:rPr>
          <w:rFonts w:ascii="Times New Roman" w:hAnsi="Times New Roman" w:cs="Times New Roman"/>
          <w:b/>
          <w:color w:val="000000" w:themeColor="text1"/>
          <w:sz w:val="24"/>
          <w:szCs w:val="24"/>
        </w:rPr>
        <w:t xml:space="preserve"> </w:t>
      </w:r>
    </w:p>
    <w:p w14:paraId="502C2291" w14:textId="77777777" w:rsidR="005706ED" w:rsidRPr="00822291" w:rsidRDefault="005706ED" w:rsidP="00DA66CF">
      <w:pPr>
        <w:ind w:firstLine="567"/>
        <w:jc w:val="center"/>
        <w:rPr>
          <w:rFonts w:ascii="Times New Roman" w:hAnsi="Times New Roman" w:cs="Times New Roman"/>
          <w:b/>
          <w:color w:val="000000" w:themeColor="text1"/>
          <w:sz w:val="24"/>
          <w:szCs w:val="24"/>
        </w:rPr>
      </w:pPr>
    </w:p>
    <w:p w14:paraId="2BC8B6FD" w14:textId="77777777" w:rsidR="00DA66CF" w:rsidRDefault="00DA66CF" w:rsidP="00DA66CF">
      <w:pPr>
        <w:rPr>
          <w:rFonts w:ascii="Times New Roman" w:hAnsi="Times New Roman" w:cs="Times New Roman"/>
          <w:sz w:val="24"/>
          <w:szCs w:val="24"/>
        </w:rPr>
      </w:pPr>
    </w:p>
    <w:p w14:paraId="4E20CEDE" w14:textId="77777777" w:rsidR="00DA66CF" w:rsidRDefault="00DA66CF" w:rsidP="00DA66CF">
      <w:pPr>
        <w:rPr>
          <w:rFonts w:ascii="Times New Roman" w:hAnsi="Times New Roman" w:cs="Times New Roman"/>
          <w:sz w:val="24"/>
          <w:szCs w:val="24"/>
        </w:rPr>
      </w:pPr>
    </w:p>
    <w:p w14:paraId="5BACF503" w14:textId="77777777" w:rsidR="00DA66CF" w:rsidRDefault="00DA66CF" w:rsidP="00DA66CF">
      <w:pPr>
        <w:rPr>
          <w:rFonts w:ascii="Times New Roman" w:hAnsi="Times New Roman" w:cs="Times New Roman"/>
          <w:sz w:val="24"/>
          <w:szCs w:val="24"/>
        </w:rPr>
      </w:pPr>
    </w:p>
    <w:p w14:paraId="5F50B140" w14:textId="6DF1310C" w:rsidR="00DA66CF" w:rsidRDefault="00DA66CF" w:rsidP="00DA66CF">
      <w:pPr>
        <w:rPr>
          <w:rFonts w:ascii="Times New Roman" w:hAnsi="Times New Roman" w:cs="Times New Roman"/>
          <w:sz w:val="24"/>
          <w:szCs w:val="24"/>
        </w:rPr>
      </w:pPr>
      <w:r>
        <w:rPr>
          <w:rFonts w:ascii="Times New Roman" w:hAnsi="Times New Roman" w:cs="Times New Roman"/>
          <w:noProof/>
          <w:color w:val="FF0000"/>
          <w:sz w:val="24"/>
          <w:szCs w:val="24"/>
        </w:rPr>
        <w:drawing>
          <wp:anchor distT="0" distB="0" distL="114300" distR="114300" simplePos="0" relativeHeight="251659264" behindDoc="1" locked="0" layoutInCell="1" allowOverlap="1" wp14:anchorId="0F00018E" wp14:editId="1664D6F3">
            <wp:simplePos x="0" y="0"/>
            <wp:positionH relativeFrom="column">
              <wp:posOffset>6985</wp:posOffset>
            </wp:positionH>
            <wp:positionV relativeFrom="page">
              <wp:posOffset>2598420</wp:posOffset>
            </wp:positionV>
            <wp:extent cx="5699760" cy="3200400"/>
            <wp:effectExtent l="57150" t="76200" r="53340" b="76200"/>
            <wp:wrapTight wrapText="bothSides">
              <wp:wrapPolygon edited="0">
                <wp:start x="-144" y="-514"/>
                <wp:lineTo x="-217" y="3986"/>
                <wp:lineTo x="939" y="5914"/>
                <wp:lineTo x="1011" y="8100"/>
                <wp:lineTo x="2166" y="10029"/>
                <wp:lineTo x="2238" y="14143"/>
                <wp:lineTo x="3537" y="14143"/>
                <wp:lineTo x="3537" y="18257"/>
                <wp:lineTo x="4765" y="18257"/>
                <wp:lineTo x="4837" y="21986"/>
                <wp:lineTo x="21658" y="21986"/>
                <wp:lineTo x="21730" y="17743"/>
                <wp:lineTo x="21297" y="16971"/>
                <wp:lineTo x="20503" y="16200"/>
                <wp:lineTo x="20575" y="13500"/>
                <wp:lineTo x="20070" y="12600"/>
                <wp:lineTo x="19275" y="12086"/>
                <wp:lineTo x="19348" y="9000"/>
                <wp:lineTo x="18842" y="8100"/>
                <wp:lineTo x="18048" y="7971"/>
                <wp:lineTo x="18120" y="4629"/>
                <wp:lineTo x="17687" y="3857"/>
                <wp:lineTo x="16749" y="3857"/>
                <wp:lineTo x="16676" y="-514"/>
                <wp:lineTo x="-144" y="-514"/>
              </wp:wrapPolygon>
            </wp:wrapTight>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35ACDB76" w14:textId="77777777" w:rsidR="00DA66CF" w:rsidRDefault="00DA66CF" w:rsidP="00DA66CF">
      <w:pPr>
        <w:rPr>
          <w:rFonts w:ascii="Times New Roman" w:hAnsi="Times New Roman" w:cs="Times New Roman"/>
          <w:sz w:val="24"/>
          <w:szCs w:val="24"/>
        </w:rPr>
      </w:pPr>
    </w:p>
    <w:p w14:paraId="436C1755" w14:textId="77777777" w:rsidR="00DA66CF" w:rsidRDefault="00DA66CF" w:rsidP="00DA66CF">
      <w:pPr>
        <w:rPr>
          <w:rFonts w:ascii="Times New Roman" w:hAnsi="Times New Roman" w:cs="Times New Roman"/>
          <w:sz w:val="24"/>
          <w:szCs w:val="24"/>
        </w:rPr>
      </w:pPr>
    </w:p>
    <w:p w14:paraId="24C7ED13" w14:textId="77777777" w:rsidR="00DA66CF" w:rsidRDefault="00DA66CF" w:rsidP="00DA66CF">
      <w:pPr>
        <w:rPr>
          <w:rFonts w:ascii="Times New Roman" w:hAnsi="Times New Roman" w:cs="Times New Roman"/>
          <w:sz w:val="24"/>
          <w:szCs w:val="24"/>
        </w:rPr>
      </w:pPr>
    </w:p>
    <w:p w14:paraId="24DEB989" w14:textId="77777777" w:rsidR="00DA66CF" w:rsidRDefault="00DA66CF" w:rsidP="00DA66CF">
      <w:pPr>
        <w:rPr>
          <w:rFonts w:ascii="Times New Roman" w:hAnsi="Times New Roman" w:cs="Times New Roman"/>
          <w:sz w:val="24"/>
          <w:szCs w:val="24"/>
        </w:rPr>
      </w:pPr>
    </w:p>
    <w:p w14:paraId="0F808920" w14:textId="77777777" w:rsidR="00DA66CF" w:rsidRDefault="00DA66CF" w:rsidP="00DA66CF">
      <w:pPr>
        <w:rPr>
          <w:rFonts w:ascii="Times New Roman" w:hAnsi="Times New Roman" w:cs="Times New Roman"/>
          <w:sz w:val="24"/>
          <w:szCs w:val="24"/>
        </w:rPr>
      </w:pPr>
    </w:p>
    <w:p w14:paraId="5119479F" w14:textId="77777777" w:rsidR="00DA66CF" w:rsidRDefault="00DA66CF" w:rsidP="00DA66CF">
      <w:pPr>
        <w:rPr>
          <w:rFonts w:ascii="Times New Roman" w:hAnsi="Times New Roman" w:cs="Times New Roman"/>
          <w:sz w:val="24"/>
          <w:szCs w:val="24"/>
        </w:rPr>
      </w:pPr>
    </w:p>
    <w:p w14:paraId="51DD850A" w14:textId="77777777" w:rsidR="00DA66CF" w:rsidRDefault="00DA66CF" w:rsidP="00DA66CF">
      <w:pPr>
        <w:rPr>
          <w:rFonts w:ascii="Times New Roman" w:hAnsi="Times New Roman" w:cs="Times New Roman"/>
          <w:sz w:val="24"/>
          <w:szCs w:val="24"/>
        </w:rPr>
      </w:pPr>
    </w:p>
    <w:p w14:paraId="383C65D5" w14:textId="77777777" w:rsidR="00DA66CF" w:rsidRDefault="00DA66CF" w:rsidP="00C432FE">
      <w:pPr>
        <w:jc w:val="center"/>
        <w:rPr>
          <w:rFonts w:ascii="Times New Roman" w:hAnsi="Times New Roman" w:cs="Times New Roman"/>
          <w:b/>
          <w:sz w:val="24"/>
          <w:szCs w:val="24"/>
        </w:rPr>
      </w:pPr>
    </w:p>
    <w:p w14:paraId="362ECF90" w14:textId="77777777" w:rsidR="00DA66CF" w:rsidRDefault="00DA66CF" w:rsidP="00C432FE">
      <w:pPr>
        <w:jc w:val="center"/>
        <w:rPr>
          <w:rFonts w:ascii="Times New Roman" w:hAnsi="Times New Roman" w:cs="Times New Roman"/>
          <w:b/>
          <w:sz w:val="24"/>
          <w:szCs w:val="24"/>
        </w:rPr>
      </w:pPr>
    </w:p>
    <w:p w14:paraId="1CBB9DE5" w14:textId="77777777" w:rsidR="00DA66CF" w:rsidRDefault="00DA66CF" w:rsidP="00C432FE">
      <w:pPr>
        <w:jc w:val="center"/>
        <w:rPr>
          <w:rFonts w:ascii="Times New Roman" w:hAnsi="Times New Roman" w:cs="Times New Roman"/>
          <w:b/>
          <w:sz w:val="24"/>
          <w:szCs w:val="24"/>
        </w:rPr>
      </w:pPr>
    </w:p>
    <w:p w14:paraId="2B6346C9" w14:textId="77777777" w:rsidR="00DA66CF" w:rsidRDefault="00DA66CF" w:rsidP="00C432FE">
      <w:pPr>
        <w:jc w:val="center"/>
        <w:rPr>
          <w:rFonts w:ascii="Times New Roman" w:hAnsi="Times New Roman" w:cs="Times New Roman"/>
          <w:b/>
          <w:sz w:val="24"/>
          <w:szCs w:val="24"/>
        </w:rPr>
      </w:pPr>
    </w:p>
    <w:p w14:paraId="6E42CE39" w14:textId="77777777" w:rsidR="00DA66CF" w:rsidRDefault="00DA66CF" w:rsidP="00C432FE">
      <w:pPr>
        <w:jc w:val="center"/>
        <w:rPr>
          <w:rFonts w:ascii="Times New Roman" w:hAnsi="Times New Roman" w:cs="Times New Roman"/>
          <w:b/>
          <w:sz w:val="24"/>
          <w:szCs w:val="24"/>
        </w:rPr>
      </w:pPr>
    </w:p>
    <w:p w14:paraId="39CF4A90" w14:textId="77777777" w:rsidR="00DA66CF" w:rsidRDefault="00DA66CF" w:rsidP="00C432FE">
      <w:pPr>
        <w:jc w:val="center"/>
        <w:rPr>
          <w:rFonts w:ascii="Times New Roman" w:hAnsi="Times New Roman" w:cs="Times New Roman"/>
          <w:b/>
          <w:sz w:val="24"/>
          <w:szCs w:val="24"/>
        </w:rPr>
      </w:pPr>
    </w:p>
    <w:p w14:paraId="36A4D5D5" w14:textId="77777777" w:rsidR="00DA66CF" w:rsidRDefault="00DA66CF" w:rsidP="00C432FE">
      <w:pPr>
        <w:jc w:val="center"/>
        <w:rPr>
          <w:rFonts w:ascii="Times New Roman" w:hAnsi="Times New Roman" w:cs="Times New Roman"/>
          <w:b/>
          <w:sz w:val="24"/>
          <w:szCs w:val="24"/>
        </w:rPr>
      </w:pPr>
    </w:p>
    <w:p w14:paraId="214BFAA6" w14:textId="77777777" w:rsidR="00DA66CF" w:rsidRDefault="00DA66CF" w:rsidP="00C432FE">
      <w:pPr>
        <w:jc w:val="center"/>
        <w:rPr>
          <w:rFonts w:ascii="Times New Roman" w:hAnsi="Times New Roman" w:cs="Times New Roman"/>
          <w:b/>
          <w:sz w:val="24"/>
          <w:szCs w:val="24"/>
        </w:rPr>
      </w:pPr>
    </w:p>
    <w:p w14:paraId="5265C714" w14:textId="77777777" w:rsidR="00DA66CF" w:rsidRDefault="00DA66CF" w:rsidP="00C432FE">
      <w:pPr>
        <w:jc w:val="center"/>
        <w:rPr>
          <w:rFonts w:ascii="Times New Roman" w:hAnsi="Times New Roman" w:cs="Times New Roman"/>
          <w:b/>
          <w:sz w:val="24"/>
          <w:szCs w:val="24"/>
        </w:rPr>
      </w:pPr>
    </w:p>
    <w:p w14:paraId="1C46CA2B" w14:textId="77777777" w:rsidR="00DA66CF" w:rsidRDefault="00DA66CF" w:rsidP="00C432FE">
      <w:pPr>
        <w:jc w:val="center"/>
        <w:rPr>
          <w:rFonts w:ascii="Times New Roman" w:hAnsi="Times New Roman" w:cs="Times New Roman"/>
          <w:b/>
          <w:sz w:val="24"/>
          <w:szCs w:val="24"/>
        </w:rPr>
      </w:pPr>
    </w:p>
    <w:p w14:paraId="772245C4" w14:textId="77777777" w:rsidR="00DA66CF" w:rsidRDefault="00DA66CF" w:rsidP="00C432FE">
      <w:pPr>
        <w:jc w:val="center"/>
        <w:rPr>
          <w:rFonts w:ascii="Times New Roman" w:hAnsi="Times New Roman" w:cs="Times New Roman"/>
          <w:b/>
          <w:sz w:val="24"/>
          <w:szCs w:val="24"/>
        </w:rPr>
      </w:pPr>
    </w:p>
    <w:p w14:paraId="13E1A9A3" w14:textId="77777777" w:rsidR="00DA66CF" w:rsidRDefault="00DA66CF" w:rsidP="00C432FE">
      <w:pPr>
        <w:jc w:val="center"/>
        <w:rPr>
          <w:rFonts w:ascii="Times New Roman" w:hAnsi="Times New Roman" w:cs="Times New Roman"/>
          <w:b/>
          <w:sz w:val="24"/>
          <w:szCs w:val="24"/>
        </w:rPr>
      </w:pPr>
    </w:p>
    <w:p w14:paraId="488D1B01" w14:textId="77777777" w:rsidR="00DA66CF" w:rsidRDefault="00DA66CF" w:rsidP="00C432FE">
      <w:pPr>
        <w:jc w:val="center"/>
        <w:rPr>
          <w:rFonts w:ascii="Times New Roman" w:hAnsi="Times New Roman" w:cs="Times New Roman"/>
          <w:b/>
          <w:sz w:val="24"/>
          <w:szCs w:val="24"/>
        </w:rPr>
      </w:pPr>
    </w:p>
    <w:p w14:paraId="27BFF5F5" w14:textId="77777777" w:rsidR="00DA66CF" w:rsidRDefault="00DA66CF" w:rsidP="00C432FE">
      <w:pPr>
        <w:jc w:val="center"/>
        <w:rPr>
          <w:rFonts w:ascii="Times New Roman" w:hAnsi="Times New Roman" w:cs="Times New Roman"/>
          <w:b/>
          <w:sz w:val="24"/>
          <w:szCs w:val="24"/>
        </w:rPr>
      </w:pPr>
    </w:p>
    <w:p w14:paraId="0E88EFC4" w14:textId="77777777" w:rsidR="00DA66CF" w:rsidRDefault="00DA66CF" w:rsidP="00C432FE">
      <w:pPr>
        <w:jc w:val="center"/>
        <w:rPr>
          <w:rFonts w:ascii="Times New Roman" w:hAnsi="Times New Roman" w:cs="Times New Roman"/>
          <w:b/>
          <w:sz w:val="24"/>
          <w:szCs w:val="24"/>
        </w:rPr>
      </w:pPr>
    </w:p>
    <w:p w14:paraId="0DB2B7A0" w14:textId="77777777" w:rsidR="00DA66CF" w:rsidRDefault="00DA66CF" w:rsidP="00C432FE">
      <w:pPr>
        <w:jc w:val="center"/>
        <w:rPr>
          <w:rFonts w:ascii="Times New Roman" w:hAnsi="Times New Roman" w:cs="Times New Roman"/>
          <w:b/>
          <w:sz w:val="24"/>
          <w:szCs w:val="24"/>
        </w:rPr>
      </w:pPr>
    </w:p>
    <w:p w14:paraId="23B6F773" w14:textId="77777777" w:rsidR="00DA66CF" w:rsidRDefault="00DA66CF" w:rsidP="00C432FE">
      <w:pPr>
        <w:jc w:val="center"/>
        <w:rPr>
          <w:rFonts w:ascii="Times New Roman" w:hAnsi="Times New Roman" w:cs="Times New Roman"/>
          <w:b/>
          <w:sz w:val="24"/>
          <w:szCs w:val="24"/>
        </w:rPr>
      </w:pPr>
    </w:p>
    <w:p w14:paraId="63C06983" w14:textId="679CBA0D" w:rsidR="00DA66CF" w:rsidRDefault="00DA66CF" w:rsidP="00C432FE">
      <w:pPr>
        <w:jc w:val="center"/>
        <w:rPr>
          <w:rFonts w:ascii="Times New Roman" w:hAnsi="Times New Roman" w:cs="Times New Roman"/>
          <w:b/>
          <w:sz w:val="24"/>
          <w:szCs w:val="24"/>
        </w:rPr>
      </w:pPr>
    </w:p>
    <w:p w14:paraId="4EFEB5DF" w14:textId="77777777" w:rsidR="002F1DEB" w:rsidRPr="00671D80" w:rsidRDefault="002F1DEB" w:rsidP="00671D80">
      <w:pPr>
        <w:spacing w:after="0" w:line="360" w:lineRule="auto"/>
        <w:jc w:val="both"/>
        <w:rPr>
          <w:rFonts w:ascii="Times New Roman" w:hAnsi="Times New Roman" w:cs="Times New Roman"/>
          <w:b/>
          <w:sz w:val="24"/>
          <w:szCs w:val="24"/>
        </w:rPr>
      </w:pPr>
      <w:r w:rsidRPr="00671D80">
        <w:rPr>
          <w:rFonts w:ascii="Times New Roman" w:hAnsi="Times New Roman" w:cs="Times New Roman"/>
          <w:b/>
          <w:sz w:val="24"/>
          <w:szCs w:val="24"/>
        </w:rPr>
        <w:t xml:space="preserve">KILAVUZUN AMACI </w:t>
      </w:r>
    </w:p>
    <w:p w14:paraId="1C9412BE" w14:textId="06F34967" w:rsidR="002F1DEB" w:rsidRPr="00671D80" w:rsidRDefault="002F1DEB"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Bu kılavuzun amacı; Buca Eğitim Fakültesi için öğretim programı ve ders bilgi paketlerinin geliştirilmesi kapsamında eğitim</w:t>
      </w:r>
      <w:r w:rsidR="00DE3EE5" w:rsidRPr="00671D80">
        <w:rPr>
          <w:rFonts w:ascii="Times New Roman" w:hAnsi="Times New Roman" w:cs="Times New Roman"/>
          <w:sz w:val="24"/>
          <w:szCs w:val="24"/>
        </w:rPr>
        <w:t>-</w:t>
      </w:r>
      <w:r w:rsidRPr="00671D80">
        <w:rPr>
          <w:rFonts w:ascii="Times New Roman" w:hAnsi="Times New Roman" w:cs="Times New Roman"/>
          <w:sz w:val="24"/>
          <w:szCs w:val="24"/>
        </w:rPr>
        <w:t>öğretim veren bütün lisans programlarını yürüten birimlerin</w:t>
      </w:r>
    </w:p>
    <w:p w14:paraId="779FB79F" w14:textId="77777777" w:rsidR="002F1DEB" w:rsidRPr="00671D80" w:rsidRDefault="002F1DEB" w:rsidP="00B636F5">
      <w:pPr>
        <w:pStyle w:val="ListeParagraf"/>
        <w:numPr>
          <w:ilvl w:val="0"/>
          <w:numId w:val="2"/>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Programın amaçlarını belirlemelerine, </w:t>
      </w:r>
    </w:p>
    <w:p w14:paraId="45543C3B" w14:textId="77777777" w:rsidR="002F1DEB" w:rsidRPr="00671D80" w:rsidRDefault="002F1DEB" w:rsidP="00B636F5">
      <w:pPr>
        <w:pStyle w:val="ListeParagraf"/>
        <w:numPr>
          <w:ilvl w:val="0"/>
          <w:numId w:val="2"/>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Program Yeterliliklerini belirlemelerine, </w:t>
      </w:r>
    </w:p>
    <w:p w14:paraId="4B978BCF" w14:textId="77777777" w:rsidR="002F1DEB" w:rsidRPr="00671D80" w:rsidRDefault="002F1DEB" w:rsidP="00B636F5">
      <w:pPr>
        <w:pStyle w:val="ListeParagraf"/>
        <w:numPr>
          <w:ilvl w:val="0"/>
          <w:numId w:val="2"/>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Belirlenen program çıktılarına ulaşmak için hangi derslerin verilmesi gerektiğine karar vermelerine,</w:t>
      </w:r>
    </w:p>
    <w:p w14:paraId="0FDB5F04" w14:textId="77777777" w:rsidR="002F1DEB" w:rsidRPr="00671D80" w:rsidRDefault="002F1DEB" w:rsidP="00B636F5">
      <w:pPr>
        <w:pStyle w:val="ListeParagraf"/>
        <w:numPr>
          <w:ilvl w:val="0"/>
          <w:numId w:val="2"/>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Her bir ders için öğrenme kazanımlarını yazmalarına, </w:t>
      </w:r>
    </w:p>
    <w:p w14:paraId="6DD8D59F" w14:textId="340C4D92" w:rsidR="002F1DEB" w:rsidRPr="00671D80" w:rsidRDefault="002F1DEB" w:rsidP="00B636F5">
      <w:pPr>
        <w:pStyle w:val="ListeParagraf"/>
        <w:numPr>
          <w:ilvl w:val="0"/>
          <w:numId w:val="2"/>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Öğrenme kazanımları ile </w:t>
      </w:r>
      <w:r w:rsidR="00DE3EE5" w:rsidRPr="00671D80">
        <w:rPr>
          <w:rFonts w:ascii="Times New Roman" w:hAnsi="Times New Roman" w:cs="Times New Roman"/>
          <w:sz w:val="24"/>
          <w:szCs w:val="24"/>
        </w:rPr>
        <w:t>p</w:t>
      </w:r>
      <w:r w:rsidRPr="00671D80">
        <w:rPr>
          <w:rFonts w:ascii="Times New Roman" w:hAnsi="Times New Roman" w:cs="Times New Roman"/>
          <w:sz w:val="24"/>
          <w:szCs w:val="24"/>
        </w:rPr>
        <w:t xml:space="preserve">rogram </w:t>
      </w:r>
      <w:r w:rsidR="00DE3EE5" w:rsidRPr="00671D80">
        <w:rPr>
          <w:rFonts w:ascii="Times New Roman" w:hAnsi="Times New Roman" w:cs="Times New Roman"/>
          <w:sz w:val="24"/>
          <w:szCs w:val="24"/>
        </w:rPr>
        <w:t>y</w:t>
      </w:r>
      <w:r w:rsidRPr="00671D80">
        <w:rPr>
          <w:rFonts w:ascii="Times New Roman" w:hAnsi="Times New Roman" w:cs="Times New Roman"/>
          <w:sz w:val="24"/>
          <w:szCs w:val="24"/>
        </w:rPr>
        <w:t>eterliliklerini ilişkilendirmelerine,</w:t>
      </w:r>
    </w:p>
    <w:p w14:paraId="3288254E" w14:textId="286004C1" w:rsidR="002F1DEB" w:rsidRPr="00671D80" w:rsidRDefault="002F1DEB" w:rsidP="00B636F5">
      <w:pPr>
        <w:pStyle w:val="ListeParagraf"/>
        <w:numPr>
          <w:ilvl w:val="0"/>
          <w:numId w:val="2"/>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Öğretim </w:t>
      </w:r>
      <w:r w:rsidR="00DE3EE5" w:rsidRPr="00671D80">
        <w:rPr>
          <w:rFonts w:ascii="Times New Roman" w:hAnsi="Times New Roman" w:cs="Times New Roman"/>
          <w:sz w:val="24"/>
          <w:szCs w:val="24"/>
        </w:rPr>
        <w:t>p</w:t>
      </w:r>
      <w:r w:rsidRPr="00671D80">
        <w:rPr>
          <w:rFonts w:ascii="Times New Roman" w:hAnsi="Times New Roman" w:cs="Times New Roman"/>
          <w:sz w:val="24"/>
          <w:szCs w:val="24"/>
        </w:rPr>
        <w:t xml:space="preserve">lanlarını hazırlamalarına, </w:t>
      </w:r>
    </w:p>
    <w:p w14:paraId="3613F872" w14:textId="36CC4E09" w:rsidR="0043541F" w:rsidRPr="00671D80" w:rsidRDefault="0043541F" w:rsidP="00B636F5">
      <w:pPr>
        <w:pStyle w:val="ListeParagraf"/>
        <w:numPr>
          <w:ilvl w:val="0"/>
          <w:numId w:val="2"/>
        </w:numPr>
        <w:spacing w:after="0" w:line="360" w:lineRule="auto"/>
        <w:jc w:val="both"/>
        <w:rPr>
          <w:rFonts w:ascii="Times New Roman" w:hAnsi="Times New Roman" w:cs="Times New Roman"/>
          <w:sz w:val="24"/>
          <w:szCs w:val="24"/>
        </w:rPr>
      </w:pPr>
      <w:r w:rsidRPr="00671D80">
        <w:rPr>
          <w:rFonts w:ascii="Times New Roman" w:eastAsia="Times New Roman" w:hAnsi="Times New Roman" w:cs="Times New Roman"/>
          <w:sz w:val="24"/>
          <w:szCs w:val="24"/>
          <w:lang w:eastAsia="tr-TR"/>
        </w:rPr>
        <w:t>Ölçme ve değerlendirme süreçlerini belirlemeye</w:t>
      </w:r>
    </w:p>
    <w:p w14:paraId="29547C7E" w14:textId="660598B9" w:rsidR="009E0541" w:rsidRPr="00671D80" w:rsidRDefault="002F1DEB" w:rsidP="00B636F5">
      <w:pPr>
        <w:pStyle w:val="ListeParagraf"/>
        <w:numPr>
          <w:ilvl w:val="0"/>
          <w:numId w:val="2"/>
        </w:numPr>
        <w:spacing w:after="0" w:line="360" w:lineRule="auto"/>
        <w:jc w:val="both"/>
        <w:rPr>
          <w:rFonts w:ascii="Times New Roman" w:eastAsia="Times New Roman" w:hAnsi="Times New Roman" w:cs="Times New Roman"/>
          <w:sz w:val="24"/>
          <w:szCs w:val="24"/>
          <w:lang w:eastAsia="tr-TR"/>
        </w:rPr>
      </w:pPr>
      <w:r w:rsidRPr="00671D80">
        <w:rPr>
          <w:rFonts w:ascii="Times New Roman" w:hAnsi="Times New Roman" w:cs="Times New Roman"/>
          <w:sz w:val="24"/>
          <w:szCs w:val="24"/>
        </w:rPr>
        <w:t>Ders öğrenme kazanımlarına ulaşabilmek için gerekli İş Yükünü ve AKTS kredilerini hesaplamalarına</w:t>
      </w:r>
      <w:r w:rsidR="0043541F" w:rsidRPr="00671D80">
        <w:rPr>
          <w:rFonts w:ascii="Times New Roman" w:hAnsi="Times New Roman" w:cs="Times New Roman"/>
          <w:sz w:val="24"/>
          <w:szCs w:val="24"/>
        </w:rPr>
        <w:t xml:space="preserve"> </w:t>
      </w:r>
      <w:r w:rsidR="009E0541" w:rsidRPr="00671D80">
        <w:rPr>
          <w:rFonts w:ascii="Times New Roman" w:eastAsia="Times New Roman" w:hAnsi="Times New Roman" w:cs="Times New Roman"/>
          <w:sz w:val="24"/>
          <w:szCs w:val="24"/>
          <w:lang w:eastAsia="tr-TR"/>
        </w:rPr>
        <w:t>ilişkin rehberlik etmek amacıyla hazırlanmıştır.</w:t>
      </w:r>
    </w:p>
    <w:p w14:paraId="7E3D5048" w14:textId="77777777" w:rsidR="00DA66CF" w:rsidRPr="00671D80" w:rsidRDefault="00DA66CF" w:rsidP="00671D80">
      <w:pPr>
        <w:spacing w:after="0" w:line="360" w:lineRule="auto"/>
        <w:jc w:val="both"/>
        <w:outlineLvl w:val="2"/>
        <w:rPr>
          <w:rFonts w:ascii="Times New Roman" w:eastAsia="Times New Roman" w:hAnsi="Times New Roman" w:cs="Times New Roman"/>
          <w:b/>
          <w:bCs/>
          <w:sz w:val="24"/>
          <w:szCs w:val="24"/>
          <w:lang w:eastAsia="tr-TR"/>
        </w:rPr>
      </w:pPr>
    </w:p>
    <w:p w14:paraId="0B3CC0A0" w14:textId="77777777" w:rsidR="00DA66CF" w:rsidRPr="00671D80" w:rsidRDefault="00DA66CF" w:rsidP="00671D80">
      <w:pPr>
        <w:spacing w:after="0" w:line="360" w:lineRule="auto"/>
        <w:jc w:val="both"/>
        <w:outlineLvl w:val="2"/>
        <w:rPr>
          <w:rFonts w:ascii="Times New Roman" w:eastAsia="Times New Roman" w:hAnsi="Times New Roman" w:cs="Times New Roman"/>
          <w:b/>
          <w:bCs/>
          <w:sz w:val="24"/>
          <w:szCs w:val="24"/>
          <w:lang w:eastAsia="tr-TR"/>
        </w:rPr>
      </w:pPr>
    </w:p>
    <w:p w14:paraId="56CB10C7" w14:textId="77777777" w:rsidR="00DA66CF" w:rsidRPr="00671D80" w:rsidRDefault="00DA66CF" w:rsidP="00671D80">
      <w:pPr>
        <w:spacing w:after="0" w:line="360" w:lineRule="auto"/>
        <w:jc w:val="both"/>
        <w:outlineLvl w:val="2"/>
        <w:rPr>
          <w:rFonts w:ascii="Times New Roman" w:eastAsia="Times New Roman" w:hAnsi="Times New Roman" w:cs="Times New Roman"/>
          <w:b/>
          <w:bCs/>
          <w:sz w:val="24"/>
          <w:szCs w:val="24"/>
          <w:lang w:eastAsia="tr-TR"/>
        </w:rPr>
      </w:pPr>
    </w:p>
    <w:p w14:paraId="5231354E" w14:textId="77777777" w:rsidR="00DA66CF" w:rsidRPr="00671D80" w:rsidRDefault="00DA66CF" w:rsidP="00671D80">
      <w:pPr>
        <w:spacing w:after="0" w:line="360" w:lineRule="auto"/>
        <w:jc w:val="both"/>
        <w:outlineLvl w:val="2"/>
        <w:rPr>
          <w:rFonts w:ascii="Times New Roman" w:eastAsia="Times New Roman" w:hAnsi="Times New Roman" w:cs="Times New Roman"/>
          <w:b/>
          <w:bCs/>
          <w:sz w:val="24"/>
          <w:szCs w:val="24"/>
          <w:lang w:eastAsia="tr-TR"/>
        </w:rPr>
      </w:pPr>
    </w:p>
    <w:p w14:paraId="7E267B90" w14:textId="77777777" w:rsidR="00DA66CF" w:rsidRPr="00671D80" w:rsidRDefault="00DA66CF" w:rsidP="00671D80">
      <w:pPr>
        <w:spacing w:after="0" w:line="360" w:lineRule="auto"/>
        <w:jc w:val="both"/>
        <w:outlineLvl w:val="2"/>
        <w:rPr>
          <w:rFonts w:ascii="Times New Roman" w:eastAsia="Times New Roman" w:hAnsi="Times New Roman" w:cs="Times New Roman"/>
          <w:b/>
          <w:bCs/>
          <w:sz w:val="24"/>
          <w:szCs w:val="24"/>
          <w:lang w:eastAsia="tr-TR"/>
        </w:rPr>
      </w:pPr>
    </w:p>
    <w:p w14:paraId="4F46F7CF" w14:textId="77777777" w:rsidR="00DA66CF" w:rsidRPr="00671D80" w:rsidRDefault="00DA66CF" w:rsidP="00671D80">
      <w:pPr>
        <w:spacing w:after="0" w:line="360" w:lineRule="auto"/>
        <w:jc w:val="both"/>
        <w:outlineLvl w:val="2"/>
        <w:rPr>
          <w:rFonts w:ascii="Times New Roman" w:eastAsia="Times New Roman" w:hAnsi="Times New Roman" w:cs="Times New Roman"/>
          <w:b/>
          <w:bCs/>
          <w:sz w:val="24"/>
          <w:szCs w:val="24"/>
          <w:lang w:eastAsia="tr-TR"/>
        </w:rPr>
      </w:pPr>
    </w:p>
    <w:p w14:paraId="6C41BFBD" w14:textId="5FAE1F11" w:rsidR="00DA66CF" w:rsidRDefault="00DA66CF" w:rsidP="00671D80">
      <w:pPr>
        <w:spacing w:after="0" w:line="360" w:lineRule="auto"/>
        <w:jc w:val="both"/>
        <w:outlineLvl w:val="2"/>
        <w:rPr>
          <w:rFonts w:ascii="Times New Roman" w:eastAsia="Times New Roman" w:hAnsi="Times New Roman" w:cs="Times New Roman"/>
          <w:b/>
          <w:bCs/>
          <w:sz w:val="24"/>
          <w:szCs w:val="24"/>
          <w:lang w:eastAsia="tr-TR"/>
        </w:rPr>
      </w:pPr>
    </w:p>
    <w:p w14:paraId="35EAADF6" w14:textId="77777777" w:rsidR="00671D80" w:rsidRPr="00671D80" w:rsidRDefault="00671D80" w:rsidP="00671D80">
      <w:pPr>
        <w:spacing w:after="0" w:line="360" w:lineRule="auto"/>
        <w:jc w:val="both"/>
        <w:outlineLvl w:val="2"/>
        <w:rPr>
          <w:rFonts w:ascii="Times New Roman" w:eastAsia="Times New Roman" w:hAnsi="Times New Roman" w:cs="Times New Roman"/>
          <w:b/>
          <w:bCs/>
          <w:sz w:val="24"/>
          <w:szCs w:val="24"/>
          <w:lang w:eastAsia="tr-TR"/>
        </w:rPr>
      </w:pPr>
    </w:p>
    <w:p w14:paraId="22D41581" w14:textId="77777777" w:rsidR="00DA66CF" w:rsidRPr="00671D80" w:rsidRDefault="00DA66CF" w:rsidP="00671D80">
      <w:pPr>
        <w:spacing w:after="0" w:line="360" w:lineRule="auto"/>
        <w:jc w:val="both"/>
        <w:outlineLvl w:val="2"/>
        <w:rPr>
          <w:rFonts w:ascii="Times New Roman" w:eastAsia="Times New Roman" w:hAnsi="Times New Roman" w:cs="Times New Roman"/>
          <w:b/>
          <w:bCs/>
          <w:sz w:val="24"/>
          <w:szCs w:val="24"/>
          <w:lang w:eastAsia="tr-TR"/>
        </w:rPr>
      </w:pPr>
    </w:p>
    <w:p w14:paraId="509B81A0" w14:textId="77777777" w:rsidR="00DA66CF" w:rsidRPr="00671D80" w:rsidRDefault="00DA66CF" w:rsidP="00671D80">
      <w:pPr>
        <w:spacing w:after="0" w:line="360" w:lineRule="auto"/>
        <w:jc w:val="both"/>
        <w:outlineLvl w:val="2"/>
        <w:rPr>
          <w:rFonts w:ascii="Times New Roman" w:eastAsia="Times New Roman" w:hAnsi="Times New Roman" w:cs="Times New Roman"/>
          <w:b/>
          <w:bCs/>
          <w:sz w:val="24"/>
          <w:szCs w:val="24"/>
          <w:lang w:eastAsia="tr-TR"/>
        </w:rPr>
      </w:pPr>
    </w:p>
    <w:p w14:paraId="4944C25B" w14:textId="77777777" w:rsidR="00DA66CF" w:rsidRPr="00671D80" w:rsidRDefault="00DA66CF" w:rsidP="00671D80">
      <w:pPr>
        <w:spacing w:after="0" w:line="360" w:lineRule="auto"/>
        <w:jc w:val="both"/>
        <w:outlineLvl w:val="2"/>
        <w:rPr>
          <w:rFonts w:ascii="Times New Roman" w:eastAsia="Times New Roman" w:hAnsi="Times New Roman" w:cs="Times New Roman"/>
          <w:b/>
          <w:bCs/>
          <w:sz w:val="24"/>
          <w:szCs w:val="24"/>
          <w:lang w:eastAsia="tr-TR"/>
        </w:rPr>
      </w:pPr>
    </w:p>
    <w:p w14:paraId="69BA6F3E" w14:textId="77777777" w:rsidR="00DA66CF" w:rsidRPr="00671D80" w:rsidRDefault="00DA66CF" w:rsidP="00671D80">
      <w:pPr>
        <w:spacing w:after="0" w:line="360" w:lineRule="auto"/>
        <w:jc w:val="both"/>
        <w:outlineLvl w:val="2"/>
        <w:rPr>
          <w:rFonts w:ascii="Times New Roman" w:eastAsia="Times New Roman" w:hAnsi="Times New Roman" w:cs="Times New Roman"/>
          <w:b/>
          <w:bCs/>
          <w:sz w:val="24"/>
          <w:szCs w:val="24"/>
          <w:lang w:eastAsia="tr-TR"/>
        </w:rPr>
      </w:pPr>
    </w:p>
    <w:p w14:paraId="378C5186" w14:textId="77777777" w:rsidR="00DA66CF" w:rsidRPr="00671D80" w:rsidRDefault="00DA66CF" w:rsidP="00671D80">
      <w:pPr>
        <w:spacing w:after="0" w:line="360" w:lineRule="auto"/>
        <w:jc w:val="both"/>
        <w:outlineLvl w:val="2"/>
        <w:rPr>
          <w:rFonts w:ascii="Times New Roman" w:eastAsia="Times New Roman" w:hAnsi="Times New Roman" w:cs="Times New Roman"/>
          <w:b/>
          <w:bCs/>
          <w:sz w:val="24"/>
          <w:szCs w:val="24"/>
          <w:lang w:eastAsia="tr-TR"/>
        </w:rPr>
      </w:pPr>
    </w:p>
    <w:p w14:paraId="79813BBB" w14:textId="77777777" w:rsidR="00DA66CF" w:rsidRPr="00671D80" w:rsidRDefault="00DA66CF" w:rsidP="00671D80">
      <w:pPr>
        <w:spacing w:after="0" w:line="360" w:lineRule="auto"/>
        <w:jc w:val="both"/>
        <w:outlineLvl w:val="2"/>
        <w:rPr>
          <w:rFonts w:ascii="Times New Roman" w:eastAsia="Times New Roman" w:hAnsi="Times New Roman" w:cs="Times New Roman"/>
          <w:b/>
          <w:bCs/>
          <w:sz w:val="24"/>
          <w:szCs w:val="24"/>
          <w:lang w:eastAsia="tr-TR"/>
        </w:rPr>
      </w:pPr>
    </w:p>
    <w:p w14:paraId="64C9871D" w14:textId="77777777" w:rsidR="00DA66CF" w:rsidRPr="00671D80" w:rsidRDefault="00DA66CF" w:rsidP="00671D80">
      <w:pPr>
        <w:spacing w:after="0" w:line="360" w:lineRule="auto"/>
        <w:jc w:val="both"/>
        <w:outlineLvl w:val="2"/>
        <w:rPr>
          <w:rFonts w:ascii="Times New Roman" w:eastAsia="Times New Roman" w:hAnsi="Times New Roman" w:cs="Times New Roman"/>
          <w:b/>
          <w:bCs/>
          <w:sz w:val="24"/>
          <w:szCs w:val="24"/>
          <w:lang w:eastAsia="tr-TR"/>
        </w:rPr>
      </w:pPr>
    </w:p>
    <w:p w14:paraId="398A2B0B" w14:textId="5A520F4B" w:rsidR="002961A5" w:rsidRPr="00671D80" w:rsidRDefault="00323530" w:rsidP="00671D80">
      <w:pPr>
        <w:spacing w:after="0" w:line="360" w:lineRule="auto"/>
        <w:jc w:val="both"/>
        <w:outlineLvl w:val="2"/>
        <w:rPr>
          <w:rFonts w:ascii="Times New Roman" w:eastAsia="Times New Roman" w:hAnsi="Times New Roman" w:cs="Times New Roman"/>
          <w:b/>
          <w:bCs/>
          <w:sz w:val="24"/>
          <w:szCs w:val="24"/>
          <w:lang w:eastAsia="tr-TR"/>
        </w:rPr>
      </w:pPr>
      <w:r w:rsidRPr="00671D80">
        <w:rPr>
          <w:rFonts w:ascii="Times New Roman" w:eastAsia="Times New Roman" w:hAnsi="Times New Roman" w:cs="Times New Roman"/>
          <w:b/>
          <w:bCs/>
          <w:sz w:val="24"/>
          <w:szCs w:val="24"/>
          <w:lang w:eastAsia="tr-TR"/>
        </w:rPr>
        <w:lastRenderedPageBreak/>
        <w:t>1. GENEL ÇERÇEVE VE AMACI BELİRLEME</w:t>
      </w:r>
    </w:p>
    <w:p w14:paraId="5BB2B81A" w14:textId="0E5F3375" w:rsidR="00185655" w:rsidRPr="00671D80" w:rsidRDefault="00185655" w:rsidP="00671D80">
      <w:pPr>
        <w:spacing w:after="0" w:line="360" w:lineRule="auto"/>
        <w:ind w:firstLine="720"/>
        <w:jc w:val="both"/>
        <w:rPr>
          <w:rFonts w:ascii="Times New Roman" w:eastAsia="Times New Roman" w:hAnsi="Times New Roman" w:cs="Times New Roman"/>
          <w:sz w:val="24"/>
          <w:szCs w:val="24"/>
          <w:lang w:eastAsia="tr-TR"/>
        </w:rPr>
      </w:pPr>
      <w:r w:rsidRPr="00671D80">
        <w:rPr>
          <w:rFonts w:ascii="Times New Roman" w:eastAsia="Times New Roman" w:hAnsi="Times New Roman" w:cs="Times New Roman"/>
          <w:sz w:val="24"/>
          <w:szCs w:val="24"/>
          <w:lang w:eastAsia="tr-TR"/>
        </w:rPr>
        <w:t>Eğitim amaçlarının belirlenmesi, eğitim ile ilgili yapılacak faaliyetlerin saptanması, eğitim programlarına planlılık, sistematiklik ve tutarlılık kazandırılması, eğitim ile alınacak ulusal kararlara yön vermesi, eğitim ile ilgili gelişmelere rehberlik etmesi ve öğretim programlarına kılavuzluk etmesi açısından önemlidir.</w:t>
      </w:r>
    </w:p>
    <w:p w14:paraId="7545C23A" w14:textId="66899BB4" w:rsidR="00833861" w:rsidRPr="00671D80" w:rsidRDefault="00833861" w:rsidP="00671D80">
      <w:pPr>
        <w:spacing w:after="0" w:line="360" w:lineRule="auto"/>
        <w:ind w:firstLine="720"/>
        <w:jc w:val="both"/>
        <w:rPr>
          <w:rFonts w:ascii="Times New Roman" w:eastAsia="Times New Roman" w:hAnsi="Times New Roman" w:cs="Times New Roman"/>
          <w:sz w:val="24"/>
          <w:szCs w:val="24"/>
          <w:lang w:eastAsia="tr-TR"/>
        </w:rPr>
      </w:pPr>
      <w:r w:rsidRPr="00671D80">
        <w:rPr>
          <w:rFonts w:ascii="Times New Roman" w:eastAsia="Times New Roman" w:hAnsi="Times New Roman" w:cs="Times New Roman"/>
          <w:sz w:val="24"/>
          <w:szCs w:val="24"/>
          <w:lang w:eastAsia="tr-TR"/>
        </w:rPr>
        <w:t xml:space="preserve">Programların </w:t>
      </w:r>
      <w:r w:rsidR="00B91265" w:rsidRPr="00671D80">
        <w:rPr>
          <w:rFonts w:ascii="Times New Roman" w:eastAsia="Times New Roman" w:hAnsi="Times New Roman" w:cs="Times New Roman"/>
          <w:sz w:val="24"/>
          <w:szCs w:val="24"/>
          <w:lang w:eastAsia="tr-TR"/>
        </w:rPr>
        <w:t xml:space="preserve">eğitim </w:t>
      </w:r>
      <w:r w:rsidRPr="00671D80">
        <w:rPr>
          <w:rFonts w:ascii="Times New Roman" w:eastAsia="Times New Roman" w:hAnsi="Times New Roman" w:cs="Times New Roman"/>
          <w:sz w:val="24"/>
          <w:szCs w:val="24"/>
          <w:lang w:eastAsia="tr-TR"/>
        </w:rPr>
        <w:t>amaçları belirlenmesinde;</w:t>
      </w:r>
    </w:p>
    <w:p w14:paraId="686E5246" w14:textId="1CF80CA5" w:rsidR="00833861" w:rsidRPr="00671D80" w:rsidRDefault="00833861" w:rsidP="00671D80">
      <w:pPr>
        <w:spacing w:after="0" w:line="360" w:lineRule="auto"/>
        <w:ind w:firstLine="720"/>
        <w:jc w:val="both"/>
        <w:rPr>
          <w:rFonts w:ascii="Times New Roman" w:eastAsia="Times New Roman" w:hAnsi="Times New Roman" w:cs="Times New Roman"/>
          <w:sz w:val="24"/>
          <w:szCs w:val="24"/>
          <w:lang w:eastAsia="tr-TR"/>
        </w:rPr>
      </w:pPr>
      <w:r w:rsidRPr="00671D80">
        <w:rPr>
          <w:rFonts w:ascii="Times New Roman" w:eastAsia="Times New Roman" w:hAnsi="Times New Roman" w:cs="Times New Roman"/>
          <w:sz w:val="24"/>
          <w:szCs w:val="24"/>
          <w:lang w:eastAsia="tr-TR"/>
        </w:rPr>
        <w:t>*Dokuz Eylül Üniversitesi misyon, vizyon ve stratejik hedefleri,</w:t>
      </w:r>
    </w:p>
    <w:p w14:paraId="7309C704" w14:textId="3619EAD4" w:rsidR="00833861" w:rsidRPr="00671D80" w:rsidRDefault="00833861" w:rsidP="00671D80">
      <w:pPr>
        <w:spacing w:after="0" w:line="360" w:lineRule="auto"/>
        <w:ind w:firstLine="720"/>
        <w:jc w:val="both"/>
        <w:rPr>
          <w:rFonts w:ascii="Times New Roman" w:eastAsia="Times New Roman" w:hAnsi="Times New Roman" w:cs="Times New Roman"/>
          <w:sz w:val="24"/>
          <w:szCs w:val="24"/>
          <w:lang w:eastAsia="tr-TR"/>
        </w:rPr>
      </w:pPr>
      <w:r w:rsidRPr="00671D80">
        <w:rPr>
          <w:rFonts w:ascii="Times New Roman" w:eastAsia="Times New Roman" w:hAnsi="Times New Roman" w:cs="Times New Roman"/>
          <w:sz w:val="24"/>
          <w:szCs w:val="24"/>
          <w:lang w:eastAsia="tr-TR"/>
        </w:rPr>
        <w:t>* Buca Eğitim Fakültesi misyon, vizyon ve hedefleri</w:t>
      </w:r>
    </w:p>
    <w:p w14:paraId="1B5285CF" w14:textId="7FA90DA2" w:rsidR="00833861" w:rsidRPr="00671D80" w:rsidRDefault="00833861" w:rsidP="00671D80">
      <w:pPr>
        <w:spacing w:after="0" w:line="360" w:lineRule="auto"/>
        <w:ind w:firstLine="720"/>
        <w:jc w:val="both"/>
        <w:rPr>
          <w:rFonts w:ascii="Times New Roman" w:eastAsia="Times New Roman" w:hAnsi="Times New Roman" w:cs="Times New Roman"/>
          <w:sz w:val="24"/>
          <w:szCs w:val="24"/>
          <w:lang w:eastAsia="tr-TR"/>
        </w:rPr>
      </w:pPr>
      <w:r w:rsidRPr="00671D80">
        <w:rPr>
          <w:rFonts w:ascii="Times New Roman" w:eastAsia="Times New Roman" w:hAnsi="Times New Roman" w:cs="Times New Roman"/>
          <w:sz w:val="24"/>
          <w:szCs w:val="24"/>
          <w:lang w:eastAsia="tr-TR"/>
        </w:rPr>
        <w:t xml:space="preserve">* </w:t>
      </w:r>
      <w:r w:rsidR="00471725" w:rsidRPr="00671D80">
        <w:rPr>
          <w:rFonts w:ascii="Times New Roman" w:eastAsia="Times New Roman" w:hAnsi="Times New Roman" w:cs="Times New Roman"/>
          <w:sz w:val="24"/>
          <w:szCs w:val="24"/>
          <w:lang w:eastAsia="tr-TR"/>
        </w:rPr>
        <w:t>İhtiyaç analiz sonuçları, i</w:t>
      </w:r>
      <w:r w:rsidRPr="00671D80">
        <w:rPr>
          <w:rFonts w:ascii="Times New Roman" w:eastAsia="Times New Roman" w:hAnsi="Times New Roman" w:cs="Times New Roman"/>
          <w:sz w:val="24"/>
          <w:szCs w:val="24"/>
          <w:lang w:eastAsia="tr-TR"/>
        </w:rPr>
        <w:t xml:space="preserve">ç ve dış paydaşların görüşleri dikkate alınmalıdır. </w:t>
      </w:r>
    </w:p>
    <w:p w14:paraId="05FE81CD" w14:textId="77777777" w:rsidR="00671D80" w:rsidRDefault="00671D80" w:rsidP="00671D80">
      <w:pPr>
        <w:spacing w:after="0" w:line="360" w:lineRule="auto"/>
        <w:jc w:val="both"/>
        <w:outlineLvl w:val="1"/>
        <w:rPr>
          <w:rFonts w:ascii="Times New Roman" w:eastAsia="Times New Roman" w:hAnsi="Times New Roman" w:cs="Times New Roman"/>
          <w:b/>
          <w:bCs/>
          <w:sz w:val="24"/>
          <w:szCs w:val="24"/>
          <w:lang w:eastAsia="tr-TR"/>
        </w:rPr>
      </w:pPr>
    </w:p>
    <w:p w14:paraId="2901F0F4" w14:textId="07208798" w:rsidR="002F1DEB" w:rsidRPr="00671D80" w:rsidRDefault="00323530" w:rsidP="00671D80">
      <w:pPr>
        <w:spacing w:after="0" w:line="360" w:lineRule="auto"/>
        <w:jc w:val="both"/>
        <w:outlineLvl w:val="1"/>
        <w:rPr>
          <w:rFonts w:ascii="Times New Roman" w:eastAsia="Times New Roman" w:hAnsi="Times New Roman" w:cs="Times New Roman"/>
          <w:b/>
          <w:bCs/>
          <w:sz w:val="24"/>
          <w:szCs w:val="24"/>
          <w:lang w:eastAsia="tr-TR"/>
        </w:rPr>
      </w:pPr>
      <w:r w:rsidRPr="00671D80">
        <w:rPr>
          <w:rFonts w:ascii="Times New Roman" w:eastAsia="Times New Roman" w:hAnsi="Times New Roman" w:cs="Times New Roman"/>
          <w:b/>
          <w:bCs/>
          <w:sz w:val="24"/>
          <w:szCs w:val="24"/>
          <w:lang w:eastAsia="tr-TR"/>
        </w:rPr>
        <w:t>2. EĞİTİM PROGRAMI HAZIRLAMA/GÜNCELLEME SÜRECİ</w:t>
      </w:r>
    </w:p>
    <w:p w14:paraId="30F328AF" w14:textId="62B29B11" w:rsidR="00F6093E" w:rsidRPr="00671D80" w:rsidRDefault="002F1DEB" w:rsidP="00671D80">
      <w:pPr>
        <w:spacing w:after="0" w:line="360" w:lineRule="auto"/>
        <w:jc w:val="both"/>
        <w:rPr>
          <w:rFonts w:ascii="Times New Roman" w:eastAsia="Times New Roman" w:hAnsi="Times New Roman" w:cs="Times New Roman"/>
          <w:bCs/>
          <w:sz w:val="24"/>
          <w:szCs w:val="24"/>
          <w:lang w:eastAsia="tr-TR"/>
        </w:rPr>
      </w:pPr>
      <w:r w:rsidRPr="00671D80">
        <w:rPr>
          <w:rFonts w:ascii="Times New Roman" w:eastAsia="Times New Roman" w:hAnsi="Times New Roman" w:cs="Times New Roman"/>
          <w:sz w:val="24"/>
          <w:szCs w:val="24"/>
          <w:lang w:eastAsia="tr-TR"/>
        </w:rPr>
        <w:t xml:space="preserve">Eğitim programları belirli periyotlarla güncellenmelidir. </w:t>
      </w:r>
      <w:r w:rsidR="00475821" w:rsidRPr="00671D80">
        <w:rPr>
          <w:rFonts w:ascii="Times New Roman" w:hAnsi="Times New Roman" w:cs="Times New Roman"/>
          <w:sz w:val="24"/>
          <w:szCs w:val="24"/>
        </w:rPr>
        <w:t xml:space="preserve">Program </w:t>
      </w:r>
      <w:r w:rsidR="00493CE7" w:rsidRPr="00671D80">
        <w:rPr>
          <w:rFonts w:ascii="Times New Roman" w:hAnsi="Times New Roman" w:cs="Times New Roman"/>
          <w:sz w:val="24"/>
          <w:szCs w:val="24"/>
        </w:rPr>
        <w:t xml:space="preserve">hazırlamanın </w:t>
      </w:r>
      <w:r w:rsidR="00475821" w:rsidRPr="00671D80">
        <w:rPr>
          <w:rFonts w:ascii="Times New Roman" w:hAnsi="Times New Roman" w:cs="Times New Roman"/>
          <w:sz w:val="24"/>
          <w:szCs w:val="24"/>
        </w:rPr>
        <w:t>ya da güncellemenin birinci eylemi olarak ihtiyaç analizi görülmektedir. İhtiyaç analizi olası eğitim amaçlarını belirlemek için sistematik veri toplam</w:t>
      </w:r>
      <w:r w:rsidR="003A022C" w:rsidRPr="00671D80">
        <w:rPr>
          <w:rFonts w:ascii="Times New Roman" w:hAnsi="Times New Roman" w:cs="Times New Roman"/>
          <w:sz w:val="24"/>
          <w:szCs w:val="24"/>
        </w:rPr>
        <w:t>a</w:t>
      </w:r>
      <w:r w:rsidR="00475821" w:rsidRPr="00671D80">
        <w:rPr>
          <w:rFonts w:ascii="Times New Roman" w:hAnsi="Times New Roman" w:cs="Times New Roman"/>
          <w:sz w:val="24"/>
          <w:szCs w:val="24"/>
        </w:rPr>
        <w:t xml:space="preserve"> sürecidir.</w:t>
      </w:r>
      <w:r w:rsidR="003A09B0" w:rsidRPr="00671D80">
        <w:rPr>
          <w:rFonts w:ascii="Times New Roman" w:hAnsi="Times New Roman" w:cs="Times New Roman"/>
          <w:sz w:val="24"/>
          <w:szCs w:val="24"/>
        </w:rPr>
        <w:t xml:space="preserve"> </w:t>
      </w:r>
      <w:r w:rsidR="00DE3EE5" w:rsidRPr="00671D80">
        <w:rPr>
          <w:rFonts w:ascii="Times New Roman" w:hAnsi="Times New Roman" w:cs="Times New Roman"/>
          <w:sz w:val="24"/>
          <w:szCs w:val="24"/>
        </w:rPr>
        <w:t>İ</w:t>
      </w:r>
      <w:r w:rsidR="00F6093E" w:rsidRPr="00671D80">
        <w:rPr>
          <w:rFonts w:ascii="Times New Roman" w:eastAsia="Times New Roman" w:hAnsi="Times New Roman" w:cs="Times New Roman"/>
          <w:bCs/>
          <w:sz w:val="24"/>
          <w:szCs w:val="24"/>
          <w:lang w:eastAsia="tr-TR"/>
        </w:rPr>
        <w:t xml:space="preserve">htiyaç </w:t>
      </w:r>
      <w:r w:rsidR="00DE3EE5" w:rsidRPr="00671D80">
        <w:rPr>
          <w:rFonts w:ascii="Times New Roman" w:eastAsia="Times New Roman" w:hAnsi="Times New Roman" w:cs="Times New Roman"/>
          <w:bCs/>
          <w:sz w:val="24"/>
          <w:szCs w:val="24"/>
          <w:lang w:eastAsia="tr-TR"/>
        </w:rPr>
        <w:t>belirleme,</w:t>
      </w:r>
      <w:r w:rsidR="00F6093E" w:rsidRPr="00671D80">
        <w:rPr>
          <w:rFonts w:ascii="Times New Roman" w:eastAsia="Times New Roman" w:hAnsi="Times New Roman" w:cs="Times New Roman"/>
          <w:bCs/>
          <w:sz w:val="24"/>
          <w:szCs w:val="24"/>
          <w:lang w:eastAsia="tr-TR"/>
        </w:rPr>
        <w:t xml:space="preserve"> hazırlık, bilgi toplama, bilgilerin analizi</w:t>
      </w:r>
      <w:r w:rsidR="00DE3EE5" w:rsidRPr="00671D80">
        <w:rPr>
          <w:rFonts w:ascii="Times New Roman" w:eastAsia="Times New Roman" w:hAnsi="Times New Roman" w:cs="Times New Roman"/>
          <w:bCs/>
          <w:sz w:val="24"/>
          <w:szCs w:val="24"/>
          <w:lang w:eastAsia="tr-TR"/>
        </w:rPr>
        <w:t xml:space="preserve"> ve </w:t>
      </w:r>
      <w:r w:rsidR="00F6093E" w:rsidRPr="00671D80">
        <w:rPr>
          <w:rFonts w:ascii="Times New Roman" w:eastAsia="Times New Roman" w:hAnsi="Times New Roman" w:cs="Times New Roman"/>
          <w:bCs/>
          <w:sz w:val="24"/>
          <w:szCs w:val="24"/>
          <w:lang w:eastAsia="tr-TR"/>
        </w:rPr>
        <w:t>bilgilerin raporlanması</w:t>
      </w:r>
      <w:r w:rsidR="00471725" w:rsidRPr="00671D80">
        <w:rPr>
          <w:rFonts w:ascii="Times New Roman" w:eastAsia="Times New Roman" w:hAnsi="Times New Roman" w:cs="Times New Roman"/>
          <w:bCs/>
          <w:sz w:val="24"/>
          <w:szCs w:val="24"/>
          <w:lang w:eastAsia="tr-TR"/>
        </w:rPr>
        <w:t xml:space="preserve"> ol</w:t>
      </w:r>
      <w:r w:rsidR="003A022C" w:rsidRPr="00671D80">
        <w:rPr>
          <w:rFonts w:ascii="Times New Roman" w:eastAsia="Times New Roman" w:hAnsi="Times New Roman" w:cs="Times New Roman"/>
          <w:bCs/>
          <w:sz w:val="24"/>
          <w:szCs w:val="24"/>
          <w:lang w:eastAsia="tr-TR"/>
        </w:rPr>
        <w:t xml:space="preserve">mak üzere </w:t>
      </w:r>
      <w:r w:rsidR="00471725" w:rsidRPr="00671D80">
        <w:rPr>
          <w:rFonts w:ascii="Times New Roman" w:eastAsia="Times New Roman" w:hAnsi="Times New Roman" w:cs="Times New Roman"/>
          <w:bCs/>
          <w:sz w:val="24"/>
          <w:szCs w:val="24"/>
          <w:lang w:eastAsia="tr-TR"/>
        </w:rPr>
        <w:t>dört</w:t>
      </w:r>
      <w:r w:rsidR="003A022C" w:rsidRPr="00671D80">
        <w:rPr>
          <w:rFonts w:ascii="Times New Roman" w:eastAsia="Times New Roman" w:hAnsi="Times New Roman" w:cs="Times New Roman"/>
          <w:bCs/>
          <w:sz w:val="24"/>
          <w:szCs w:val="24"/>
          <w:lang w:eastAsia="tr-TR"/>
        </w:rPr>
        <w:t xml:space="preserve"> aşamayı kapsamaktadır. </w:t>
      </w:r>
    </w:p>
    <w:p w14:paraId="621E3FC9" w14:textId="78F3C259" w:rsidR="00612B61" w:rsidRPr="00671D80" w:rsidRDefault="00612B61" w:rsidP="00671D80">
      <w:pPr>
        <w:spacing w:after="0" w:line="360" w:lineRule="auto"/>
        <w:jc w:val="both"/>
        <w:rPr>
          <w:rFonts w:ascii="Times New Roman" w:eastAsia="Times New Roman" w:hAnsi="Times New Roman" w:cs="Times New Roman"/>
          <w:bCs/>
          <w:sz w:val="24"/>
          <w:szCs w:val="24"/>
          <w:lang w:eastAsia="tr-TR"/>
        </w:rPr>
      </w:pPr>
      <w:r w:rsidRPr="00671D80">
        <w:rPr>
          <w:rFonts w:ascii="Times New Roman" w:eastAsia="Times New Roman" w:hAnsi="Times New Roman" w:cs="Times New Roman"/>
          <w:bCs/>
          <w:sz w:val="24"/>
          <w:szCs w:val="24"/>
          <w:lang w:eastAsia="tr-TR"/>
        </w:rPr>
        <w:t>İhtiyaç belirleme sürecinin aşamaları</w:t>
      </w:r>
      <w:r w:rsidR="00DE3EE5" w:rsidRPr="00671D80">
        <w:rPr>
          <w:rFonts w:ascii="Times New Roman" w:eastAsia="Times New Roman" w:hAnsi="Times New Roman" w:cs="Times New Roman"/>
          <w:bCs/>
          <w:sz w:val="24"/>
          <w:szCs w:val="24"/>
          <w:lang w:eastAsia="tr-TR"/>
        </w:rPr>
        <w:t>:</w:t>
      </w:r>
    </w:p>
    <w:p w14:paraId="3E06C89D" w14:textId="4B0E4BAE" w:rsidR="00612B61" w:rsidRPr="00671D80" w:rsidRDefault="00612B61" w:rsidP="00671D80">
      <w:pPr>
        <w:pStyle w:val="ListeParagraf"/>
        <w:spacing w:after="0" w:line="360" w:lineRule="auto"/>
        <w:ind w:left="0" w:firstLine="709"/>
        <w:jc w:val="both"/>
        <w:rPr>
          <w:rFonts w:ascii="Times New Roman" w:eastAsia="Times New Roman" w:hAnsi="Times New Roman" w:cs="Times New Roman"/>
          <w:bCs/>
          <w:sz w:val="24"/>
          <w:szCs w:val="24"/>
          <w:lang w:eastAsia="tr-TR"/>
        </w:rPr>
      </w:pPr>
    </w:p>
    <w:p w14:paraId="7B6C83A8" w14:textId="2EA7052E" w:rsidR="00F6093E" w:rsidRPr="00671D80" w:rsidRDefault="00F6093E" w:rsidP="00B636F5">
      <w:pPr>
        <w:pStyle w:val="ListeParagraf"/>
        <w:numPr>
          <w:ilvl w:val="0"/>
          <w:numId w:val="3"/>
        </w:numPr>
        <w:tabs>
          <w:tab w:val="left" w:pos="0"/>
        </w:tabs>
        <w:spacing w:after="0" w:line="360" w:lineRule="auto"/>
        <w:ind w:left="0" w:firstLine="0"/>
        <w:jc w:val="both"/>
        <w:rPr>
          <w:rFonts w:ascii="Times New Roman" w:eastAsia="Times New Roman" w:hAnsi="Times New Roman" w:cs="Times New Roman"/>
          <w:bCs/>
          <w:color w:val="000000" w:themeColor="text1"/>
          <w:sz w:val="24"/>
          <w:szCs w:val="24"/>
          <w:lang w:eastAsia="tr-TR"/>
        </w:rPr>
      </w:pPr>
      <w:r w:rsidRPr="00671D80">
        <w:rPr>
          <w:rFonts w:ascii="Times New Roman" w:eastAsia="Times New Roman" w:hAnsi="Times New Roman" w:cs="Times New Roman"/>
          <w:b/>
          <w:bCs/>
          <w:color w:val="000000" w:themeColor="text1"/>
          <w:sz w:val="24"/>
          <w:szCs w:val="24"/>
          <w:lang w:eastAsia="tr-TR"/>
        </w:rPr>
        <w:t>Hazırlık:</w:t>
      </w:r>
      <w:r w:rsidRPr="00671D80">
        <w:rPr>
          <w:rFonts w:ascii="Times New Roman" w:eastAsia="Times New Roman" w:hAnsi="Times New Roman" w:cs="Times New Roman"/>
          <w:bCs/>
          <w:color w:val="000000" w:themeColor="text1"/>
          <w:sz w:val="24"/>
          <w:szCs w:val="24"/>
          <w:lang w:eastAsia="tr-TR"/>
        </w:rPr>
        <w:t xml:space="preserve"> </w:t>
      </w:r>
      <w:r w:rsidR="00493CE7" w:rsidRPr="00671D80">
        <w:rPr>
          <w:rFonts w:ascii="Times New Roman" w:eastAsia="Times New Roman" w:hAnsi="Times New Roman" w:cs="Times New Roman"/>
          <w:bCs/>
          <w:color w:val="000000" w:themeColor="text1"/>
          <w:sz w:val="24"/>
          <w:szCs w:val="24"/>
          <w:lang w:eastAsia="tr-TR"/>
        </w:rPr>
        <w:t>H</w:t>
      </w:r>
      <w:r w:rsidRPr="00671D80">
        <w:rPr>
          <w:rFonts w:ascii="Times New Roman" w:eastAsia="Times New Roman" w:hAnsi="Times New Roman" w:cs="Times New Roman"/>
          <w:bCs/>
          <w:color w:val="000000" w:themeColor="text1"/>
          <w:sz w:val="24"/>
          <w:szCs w:val="24"/>
          <w:lang w:eastAsia="tr-TR"/>
        </w:rPr>
        <w:t xml:space="preserve">angi veri toplama araçları ile </w:t>
      </w:r>
      <w:r w:rsidR="009A4739" w:rsidRPr="00671D80">
        <w:rPr>
          <w:rFonts w:ascii="Times New Roman" w:eastAsia="Times New Roman" w:hAnsi="Times New Roman" w:cs="Times New Roman"/>
          <w:bCs/>
          <w:color w:val="000000" w:themeColor="text1"/>
          <w:sz w:val="24"/>
          <w:szCs w:val="24"/>
          <w:lang w:eastAsia="tr-TR"/>
        </w:rPr>
        <w:t xml:space="preserve">iç/dış paydaş olarak </w:t>
      </w:r>
      <w:r w:rsidRPr="00671D80">
        <w:rPr>
          <w:rFonts w:ascii="Times New Roman" w:eastAsia="Times New Roman" w:hAnsi="Times New Roman" w:cs="Times New Roman"/>
          <w:bCs/>
          <w:color w:val="000000" w:themeColor="text1"/>
          <w:sz w:val="24"/>
          <w:szCs w:val="24"/>
          <w:lang w:eastAsia="tr-TR"/>
        </w:rPr>
        <w:t>kimden</w:t>
      </w:r>
      <w:r w:rsidR="00471725" w:rsidRPr="00671D80">
        <w:rPr>
          <w:rFonts w:ascii="Times New Roman" w:eastAsia="Times New Roman" w:hAnsi="Times New Roman" w:cs="Times New Roman"/>
          <w:bCs/>
          <w:color w:val="000000" w:themeColor="text1"/>
          <w:sz w:val="24"/>
          <w:szCs w:val="24"/>
          <w:lang w:eastAsia="tr-TR"/>
        </w:rPr>
        <w:t xml:space="preserve">/kimlerden </w:t>
      </w:r>
      <w:r w:rsidRPr="00671D80">
        <w:rPr>
          <w:rFonts w:ascii="Times New Roman" w:eastAsia="Times New Roman" w:hAnsi="Times New Roman" w:cs="Times New Roman"/>
          <w:bCs/>
          <w:color w:val="000000" w:themeColor="text1"/>
          <w:sz w:val="24"/>
          <w:szCs w:val="24"/>
          <w:lang w:eastAsia="tr-TR"/>
        </w:rPr>
        <w:t xml:space="preserve">veya </w:t>
      </w:r>
      <w:r w:rsidR="00471725" w:rsidRPr="00671D80">
        <w:rPr>
          <w:rFonts w:ascii="Times New Roman" w:eastAsia="Times New Roman" w:hAnsi="Times New Roman" w:cs="Times New Roman"/>
          <w:bCs/>
          <w:color w:val="000000" w:themeColor="text1"/>
          <w:sz w:val="24"/>
          <w:szCs w:val="24"/>
          <w:lang w:eastAsia="tr-TR"/>
        </w:rPr>
        <w:t>grup/</w:t>
      </w:r>
      <w:r w:rsidRPr="00671D80">
        <w:rPr>
          <w:rFonts w:ascii="Times New Roman" w:eastAsia="Times New Roman" w:hAnsi="Times New Roman" w:cs="Times New Roman"/>
          <w:bCs/>
          <w:color w:val="000000" w:themeColor="text1"/>
          <w:sz w:val="24"/>
          <w:szCs w:val="24"/>
          <w:lang w:eastAsia="tr-TR"/>
        </w:rPr>
        <w:t>grup</w:t>
      </w:r>
      <w:r w:rsidR="00471725" w:rsidRPr="00671D80">
        <w:rPr>
          <w:rFonts w:ascii="Times New Roman" w:eastAsia="Times New Roman" w:hAnsi="Times New Roman" w:cs="Times New Roman"/>
          <w:bCs/>
          <w:color w:val="000000" w:themeColor="text1"/>
          <w:sz w:val="24"/>
          <w:szCs w:val="24"/>
          <w:lang w:eastAsia="tr-TR"/>
        </w:rPr>
        <w:t xml:space="preserve">lardan </w:t>
      </w:r>
      <w:r w:rsidRPr="00671D80">
        <w:rPr>
          <w:rFonts w:ascii="Times New Roman" w:eastAsia="Times New Roman" w:hAnsi="Times New Roman" w:cs="Times New Roman"/>
          <w:bCs/>
          <w:color w:val="000000" w:themeColor="text1"/>
          <w:sz w:val="24"/>
          <w:szCs w:val="24"/>
          <w:lang w:eastAsia="tr-TR"/>
        </w:rPr>
        <w:t xml:space="preserve">veri toplanacağının belirleneceği kısımdır. Aynı zamanda eğer gerekli ise veri toplama araçları ve kişilerden </w:t>
      </w:r>
      <w:r w:rsidR="00DE3EE5" w:rsidRPr="00671D80">
        <w:rPr>
          <w:rFonts w:ascii="Times New Roman" w:eastAsia="Times New Roman" w:hAnsi="Times New Roman" w:cs="Times New Roman"/>
          <w:bCs/>
          <w:color w:val="000000" w:themeColor="text1"/>
          <w:sz w:val="24"/>
          <w:szCs w:val="24"/>
          <w:lang w:eastAsia="tr-TR"/>
        </w:rPr>
        <w:t>izin alma aşamasıdır.</w:t>
      </w:r>
      <w:r w:rsidRPr="00671D80">
        <w:rPr>
          <w:rFonts w:ascii="Times New Roman" w:eastAsia="Times New Roman" w:hAnsi="Times New Roman" w:cs="Times New Roman"/>
          <w:bCs/>
          <w:color w:val="000000" w:themeColor="text1"/>
          <w:sz w:val="24"/>
          <w:szCs w:val="24"/>
          <w:lang w:eastAsia="tr-TR"/>
        </w:rPr>
        <w:t xml:space="preserve"> </w:t>
      </w:r>
    </w:p>
    <w:p w14:paraId="41C60CC5" w14:textId="55E23AE1" w:rsidR="001541A3" w:rsidRPr="00671D80" w:rsidRDefault="001541A3" w:rsidP="00671D80">
      <w:pPr>
        <w:spacing w:after="0" w:line="360" w:lineRule="auto"/>
        <w:jc w:val="both"/>
        <w:rPr>
          <w:rFonts w:ascii="Times New Roman" w:hAnsi="Times New Roman" w:cs="Times New Roman"/>
          <w:b/>
          <w:sz w:val="24"/>
          <w:szCs w:val="24"/>
        </w:rPr>
      </w:pPr>
      <w:r w:rsidRPr="00671D80">
        <w:rPr>
          <w:rFonts w:ascii="Times New Roman" w:hAnsi="Times New Roman" w:cs="Times New Roman"/>
          <w:b/>
          <w:sz w:val="24"/>
          <w:szCs w:val="24"/>
        </w:rPr>
        <w:t xml:space="preserve"> İç ve Dış Paydaş Görüşlerinin Alınması</w:t>
      </w:r>
    </w:p>
    <w:p w14:paraId="65E4B6E8" w14:textId="2F8E64AF" w:rsidR="001541A3" w:rsidRPr="00671D80" w:rsidRDefault="001541A3"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Eğitim programlarının ve derslerin etkisini güçlendirmek için geliştirme sürecinde ve bu etkililiğin sürdürülebilirliğini sağlamak, eksikleri tamamlayarak mükemmelleştirmek ve güncelliği korumak adına uygulanma sürecinde belirli periyotlarla ilgili tüm paydaşların görüşlerinin alınması kritik bir adımdır. Bu süreçlere hem iç paydaşlar hem de dış paydaşlar dahil edilmelidir.</w:t>
      </w:r>
    </w:p>
    <w:p w14:paraId="1249DE37" w14:textId="3B5EF5D8" w:rsidR="001541A3" w:rsidRPr="00671D80" w:rsidRDefault="001541A3" w:rsidP="00671D80">
      <w:pPr>
        <w:spacing w:after="0" w:line="360" w:lineRule="auto"/>
        <w:jc w:val="both"/>
        <w:rPr>
          <w:rFonts w:ascii="Times New Roman" w:hAnsi="Times New Roman" w:cs="Times New Roman"/>
          <w:b/>
          <w:bCs/>
          <w:sz w:val="24"/>
          <w:szCs w:val="24"/>
        </w:rPr>
      </w:pPr>
      <w:r w:rsidRPr="00671D80">
        <w:rPr>
          <w:rFonts w:ascii="Times New Roman" w:hAnsi="Times New Roman" w:cs="Times New Roman"/>
          <w:b/>
          <w:bCs/>
          <w:sz w:val="24"/>
          <w:szCs w:val="24"/>
        </w:rPr>
        <w:t>Paydaş Türleri ve Katılım Süreci</w:t>
      </w:r>
    </w:p>
    <w:p w14:paraId="36DEA817" w14:textId="77777777" w:rsidR="001541A3" w:rsidRPr="00671D80" w:rsidRDefault="001541A3"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b/>
          <w:bCs/>
          <w:sz w:val="24"/>
          <w:szCs w:val="24"/>
        </w:rPr>
        <w:t>İç Paydaşlar:</w:t>
      </w:r>
    </w:p>
    <w:p w14:paraId="16E35878" w14:textId="77777777" w:rsidR="001541A3" w:rsidRPr="00671D80" w:rsidRDefault="001541A3" w:rsidP="00B636F5">
      <w:pPr>
        <w:numPr>
          <w:ilvl w:val="0"/>
          <w:numId w:val="6"/>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Öğretim elemanları</w:t>
      </w:r>
    </w:p>
    <w:p w14:paraId="2AC5AC77" w14:textId="77777777" w:rsidR="001541A3" w:rsidRPr="00671D80" w:rsidRDefault="001541A3" w:rsidP="00B636F5">
      <w:pPr>
        <w:numPr>
          <w:ilvl w:val="0"/>
          <w:numId w:val="6"/>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Öğrenciler</w:t>
      </w:r>
    </w:p>
    <w:p w14:paraId="7C7625E5" w14:textId="77777777" w:rsidR="001541A3" w:rsidRPr="00671D80" w:rsidRDefault="001541A3" w:rsidP="00B636F5">
      <w:pPr>
        <w:numPr>
          <w:ilvl w:val="0"/>
          <w:numId w:val="6"/>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Akademik kurul ve komisyonlar</w:t>
      </w:r>
    </w:p>
    <w:p w14:paraId="5B98CC22" w14:textId="77777777" w:rsidR="001541A3" w:rsidRPr="00671D80" w:rsidRDefault="001541A3"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b/>
          <w:bCs/>
          <w:sz w:val="24"/>
          <w:szCs w:val="24"/>
        </w:rPr>
        <w:t>Dış Paydaşlar:</w:t>
      </w:r>
    </w:p>
    <w:p w14:paraId="0FDC1DA1" w14:textId="77777777" w:rsidR="001541A3" w:rsidRPr="00671D80" w:rsidRDefault="001541A3" w:rsidP="00B636F5">
      <w:pPr>
        <w:numPr>
          <w:ilvl w:val="0"/>
          <w:numId w:val="7"/>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Mezunlar</w:t>
      </w:r>
    </w:p>
    <w:p w14:paraId="0A6964D6" w14:textId="77777777" w:rsidR="001541A3" w:rsidRPr="00671D80" w:rsidRDefault="001541A3" w:rsidP="00B636F5">
      <w:pPr>
        <w:numPr>
          <w:ilvl w:val="0"/>
          <w:numId w:val="7"/>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İşverenler</w:t>
      </w:r>
    </w:p>
    <w:p w14:paraId="084E13D4" w14:textId="77777777" w:rsidR="001541A3" w:rsidRPr="00671D80" w:rsidRDefault="001541A3" w:rsidP="00B636F5">
      <w:pPr>
        <w:numPr>
          <w:ilvl w:val="0"/>
          <w:numId w:val="7"/>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lastRenderedPageBreak/>
        <w:t>Sektör temsilcileri</w:t>
      </w:r>
    </w:p>
    <w:p w14:paraId="365B5454" w14:textId="77777777" w:rsidR="001541A3" w:rsidRPr="00671D80" w:rsidRDefault="001541A3" w:rsidP="00B636F5">
      <w:pPr>
        <w:numPr>
          <w:ilvl w:val="0"/>
          <w:numId w:val="7"/>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Akreditasyon ve kalite kuruluşları</w:t>
      </w:r>
    </w:p>
    <w:p w14:paraId="68BEE9B6" w14:textId="77777777" w:rsidR="001541A3" w:rsidRPr="00671D80" w:rsidRDefault="001541A3" w:rsidP="00B636F5">
      <w:pPr>
        <w:numPr>
          <w:ilvl w:val="0"/>
          <w:numId w:val="7"/>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Sivil toplum kuruluşları</w:t>
      </w:r>
    </w:p>
    <w:p w14:paraId="7F18EB17" w14:textId="77777777" w:rsidR="001541A3" w:rsidRPr="00671D80" w:rsidRDefault="001541A3" w:rsidP="00671D80">
      <w:pPr>
        <w:spacing w:after="0" w:line="360" w:lineRule="auto"/>
        <w:ind w:left="720"/>
        <w:jc w:val="both"/>
        <w:rPr>
          <w:rFonts w:ascii="Times New Roman" w:hAnsi="Times New Roman" w:cs="Times New Roman"/>
          <w:sz w:val="24"/>
          <w:szCs w:val="24"/>
        </w:rPr>
      </w:pPr>
    </w:p>
    <w:p w14:paraId="79FFDAD8" w14:textId="77777777" w:rsidR="001541A3" w:rsidRPr="00671D80" w:rsidRDefault="001541A3"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Paydaşların programa katkı sağlaması, program çıktılarının çağa ve ihtiyaçlara uygun, gerçekçi ve uygulanabilir olmasını sağlar. Bu nedenle, paydaşlar mutlaka süreçlere dâhil edilmeli ve çalışmalar sistematik ve şeffaf bir şekilde yürütülmelidir.</w:t>
      </w:r>
    </w:p>
    <w:p w14:paraId="1536CB1D" w14:textId="41CDFCA6" w:rsidR="00BB1F10" w:rsidRPr="00671D80" w:rsidRDefault="00F6093E" w:rsidP="00B636F5">
      <w:pPr>
        <w:pStyle w:val="ListeParagraf"/>
        <w:numPr>
          <w:ilvl w:val="0"/>
          <w:numId w:val="3"/>
        </w:numPr>
        <w:tabs>
          <w:tab w:val="left" w:pos="0"/>
        </w:tabs>
        <w:spacing w:after="0" w:line="360" w:lineRule="auto"/>
        <w:ind w:left="0" w:firstLine="0"/>
        <w:jc w:val="both"/>
        <w:rPr>
          <w:rFonts w:ascii="Times New Roman" w:eastAsia="Times New Roman" w:hAnsi="Times New Roman" w:cs="Times New Roman"/>
          <w:bCs/>
          <w:color w:val="000000" w:themeColor="text1"/>
          <w:sz w:val="24"/>
          <w:szCs w:val="24"/>
          <w:lang w:eastAsia="tr-TR"/>
        </w:rPr>
      </w:pPr>
      <w:r w:rsidRPr="00671D80">
        <w:rPr>
          <w:rFonts w:ascii="Times New Roman" w:eastAsia="Times New Roman" w:hAnsi="Times New Roman" w:cs="Times New Roman"/>
          <w:b/>
          <w:bCs/>
          <w:color w:val="000000" w:themeColor="text1"/>
          <w:sz w:val="24"/>
          <w:szCs w:val="24"/>
          <w:lang w:eastAsia="tr-TR"/>
        </w:rPr>
        <w:t>Bilgi Toplama:</w:t>
      </w:r>
      <w:r w:rsidRPr="00671D80">
        <w:rPr>
          <w:rFonts w:ascii="Times New Roman" w:eastAsia="Times New Roman" w:hAnsi="Times New Roman" w:cs="Times New Roman"/>
          <w:bCs/>
          <w:color w:val="000000" w:themeColor="text1"/>
          <w:sz w:val="24"/>
          <w:szCs w:val="24"/>
          <w:lang w:eastAsia="tr-TR"/>
        </w:rPr>
        <w:t xml:space="preserve"> </w:t>
      </w:r>
      <w:r w:rsidR="009A4739" w:rsidRPr="00671D80">
        <w:rPr>
          <w:rFonts w:ascii="Times New Roman" w:eastAsia="Times New Roman" w:hAnsi="Times New Roman" w:cs="Times New Roman"/>
          <w:bCs/>
          <w:color w:val="000000" w:themeColor="text1"/>
          <w:sz w:val="24"/>
          <w:szCs w:val="24"/>
          <w:lang w:eastAsia="tr-TR"/>
        </w:rPr>
        <w:t>İ</w:t>
      </w:r>
      <w:r w:rsidRPr="00671D80">
        <w:rPr>
          <w:rFonts w:ascii="Times New Roman" w:eastAsia="Times New Roman" w:hAnsi="Times New Roman" w:cs="Times New Roman"/>
          <w:bCs/>
          <w:color w:val="000000" w:themeColor="text1"/>
          <w:sz w:val="24"/>
          <w:szCs w:val="24"/>
          <w:lang w:eastAsia="tr-TR"/>
        </w:rPr>
        <w:t>htiyaç belirleme tekniklerin</w:t>
      </w:r>
      <w:r w:rsidR="009A4739" w:rsidRPr="00671D80">
        <w:rPr>
          <w:rFonts w:ascii="Times New Roman" w:eastAsia="Times New Roman" w:hAnsi="Times New Roman" w:cs="Times New Roman"/>
          <w:bCs/>
          <w:color w:val="000000" w:themeColor="text1"/>
          <w:sz w:val="24"/>
          <w:szCs w:val="24"/>
          <w:lang w:eastAsia="tr-TR"/>
        </w:rPr>
        <w:t xml:space="preserve">den yararlanarak verilerin toplandığı aşamadır. </w:t>
      </w:r>
      <w:r w:rsidRPr="00671D80">
        <w:rPr>
          <w:rFonts w:ascii="Times New Roman" w:eastAsia="Times New Roman" w:hAnsi="Times New Roman" w:cs="Times New Roman"/>
          <w:bCs/>
          <w:color w:val="000000" w:themeColor="text1"/>
          <w:sz w:val="24"/>
          <w:szCs w:val="24"/>
          <w:lang w:eastAsia="tr-TR"/>
        </w:rPr>
        <w:t>Burada bir ya da birden fazla tekni</w:t>
      </w:r>
      <w:r w:rsidR="009A4739" w:rsidRPr="00671D80">
        <w:rPr>
          <w:rFonts w:ascii="Times New Roman" w:eastAsia="Times New Roman" w:hAnsi="Times New Roman" w:cs="Times New Roman"/>
          <w:bCs/>
          <w:color w:val="000000" w:themeColor="text1"/>
          <w:sz w:val="24"/>
          <w:szCs w:val="24"/>
          <w:lang w:eastAsia="tr-TR"/>
        </w:rPr>
        <w:t>k</w:t>
      </w:r>
      <w:r w:rsidRPr="00671D80">
        <w:rPr>
          <w:rFonts w:ascii="Times New Roman" w:eastAsia="Times New Roman" w:hAnsi="Times New Roman" w:cs="Times New Roman"/>
          <w:bCs/>
          <w:color w:val="000000" w:themeColor="text1"/>
          <w:sz w:val="24"/>
          <w:szCs w:val="24"/>
          <w:lang w:eastAsia="tr-TR"/>
        </w:rPr>
        <w:t xml:space="preserve"> kullanabilir. </w:t>
      </w:r>
      <w:r w:rsidR="00BB1F10" w:rsidRPr="00671D80">
        <w:rPr>
          <w:rFonts w:ascii="Times New Roman" w:eastAsia="Times New Roman" w:hAnsi="Times New Roman" w:cs="Times New Roman"/>
          <w:bCs/>
          <w:color w:val="000000" w:themeColor="text1"/>
          <w:sz w:val="24"/>
          <w:szCs w:val="24"/>
          <w:lang w:eastAsia="tr-TR"/>
        </w:rPr>
        <w:t>Bu teknikler ihtiyaç duyulan bilginin türü, bilginin kim/kimlerden elde edileceği ve süre dikkate alınarak seçilmelidir.</w:t>
      </w:r>
    </w:p>
    <w:p w14:paraId="3F98F35E" w14:textId="49B5F7F7" w:rsidR="001541A3" w:rsidRPr="00671D80" w:rsidRDefault="00671D80" w:rsidP="00671D8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w:t>
      </w:r>
      <w:r w:rsidR="001541A3" w:rsidRPr="00671D80">
        <w:rPr>
          <w:rFonts w:ascii="Times New Roman" w:hAnsi="Times New Roman" w:cs="Times New Roman"/>
          <w:b/>
          <w:bCs/>
          <w:sz w:val="24"/>
          <w:szCs w:val="24"/>
        </w:rPr>
        <w:t>örüş Alma Teknikleri</w:t>
      </w:r>
    </w:p>
    <w:p w14:paraId="69BD2D2B" w14:textId="77777777" w:rsidR="001541A3" w:rsidRPr="00671D80" w:rsidRDefault="001541A3" w:rsidP="00B636F5">
      <w:pPr>
        <w:numPr>
          <w:ilvl w:val="0"/>
          <w:numId w:val="8"/>
        </w:numPr>
        <w:spacing w:after="0" w:line="360" w:lineRule="auto"/>
        <w:jc w:val="both"/>
        <w:rPr>
          <w:rFonts w:ascii="Times New Roman" w:hAnsi="Times New Roman" w:cs="Times New Roman"/>
          <w:sz w:val="24"/>
          <w:szCs w:val="24"/>
        </w:rPr>
      </w:pPr>
      <w:r w:rsidRPr="00671D80">
        <w:rPr>
          <w:rFonts w:ascii="Times New Roman" w:hAnsi="Times New Roman" w:cs="Times New Roman"/>
          <w:b/>
          <w:bCs/>
          <w:sz w:val="24"/>
          <w:szCs w:val="24"/>
        </w:rPr>
        <w:t>Anketler:</w:t>
      </w:r>
      <w:r w:rsidRPr="00671D80">
        <w:rPr>
          <w:rFonts w:ascii="Times New Roman" w:hAnsi="Times New Roman" w:cs="Times New Roman"/>
          <w:sz w:val="24"/>
          <w:szCs w:val="24"/>
        </w:rPr>
        <w:t xml:space="preserve"> Geniş katılımın sağlanabileceği bir veri toplama yöntemi olarak kullanılabilir. Öğrenciler, mezunlar, işverenler gibi farklı hedef kitlelere yönelik olarak farklı sorular içerebilir ve uygulama kolaylığı bakımından bu gruplara dijital kanallarla ulaştırılabilir.</w:t>
      </w:r>
    </w:p>
    <w:p w14:paraId="197ACA87" w14:textId="49FFAF24" w:rsidR="001541A3" w:rsidRPr="00671D80" w:rsidRDefault="001541A3" w:rsidP="00B636F5">
      <w:pPr>
        <w:numPr>
          <w:ilvl w:val="0"/>
          <w:numId w:val="8"/>
        </w:numPr>
        <w:spacing w:after="0" w:line="360" w:lineRule="auto"/>
        <w:jc w:val="both"/>
        <w:rPr>
          <w:rFonts w:ascii="Times New Roman" w:hAnsi="Times New Roman" w:cs="Times New Roman"/>
          <w:sz w:val="24"/>
          <w:szCs w:val="24"/>
        </w:rPr>
      </w:pPr>
      <w:r w:rsidRPr="00671D80">
        <w:rPr>
          <w:rFonts w:ascii="Times New Roman" w:hAnsi="Times New Roman" w:cs="Times New Roman"/>
          <w:b/>
          <w:bCs/>
          <w:sz w:val="24"/>
          <w:szCs w:val="24"/>
        </w:rPr>
        <w:t>Odak Grup Görüşmeleri:</w:t>
      </w:r>
      <w:r w:rsidRPr="00671D80">
        <w:rPr>
          <w:rFonts w:ascii="Times New Roman" w:hAnsi="Times New Roman" w:cs="Times New Roman"/>
          <w:sz w:val="24"/>
          <w:szCs w:val="24"/>
        </w:rPr>
        <w:t xml:space="preserve"> Belirli gruplarla detaylı tartışmalar yapılmasını sağlayan bir yaklaşımdır. Özellikle program geliştirme süreçlerinin başında paydaşlar arasından seçilmiş</w:t>
      </w:r>
      <w:r w:rsidR="00EF1C24" w:rsidRPr="00671D80">
        <w:rPr>
          <w:rFonts w:ascii="Times New Roman" w:hAnsi="Times New Roman" w:cs="Times New Roman"/>
          <w:sz w:val="24"/>
          <w:szCs w:val="24"/>
        </w:rPr>
        <w:t>,</w:t>
      </w:r>
      <w:r w:rsidRPr="00671D80">
        <w:rPr>
          <w:rFonts w:ascii="Times New Roman" w:hAnsi="Times New Roman" w:cs="Times New Roman"/>
          <w:sz w:val="24"/>
          <w:szCs w:val="24"/>
        </w:rPr>
        <w:t xml:space="preserve"> katkı sağlama motivasyonu yüksek temsilcilerle uygun bir çalışma ortamında gerçekleştirilebilir. </w:t>
      </w:r>
    </w:p>
    <w:p w14:paraId="16B852D8" w14:textId="77777777" w:rsidR="001541A3" w:rsidRPr="00671D80" w:rsidRDefault="001541A3" w:rsidP="00B636F5">
      <w:pPr>
        <w:numPr>
          <w:ilvl w:val="0"/>
          <w:numId w:val="8"/>
        </w:numPr>
        <w:spacing w:after="0" w:line="360" w:lineRule="auto"/>
        <w:jc w:val="both"/>
        <w:rPr>
          <w:rFonts w:ascii="Times New Roman" w:hAnsi="Times New Roman" w:cs="Times New Roman"/>
          <w:sz w:val="24"/>
          <w:szCs w:val="24"/>
        </w:rPr>
      </w:pPr>
      <w:r w:rsidRPr="00671D80">
        <w:rPr>
          <w:rFonts w:ascii="Times New Roman" w:hAnsi="Times New Roman" w:cs="Times New Roman"/>
          <w:b/>
          <w:bCs/>
          <w:sz w:val="24"/>
          <w:szCs w:val="24"/>
        </w:rPr>
        <w:t>Çalıştaylar ve Panel Toplantıları:</w:t>
      </w:r>
      <w:r w:rsidRPr="00671D80">
        <w:rPr>
          <w:rFonts w:ascii="Times New Roman" w:hAnsi="Times New Roman" w:cs="Times New Roman"/>
          <w:sz w:val="24"/>
          <w:szCs w:val="24"/>
        </w:rPr>
        <w:t xml:space="preserve"> Akademik ve sektörel paydaşların bir araya gelerek yapıcı geri bildirim sunabileceği platformlardır. Bu çalıştaylarda farklı konu başlıklarına yönelik heterojen çalışma grupları oluşturulabilir.</w:t>
      </w:r>
    </w:p>
    <w:p w14:paraId="384EEBFB" w14:textId="10968A13" w:rsidR="001541A3" w:rsidRPr="00671D80" w:rsidRDefault="001541A3" w:rsidP="00B636F5">
      <w:pPr>
        <w:numPr>
          <w:ilvl w:val="0"/>
          <w:numId w:val="8"/>
        </w:numPr>
        <w:spacing w:after="0" w:line="360" w:lineRule="auto"/>
        <w:jc w:val="both"/>
        <w:rPr>
          <w:rFonts w:ascii="Times New Roman" w:hAnsi="Times New Roman" w:cs="Times New Roman"/>
          <w:sz w:val="24"/>
          <w:szCs w:val="24"/>
        </w:rPr>
      </w:pPr>
      <w:r w:rsidRPr="00671D80">
        <w:rPr>
          <w:rFonts w:ascii="Times New Roman" w:hAnsi="Times New Roman" w:cs="Times New Roman"/>
          <w:b/>
          <w:bCs/>
          <w:sz w:val="24"/>
          <w:szCs w:val="24"/>
        </w:rPr>
        <w:t>Birebir Görüşmeler:</w:t>
      </w:r>
      <w:r w:rsidRPr="00671D80">
        <w:rPr>
          <w:rFonts w:ascii="Times New Roman" w:hAnsi="Times New Roman" w:cs="Times New Roman"/>
          <w:sz w:val="24"/>
          <w:szCs w:val="24"/>
        </w:rPr>
        <w:t xml:space="preserve"> Yöneticiler, sektör temsilcileri ya da belirli akademik personeller ile derinlemesine fikir alışverişleri için uygundur.</w:t>
      </w:r>
    </w:p>
    <w:p w14:paraId="7A3BA23D" w14:textId="646F7407" w:rsidR="002046B5" w:rsidRPr="00671D80" w:rsidRDefault="002046B5" w:rsidP="00B636F5">
      <w:pPr>
        <w:numPr>
          <w:ilvl w:val="0"/>
          <w:numId w:val="8"/>
        </w:numPr>
        <w:spacing w:after="0" w:line="360" w:lineRule="auto"/>
        <w:jc w:val="both"/>
        <w:rPr>
          <w:rFonts w:ascii="Times New Roman" w:hAnsi="Times New Roman" w:cs="Times New Roman"/>
          <w:sz w:val="24"/>
          <w:szCs w:val="24"/>
        </w:rPr>
      </w:pPr>
      <w:r w:rsidRPr="00671D80">
        <w:rPr>
          <w:rFonts w:ascii="Times New Roman" w:hAnsi="Times New Roman" w:cs="Times New Roman"/>
          <w:b/>
          <w:bCs/>
          <w:sz w:val="24"/>
          <w:szCs w:val="24"/>
        </w:rPr>
        <w:t>Literatür inceleme:</w:t>
      </w:r>
      <w:r w:rsidRPr="00671D80">
        <w:rPr>
          <w:rFonts w:ascii="Times New Roman" w:hAnsi="Times New Roman" w:cs="Times New Roman"/>
          <w:sz w:val="24"/>
          <w:szCs w:val="24"/>
        </w:rPr>
        <w:t xml:space="preserve"> </w:t>
      </w:r>
      <w:r w:rsidRPr="00671D80">
        <w:rPr>
          <w:rFonts w:ascii="Times New Roman" w:hAnsi="Times New Roman" w:cs="Times New Roman"/>
          <w:color w:val="000000" w:themeColor="text1"/>
          <w:sz w:val="24"/>
          <w:szCs w:val="24"/>
        </w:rPr>
        <w:t>Mevcut program/programların değerlendirilmesi, alana özgü yeterliliklerin ve programla/alanla ilgili literatürün incelenmesi gereklidir.</w:t>
      </w:r>
    </w:p>
    <w:p w14:paraId="65BCB5D5" w14:textId="67AC3647" w:rsidR="00F6093E" w:rsidRPr="00671D80" w:rsidRDefault="00F6093E" w:rsidP="00B636F5">
      <w:pPr>
        <w:pStyle w:val="ListeParagraf"/>
        <w:numPr>
          <w:ilvl w:val="0"/>
          <w:numId w:val="3"/>
        </w:numPr>
        <w:tabs>
          <w:tab w:val="left" w:pos="0"/>
        </w:tabs>
        <w:spacing w:after="0" w:line="360" w:lineRule="auto"/>
        <w:ind w:left="0" w:firstLine="0"/>
        <w:jc w:val="both"/>
        <w:rPr>
          <w:rFonts w:ascii="Times New Roman" w:eastAsia="Times New Roman" w:hAnsi="Times New Roman" w:cs="Times New Roman"/>
          <w:bCs/>
          <w:sz w:val="24"/>
          <w:szCs w:val="24"/>
          <w:lang w:eastAsia="tr-TR"/>
        </w:rPr>
      </w:pPr>
      <w:r w:rsidRPr="00671D80">
        <w:rPr>
          <w:rFonts w:ascii="Times New Roman" w:eastAsia="Times New Roman" w:hAnsi="Times New Roman" w:cs="Times New Roman"/>
          <w:b/>
          <w:bCs/>
          <w:sz w:val="24"/>
          <w:szCs w:val="24"/>
          <w:lang w:eastAsia="tr-TR"/>
        </w:rPr>
        <w:t>Bilgilerin Analiz:</w:t>
      </w:r>
      <w:r w:rsidRPr="00671D80">
        <w:rPr>
          <w:rFonts w:ascii="Times New Roman" w:eastAsia="Times New Roman" w:hAnsi="Times New Roman" w:cs="Times New Roman"/>
          <w:bCs/>
          <w:sz w:val="24"/>
          <w:szCs w:val="24"/>
          <w:lang w:eastAsia="tr-TR"/>
        </w:rPr>
        <w:t xml:space="preserve"> Toplana</w:t>
      </w:r>
      <w:r w:rsidR="009A4739" w:rsidRPr="00671D80">
        <w:rPr>
          <w:rFonts w:ascii="Times New Roman" w:eastAsia="Times New Roman" w:hAnsi="Times New Roman" w:cs="Times New Roman"/>
          <w:bCs/>
          <w:sz w:val="24"/>
          <w:szCs w:val="24"/>
          <w:lang w:eastAsia="tr-TR"/>
        </w:rPr>
        <w:t>n</w:t>
      </w:r>
      <w:r w:rsidRPr="00671D80">
        <w:rPr>
          <w:rFonts w:ascii="Times New Roman" w:eastAsia="Times New Roman" w:hAnsi="Times New Roman" w:cs="Times New Roman"/>
          <w:bCs/>
          <w:sz w:val="24"/>
          <w:szCs w:val="24"/>
          <w:lang w:eastAsia="tr-TR"/>
        </w:rPr>
        <w:t xml:space="preserve"> bilgiler analiz edilerek gerçek ihtiyaçlar ortaya çıkarılmaya çalışılır. Elde edilen bilgilerin gözden geçirilmesi ve günün koşulları açısından da analiz edilmesi gerekmektedir. </w:t>
      </w:r>
    </w:p>
    <w:p w14:paraId="3BCAAC5E" w14:textId="6FB10D51" w:rsidR="001541A3" w:rsidRPr="00671D80" w:rsidRDefault="001541A3" w:rsidP="00671D80">
      <w:pPr>
        <w:spacing w:after="0" w:line="360" w:lineRule="auto"/>
        <w:jc w:val="both"/>
        <w:rPr>
          <w:rFonts w:ascii="Times New Roman" w:hAnsi="Times New Roman" w:cs="Times New Roman"/>
          <w:b/>
          <w:bCs/>
          <w:sz w:val="24"/>
          <w:szCs w:val="24"/>
        </w:rPr>
      </w:pPr>
      <w:r w:rsidRPr="00671D80">
        <w:rPr>
          <w:rFonts w:ascii="Times New Roman" w:hAnsi="Times New Roman" w:cs="Times New Roman"/>
          <w:b/>
          <w:bCs/>
          <w:sz w:val="24"/>
          <w:szCs w:val="24"/>
        </w:rPr>
        <w:t>Analiz ve Entegrasyon</w:t>
      </w:r>
    </w:p>
    <w:p w14:paraId="694355BB" w14:textId="77777777" w:rsidR="001541A3" w:rsidRPr="00671D80" w:rsidRDefault="001541A3"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Paydaşlardan toplanan görüşlerin ve geri bildirimlerin etkili biçimde değerlendirilebilmesi için sistematik analiz süreçleri ve veri temelli karar mekanizmaları oluşturulmalıdır. Bu süreç, program geliştirme döngüsünde yer alan tüm aşamalarda kalite güvencesini sağlamaya yönelik kanıt üretmeyi amaçlar.</w:t>
      </w:r>
    </w:p>
    <w:p w14:paraId="573CE0FE" w14:textId="77777777" w:rsidR="001541A3" w:rsidRPr="00671D80" w:rsidRDefault="001541A3"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lastRenderedPageBreak/>
        <w:t xml:space="preserve">Paydaşlardan toplanan nitel veriler (odak grup görüşmeleri, açık uçlu anketler vb.) içerik analizi yöntemleri kullanılarak tematik kodlara ayrılıp anlamlı kategorilere dönüştürülebilir. Örneğin alınan görüşler, </w:t>
      </w:r>
    </w:p>
    <w:p w14:paraId="559045FE" w14:textId="77777777" w:rsidR="001541A3" w:rsidRPr="00671D80" w:rsidRDefault="001541A3" w:rsidP="00B636F5">
      <w:pPr>
        <w:numPr>
          <w:ilvl w:val="0"/>
          <w:numId w:val="9"/>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Ders içeriklerine dair öneriler</w:t>
      </w:r>
    </w:p>
    <w:p w14:paraId="1AD9F353" w14:textId="77777777" w:rsidR="001541A3" w:rsidRPr="00671D80" w:rsidRDefault="001541A3" w:rsidP="00B636F5">
      <w:pPr>
        <w:numPr>
          <w:ilvl w:val="0"/>
          <w:numId w:val="9"/>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Öğrenme çıktılarının yeterliliği</w:t>
      </w:r>
    </w:p>
    <w:p w14:paraId="365866A8" w14:textId="77777777" w:rsidR="001541A3" w:rsidRPr="00671D80" w:rsidRDefault="001541A3" w:rsidP="00B636F5">
      <w:pPr>
        <w:numPr>
          <w:ilvl w:val="0"/>
          <w:numId w:val="9"/>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Ders-iş yükü dengesi</w:t>
      </w:r>
    </w:p>
    <w:p w14:paraId="78671B03" w14:textId="77777777" w:rsidR="001541A3" w:rsidRPr="00671D80" w:rsidRDefault="001541A3" w:rsidP="00B636F5">
      <w:pPr>
        <w:numPr>
          <w:ilvl w:val="0"/>
          <w:numId w:val="9"/>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Mezuniyet sonrası yeterlilik ve istihdam</w:t>
      </w:r>
    </w:p>
    <w:p w14:paraId="26843615" w14:textId="77777777" w:rsidR="001541A3" w:rsidRPr="00671D80" w:rsidRDefault="001541A3" w:rsidP="00B636F5">
      <w:pPr>
        <w:numPr>
          <w:ilvl w:val="0"/>
          <w:numId w:val="9"/>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Eğitim-öğretim yöntemleri ve değerlendirme araçları gibi farklı kategoriler altında ele alınabilir. </w:t>
      </w:r>
    </w:p>
    <w:p w14:paraId="391B7E00" w14:textId="77777777" w:rsidR="001541A3" w:rsidRPr="00671D80" w:rsidRDefault="001541A3"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Veri analizleri ile paydaşların daha fazla dikkat çektiği konular ortaya konulabilir ve bunlar önem sırasına göre listelenebilir.</w:t>
      </w:r>
    </w:p>
    <w:p w14:paraId="6EBD8C94" w14:textId="77777777" w:rsidR="001541A3" w:rsidRPr="00671D80" w:rsidRDefault="001541A3"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Kapalı uçlu anket sorularıyla elde edilen nicel veriler de temel betimsel istatistikler (mod, medyan, ortalama) veya kategorik verilerle örtük sınıf analizi gibi uygun analiz yöntemleri kullanılarak paydaş eğilimleri üzerinden uygun çıkarımlar yapılabilir.</w:t>
      </w:r>
    </w:p>
    <w:p w14:paraId="2FDA460B" w14:textId="3EEF15AF" w:rsidR="001541A3" w:rsidRPr="00671D80" w:rsidRDefault="001541A3" w:rsidP="00B636F5">
      <w:pPr>
        <w:pStyle w:val="ListeParagraf"/>
        <w:numPr>
          <w:ilvl w:val="0"/>
          <w:numId w:val="3"/>
        </w:numPr>
        <w:tabs>
          <w:tab w:val="left" w:pos="0"/>
        </w:tabs>
        <w:spacing w:after="0" w:line="360" w:lineRule="auto"/>
        <w:ind w:left="0" w:firstLine="0"/>
        <w:jc w:val="both"/>
        <w:rPr>
          <w:rFonts w:ascii="Times New Roman" w:eastAsia="Times New Roman" w:hAnsi="Times New Roman" w:cs="Times New Roman"/>
          <w:bCs/>
          <w:sz w:val="24"/>
          <w:szCs w:val="24"/>
          <w:lang w:eastAsia="tr-TR"/>
        </w:rPr>
      </w:pPr>
      <w:r w:rsidRPr="00671D80">
        <w:rPr>
          <w:rFonts w:ascii="Times New Roman" w:eastAsia="Times New Roman" w:hAnsi="Times New Roman" w:cs="Times New Roman"/>
          <w:b/>
          <w:bCs/>
          <w:sz w:val="24"/>
          <w:szCs w:val="24"/>
          <w:lang w:eastAsia="tr-TR"/>
        </w:rPr>
        <w:t>Bilgilerin Rapor Edilmesi:</w:t>
      </w:r>
      <w:r w:rsidRPr="00671D80">
        <w:rPr>
          <w:rFonts w:ascii="Times New Roman" w:eastAsia="Times New Roman" w:hAnsi="Times New Roman" w:cs="Times New Roman"/>
          <w:bCs/>
          <w:sz w:val="24"/>
          <w:szCs w:val="24"/>
          <w:lang w:eastAsia="tr-TR"/>
        </w:rPr>
        <w:t xml:space="preserve"> Elde edilen ve ortaya konan sonuçların rapor edilmesi ve ihtiyaçların belirlenmesidir. İlgili kişi ya da kurullara raporlar sunulur. İhtiyaçlar burada gözden geçirilir. İhtiyaçlar arasındaki olası ilişkiler ortaya konmaya çalışılır. </w:t>
      </w:r>
    </w:p>
    <w:p w14:paraId="78C70E03" w14:textId="13970C1F" w:rsidR="001541A3" w:rsidRPr="00671D80" w:rsidRDefault="001541A3" w:rsidP="00671D80">
      <w:pPr>
        <w:spacing w:after="0" w:line="360" w:lineRule="auto"/>
        <w:jc w:val="both"/>
        <w:rPr>
          <w:rFonts w:ascii="Times New Roman" w:hAnsi="Times New Roman" w:cs="Times New Roman"/>
          <w:b/>
          <w:bCs/>
          <w:sz w:val="24"/>
          <w:szCs w:val="24"/>
        </w:rPr>
      </w:pPr>
      <w:r w:rsidRPr="00671D80">
        <w:rPr>
          <w:rFonts w:ascii="Times New Roman" w:hAnsi="Times New Roman" w:cs="Times New Roman"/>
          <w:b/>
          <w:bCs/>
          <w:sz w:val="24"/>
          <w:szCs w:val="24"/>
        </w:rPr>
        <w:t>Görüşlerin ve Geri Bildirimlerin Karar Sürecine Entegrasyonu</w:t>
      </w:r>
    </w:p>
    <w:p w14:paraId="077179DC" w14:textId="77777777" w:rsidR="001541A3" w:rsidRPr="00671D80" w:rsidRDefault="001541A3"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Analiz edilen veriler, ilgili akademik birimlerdeki </w:t>
      </w:r>
      <w:r w:rsidRPr="00671D80">
        <w:rPr>
          <w:rFonts w:ascii="Times New Roman" w:hAnsi="Times New Roman" w:cs="Times New Roman"/>
          <w:b/>
          <w:bCs/>
          <w:sz w:val="24"/>
          <w:szCs w:val="24"/>
        </w:rPr>
        <w:t>program geliştirme komisyonları</w:t>
      </w:r>
      <w:r w:rsidRPr="00671D80">
        <w:rPr>
          <w:rFonts w:ascii="Times New Roman" w:hAnsi="Times New Roman" w:cs="Times New Roman"/>
          <w:sz w:val="24"/>
          <w:szCs w:val="24"/>
        </w:rPr>
        <w:t xml:space="preserve"> tarafından değerlendirilir. Bu değerlendirme sonucunda elde edilen bulgular:</w:t>
      </w:r>
    </w:p>
    <w:p w14:paraId="275CAEA3" w14:textId="77777777" w:rsidR="001541A3" w:rsidRPr="00671D80" w:rsidRDefault="001541A3" w:rsidP="00B636F5">
      <w:pPr>
        <w:numPr>
          <w:ilvl w:val="0"/>
          <w:numId w:val="10"/>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Program çıktılarında ve ders hedeflerinde güncellemelere,</w:t>
      </w:r>
    </w:p>
    <w:p w14:paraId="29A46228" w14:textId="77777777" w:rsidR="001541A3" w:rsidRPr="00671D80" w:rsidRDefault="001541A3" w:rsidP="00B636F5">
      <w:pPr>
        <w:numPr>
          <w:ilvl w:val="0"/>
          <w:numId w:val="10"/>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Öğretim yöntem ve tekniklerinde iyileştirmelere,</w:t>
      </w:r>
    </w:p>
    <w:p w14:paraId="22566230" w14:textId="77777777" w:rsidR="001541A3" w:rsidRPr="00671D80" w:rsidRDefault="001541A3" w:rsidP="00B636F5">
      <w:pPr>
        <w:numPr>
          <w:ilvl w:val="0"/>
          <w:numId w:val="10"/>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Ders içeriklerinin ve konu dağılımlarının yeniden yapılandırılmasına,</w:t>
      </w:r>
    </w:p>
    <w:p w14:paraId="6701941E" w14:textId="77777777" w:rsidR="001541A3" w:rsidRPr="00671D80" w:rsidRDefault="001541A3" w:rsidP="00B636F5">
      <w:pPr>
        <w:numPr>
          <w:ilvl w:val="0"/>
          <w:numId w:val="10"/>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AKTS iş yükü dağılımının gözden geçirilmesine,</w:t>
      </w:r>
    </w:p>
    <w:p w14:paraId="429C2415" w14:textId="77777777" w:rsidR="001541A3" w:rsidRPr="00671D80" w:rsidRDefault="001541A3" w:rsidP="00671D80">
      <w:pPr>
        <w:spacing w:after="0" w:line="360" w:lineRule="auto"/>
        <w:jc w:val="both"/>
        <w:rPr>
          <w:rFonts w:ascii="Times New Roman" w:hAnsi="Times New Roman" w:cs="Times New Roman"/>
          <w:sz w:val="24"/>
          <w:szCs w:val="24"/>
        </w:rPr>
      </w:pPr>
      <w:proofErr w:type="gramStart"/>
      <w:r w:rsidRPr="00671D80">
        <w:rPr>
          <w:rFonts w:ascii="Times New Roman" w:hAnsi="Times New Roman" w:cs="Times New Roman"/>
          <w:sz w:val="24"/>
          <w:szCs w:val="24"/>
        </w:rPr>
        <w:t>yönelik</w:t>
      </w:r>
      <w:proofErr w:type="gramEnd"/>
      <w:r w:rsidRPr="00671D80">
        <w:rPr>
          <w:rFonts w:ascii="Times New Roman" w:hAnsi="Times New Roman" w:cs="Times New Roman"/>
          <w:sz w:val="24"/>
          <w:szCs w:val="24"/>
        </w:rPr>
        <w:t xml:space="preserve"> önerilere dönüştürülür. Bu öneriler, ilgili komisyonlarca incelenir ve gerekli görülen geliştirme ve iyileştirmelere zemin hazırlar. </w:t>
      </w:r>
    </w:p>
    <w:p w14:paraId="1FDC6F88" w14:textId="66AF737E" w:rsidR="00471725" w:rsidRPr="00671D80" w:rsidRDefault="00471725" w:rsidP="00671D80">
      <w:pPr>
        <w:spacing w:after="0" w:line="360" w:lineRule="auto"/>
        <w:jc w:val="both"/>
        <w:rPr>
          <w:rFonts w:ascii="Times New Roman" w:eastAsia="Times New Roman" w:hAnsi="Times New Roman" w:cs="Times New Roman"/>
          <w:sz w:val="24"/>
          <w:szCs w:val="24"/>
          <w:lang w:eastAsia="tr-TR"/>
        </w:rPr>
      </w:pPr>
    </w:p>
    <w:p w14:paraId="11CB2180" w14:textId="3E283901" w:rsidR="002961A5" w:rsidRPr="00671D80" w:rsidRDefault="00323530" w:rsidP="00671D80">
      <w:pPr>
        <w:spacing w:after="0" w:line="360" w:lineRule="auto"/>
        <w:jc w:val="both"/>
        <w:outlineLvl w:val="2"/>
        <w:rPr>
          <w:rFonts w:ascii="Times New Roman" w:eastAsia="Times New Roman" w:hAnsi="Times New Roman" w:cs="Times New Roman"/>
          <w:b/>
          <w:bCs/>
          <w:sz w:val="24"/>
          <w:szCs w:val="24"/>
          <w:lang w:eastAsia="tr-TR"/>
        </w:rPr>
      </w:pPr>
      <w:r w:rsidRPr="00671D80">
        <w:rPr>
          <w:rFonts w:ascii="Times New Roman" w:eastAsia="Times New Roman" w:hAnsi="Times New Roman" w:cs="Times New Roman"/>
          <w:b/>
          <w:bCs/>
          <w:sz w:val="24"/>
          <w:szCs w:val="24"/>
          <w:lang w:eastAsia="tr-TR"/>
        </w:rPr>
        <w:t xml:space="preserve">3. ÖĞRENME ÇIKTILARI </w:t>
      </w:r>
      <w:r w:rsidR="005A33DE" w:rsidRPr="00671D80">
        <w:rPr>
          <w:rFonts w:ascii="Times New Roman" w:eastAsia="Times New Roman" w:hAnsi="Times New Roman" w:cs="Times New Roman"/>
          <w:b/>
          <w:bCs/>
          <w:sz w:val="24"/>
          <w:szCs w:val="24"/>
          <w:lang w:eastAsia="tr-TR"/>
        </w:rPr>
        <w:t>/</w:t>
      </w:r>
      <w:r w:rsidRPr="00671D80">
        <w:rPr>
          <w:rFonts w:ascii="Times New Roman" w:eastAsia="Times New Roman" w:hAnsi="Times New Roman" w:cs="Times New Roman"/>
          <w:b/>
          <w:bCs/>
          <w:sz w:val="24"/>
          <w:szCs w:val="24"/>
          <w:lang w:eastAsia="tr-TR"/>
        </w:rPr>
        <w:t xml:space="preserve">KAZANIMLARI </w:t>
      </w:r>
    </w:p>
    <w:p w14:paraId="2D16F5F3" w14:textId="77777777" w:rsidR="00AD0D85" w:rsidRPr="00D33C74" w:rsidRDefault="00AD0D85" w:rsidP="00AD0D85">
      <w:pPr>
        <w:pStyle w:val="Default"/>
        <w:spacing w:line="360" w:lineRule="auto"/>
        <w:jc w:val="both"/>
        <w:rPr>
          <w:color w:val="auto"/>
        </w:rPr>
      </w:pPr>
      <w:r w:rsidRPr="00D33C74">
        <w:rPr>
          <w:color w:val="auto"/>
        </w:rPr>
        <w:t xml:space="preserve">Öğrenme çıktıları/kazanımları; bir dersin sonunda öğrencinin bilmesi, yapması, uygulaması gereken bilgi ve beceriler ile sahip olması gereken tutumlar olarak ifade edilmiştir. </w:t>
      </w:r>
      <w:r w:rsidRPr="00D33C74">
        <w:t xml:space="preserve">Öğrenme çıktıları öğrenme deneyiminden sonra öğrencinin yeni davranışlarının neler olacağını ortaya koyar. Öğrenme çıktısı, spesifik olarak bir derse özel öğrenmeyi içerebileceği gibi, eğitim boyunca kazanılacak problem çözme, etkili ekip çalışması yapma gibi bir beceriyi de içerebilir. </w:t>
      </w:r>
      <w:r w:rsidRPr="00D33C74">
        <w:rPr>
          <w:color w:val="auto"/>
        </w:rPr>
        <w:t xml:space="preserve">Öğrenme çıktıları/kazanımları, öğrencilerin ihtiyaçları ve bireysel farklılıkları ile program </w:t>
      </w:r>
      <w:r w:rsidRPr="00D33C74">
        <w:rPr>
          <w:color w:val="auto"/>
        </w:rPr>
        <w:lastRenderedPageBreak/>
        <w:t xml:space="preserve">düzeyi (lisans, yüksek lisans, doktora) göz önünde bulundurularak basitten karmaşığa, kolaydan zora doğru yazılır. İçerik, öğrenme çıktıları/ kazanımları, öğrenme-öğretme yöntem ve teknikleri ile ölçme-değerlendirme araçlarına uygun olarak belirlenir. </w:t>
      </w:r>
    </w:p>
    <w:p w14:paraId="64E62725" w14:textId="77777777" w:rsidR="00AD0D85" w:rsidRPr="00D33C74" w:rsidRDefault="00AD0D85" w:rsidP="00AD0D85">
      <w:pPr>
        <w:pStyle w:val="Default"/>
        <w:spacing w:line="360" w:lineRule="auto"/>
        <w:jc w:val="both"/>
      </w:pPr>
    </w:p>
    <w:p w14:paraId="6C78954C" w14:textId="77777777" w:rsidR="00AD0D85" w:rsidRPr="00D33C74" w:rsidRDefault="00AD0D85" w:rsidP="00AD0D85">
      <w:pPr>
        <w:pStyle w:val="Default"/>
        <w:spacing w:line="360" w:lineRule="auto"/>
        <w:jc w:val="both"/>
        <w:rPr>
          <w:color w:val="auto"/>
        </w:rPr>
      </w:pPr>
      <w:r w:rsidRPr="00D33C74">
        <w:rPr>
          <w:color w:val="auto"/>
        </w:rPr>
        <w:t>Öğrenme çıktıları/kazanımları yazılırken aşağıdaki hususlara dikkat edilir:</w:t>
      </w:r>
    </w:p>
    <w:p w14:paraId="69048329" w14:textId="77777777" w:rsidR="00AD0D85" w:rsidRPr="00D33C74" w:rsidRDefault="00AD0D85" w:rsidP="00AD0D85">
      <w:pPr>
        <w:pStyle w:val="Default"/>
        <w:spacing w:line="360" w:lineRule="auto"/>
        <w:jc w:val="both"/>
      </w:pPr>
    </w:p>
    <w:p w14:paraId="6D28B427" w14:textId="77777777" w:rsidR="00AD0D85" w:rsidRPr="00D33C74" w:rsidRDefault="00AD0D85" w:rsidP="00B636F5">
      <w:pPr>
        <w:pStyle w:val="Default"/>
        <w:numPr>
          <w:ilvl w:val="0"/>
          <w:numId w:val="11"/>
        </w:numPr>
        <w:spacing w:line="360" w:lineRule="auto"/>
        <w:ind w:left="0" w:hanging="357"/>
        <w:jc w:val="both"/>
      </w:pPr>
      <w:r w:rsidRPr="00D33C74">
        <w:t>Öğrenme çıktılarında bilgi, beceri veya tutumlar gözlenebilir ve ölçülebilir şekilde yazılmalıdır.</w:t>
      </w:r>
    </w:p>
    <w:p w14:paraId="4D942A76" w14:textId="77777777" w:rsidR="00AD0D85" w:rsidRPr="00D33C74" w:rsidRDefault="00AD0D85" w:rsidP="00B636F5">
      <w:pPr>
        <w:pStyle w:val="Default"/>
        <w:numPr>
          <w:ilvl w:val="0"/>
          <w:numId w:val="11"/>
        </w:numPr>
        <w:spacing w:line="360" w:lineRule="auto"/>
        <w:ind w:left="0" w:hanging="357"/>
        <w:jc w:val="both"/>
      </w:pPr>
      <w:r w:rsidRPr="00D33C74">
        <w:t xml:space="preserve">Ders öğrenme çıktıları/kazanımları, öğretim elemanına değil, </w:t>
      </w:r>
      <w:r w:rsidRPr="00D33C74">
        <w:rPr>
          <w:bCs/>
        </w:rPr>
        <w:t>öğrenciye dönük yazılmalıdır</w:t>
      </w:r>
      <w:r w:rsidRPr="00D33C74">
        <w:t xml:space="preserve">. </w:t>
      </w:r>
    </w:p>
    <w:p w14:paraId="482DD918" w14:textId="77777777" w:rsidR="00AD0D85" w:rsidRPr="00D33C74" w:rsidRDefault="00AD0D85" w:rsidP="00B636F5">
      <w:pPr>
        <w:pStyle w:val="Default"/>
        <w:numPr>
          <w:ilvl w:val="0"/>
          <w:numId w:val="11"/>
        </w:numPr>
        <w:spacing w:line="360" w:lineRule="auto"/>
        <w:ind w:left="0" w:hanging="357"/>
        <w:jc w:val="both"/>
      </w:pPr>
      <w:r w:rsidRPr="00D33C74">
        <w:t xml:space="preserve">Öğrenme çıktıları/kazanımları, gözlenebilen ve ölçülebilen fiiler kullanılarak yazılmalıdır. </w:t>
      </w:r>
    </w:p>
    <w:p w14:paraId="21EE3A99" w14:textId="77777777" w:rsidR="00AD0D85" w:rsidRPr="00D33C74" w:rsidRDefault="00AD0D85" w:rsidP="00B636F5">
      <w:pPr>
        <w:pStyle w:val="Default"/>
        <w:numPr>
          <w:ilvl w:val="0"/>
          <w:numId w:val="11"/>
        </w:numPr>
        <w:spacing w:line="360" w:lineRule="auto"/>
        <w:ind w:left="0" w:hanging="357"/>
        <w:jc w:val="both"/>
      </w:pPr>
      <w:r w:rsidRPr="00D33C74">
        <w:t xml:space="preserve">Öğrenme çıktıları/kazanımları, birden fazla beceriyi yoklayacak şekilde binişik yazılmamalıdır. </w:t>
      </w:r>
      <w:r w:rsidRPr="00D33C74">
        <w:rPr>
          <w:bCs/>
        </w:rPr>
        <w:t xml:space="preserve">Sadece bir fiil </w:t>
      </w:r>
      <w:r w:rsidRPr="00D33C74">
        <w:t xml:space="preserve">kullanılarak </w:t>
      </w:r>
      <w:r w:rsidRPr="00D33C74">
        <w:rPr>
          <w:bCs/>
        </w:rPr>
        <w:t>yazılmalıdır</w:t>
      </w:r>
      <w:r w:rsidRPr="00D33C74">
        <w:t xml:space="preserve">. </w:t>
      </w:r>
    </w:p>
    <w:p w14:paraId="4B4AC0FE" w14:textId="77777777" w:rsidR="00AD0D85" w:rsidRPr="00D33C74" w:rsidRDefault="00AD0D85" w:rsidP="00B636F5">
      <w:pPr>
        <w:pStyle w:val="Default"/>
        <w:numPr>
          <w:ilvl w:val="0"/>
          <w:numId w:val="11"/>
        </w:numPr>
        <w:spacing w:line="360" w:lineRule="auto"/>
        <w:ind w:left="0" w:hanging="357"/>
        <w:jc w:val="both"/>
      </w:pPr>
      <w:r w:rsidRPr="00D33C74">
        <w:t xml:space="preserve">Öğrenme çıktıları/kazanımları, </w:t>
      </w:r>
      <w:r w:rsidRPr="00D33C74">
        <w:rPr>
          <w:bCs/>
        </w:rPr>
        <w:t xml:space="preserve">geniş zaman kipi </w:t>
      </w:r>
      <w:r w:rsidRPr="00D33C74">
        <w:t xml:space="preserve">kullanılarak yazılmalıdır. Örneğin, “Eğitim felsefesi ile ilgili temel kavramları açıklar.” olarak yazılabilir. </w:t>
      </w:r>
    </w:p>
    <w:p w14:paraId="0DDAC012" w14:textId="77777777" w:rsidR="00AD0D85" w:rsidRPr="00D33C74" w:rsidRDefault="00AD0D85" w:rsidP="00B636F5">
      <w:pPr>
        <w:pStyle w:val="Default"/>
        <w:numPr>
          <w:ilvl w:val="0"/>
          <w:numId w:val="11"/>
        </w:numPr>
        <w:spacing w:line="360" w:lineRule="auto"/>
        <w:ind w:left="0" w:hanging="357"/>
        <w:jc w:val="both"/>
      </w:pPr>
      <w:r w:rsidRPr="00D33C74">
        <w:t xml:space="preserve">Öğrenme çıktıları, öğrencilerin ders ya da modül eğitimi ile kazanacağı yetkinlikleri net olarak yansıtacak sayıda olmalıdır: Ders ya da modüldeki her temel konu için 1 ile 3 öğrenme çıktısı uygun olabilir. 3 Kredilik ders için 5 ile 8 öğrenme çıktısı uygun olabilir. </w:t>
      </w:r>
    </w:p>
    <w:p w14:paraId="1C072651" w14:textId="77777777" w:rsidR="00AD0D85" w:rsidRPr="00D33C74" w:rsidRDefault="00AD0D85" w:rsidP="00B636F5">
      <w:pPr>
        <w:pStyle w:val="Default"/>
        <w:numPr>
          <w:ilvl w:val="0"/>
          <w:numId w:val="11"/>
        </w:numPr>
        <w:spacing w:line="360" w:lineRule="auto"/>
        <w:ind w:left="0"/>
        <w:jc w:val="both"/>
      </w:pPr>
      <w:r w:rsidRPr="00D33C74">
        <w:t>Öğrenme çıktısı gerektiğinde alt öğrenme çıktıları ile daha açık hale getirilebilir.</w:t>
      </w:r>
    </w:p>
    <w:p w14:paraId="5955B89B" w14:textId="77777777" w:rsidR="00AD0D85" w:rsidRPr="00D33C74" w:rsidRDefault="00AD0D85" w:rsidP="00B636F5">
      <w:pPr>
        <w:pStyle w:val="Default"/>
        <w:numPr>
          <w:ilvl w:val="0"/>
          <w:numId w:val="11"/>
        </w:numPr>
        <w:spacing w:line="360" w:lineRule="auto"/>
        <w:ind w:left="0"/>
        <w:jc w:val="both"/>
      </w:pPr>
      <w:r w:rsidRPr="00D33C74">
        <w:t xml:space="preserve">Öğrenme çıktılarını yazarken bunların nasıl değerlendirileceği düşünülmelidir. </w:t>
      </w:r>
    </w:p>
    <w:p w14:paraId="48980194" w14:textId="77777777" w:rsidR="00AD0D85" w:rsidRPr="00D33C74" w:rsidRDefault="00AD0D85" w:rsidP="00B636F5">
      <w:pPr>
        <w:pStyle w:val="Default"/>
        <w:numPr>
          <w:ilvl w:val="0"/>
          <w:numId w:val="11"/>
        </w:numPr>
        <w:spacing w:line="360" w:lineRule="auto"/>
        <w:ind w:left="0"/>
        <w:jc w:val="both"/>
      </w:pPr>
      <w:r w:rsidRPr="00D33C74">
        <w:t xml:space="preserve"> Öğrenme çıktılarının gerçekçi olup olmadığına dikkat edilmelidir.</w:t>
      </w:r>
    </w:p>
    <w:p w14:paraId="0A815A7E" w14:textId="77777777" w:rsidR="00AD0D85" w:rsidRPr="00D33C74" w:rsidRDefault="00AD0D85" w:rsidP="00AD0D85">
      <w:pPr>
        <w:pStyle w:val="Default"/>
        <w:spacing w:line="360" w:lineRule="auto"/>
        <w:jc w:val="both"/>
      </w:pPr>
    </w:p>
    <w:p w14:paraId="1F795171" w14:textId="77777777" w:rsidR="00AD0D85" w:rsidRPr="00FE7CD6" w:rsidRDefault="00AD0D85" w:rsidP="00AD0D85">
      <w:pPr>
        <w:pStyle w:val="Default"/>
        <w:spacing w:line="360" w:lineRule="auto"/>
        <w:jc w:val="both"/>
        <w:rPr>
          <w:b/>
        </w:rPr>
      </w:pPr>
      <w:r w:rsidRPr="00FE7CD6">
        <w:rPr>
          <w:b/>
        </w:rPr>
        <w:t xml:space="preserve">      Öğrenme çıktıları ve Öğrenme alanları</w:t>
      </w:r>
    </w:p>
    <w:p w14:paraId="0C362256" w14:textId="77777777" w:rsidR="00AD0D85" w:rsidRPr="00FE7CD6" w:rsidRDefault="00AD0D85" w:rsidP="00AD0D85">
      <w:pPr>
        <w:pStyle w:val="Default"/>
        <w:spacing w:line="360" w:lineRule="auto"/>
        <w:jc w:val="both"/>
      </w:pPr>
      <w:r w:rsidRPr="00FE7CD6">
        <w:t xml:space="preserve">      Öğrencilerden, öğrenme sürecinin sonunda yapması beklenenler 3 temel alanda yer alır.</w:t>
      </w:r>
    </w:p>
    <w:p w14:paraId="13CFFF42" w14:textId="77777777" w:rsidR="00AD0D85" w:rsidRPr="00FE7CD6" w:rsidRDefault="00AD0D85" w:rsidP="00AD0D85">
      <w:pPr>
        <w:pStyle w:val="Default"/>
        <w:spacing w:line="360" w:lineRule="auto"/>
        <w:jc w:val="both"/>
      </w:pPr>
      <w:r w:rsidRPr="00FE7CD6">
        <w:t>Bunlar;</w:t>
      </w:r>
    </w:p>
    <w:p w14:paraId="2D803B6E" w14:textId="77777777" w:rsidR="00AD0D85" w:rsidRPr="00FE7CD6" w:rsidRDefault="00AD0D85" w:rsidP="00AD0D85">
      <w:pPr>
        <w:pStyle w:val="Default"/>
        <w:spacing w:line="360" w:lineRule="auto"/>
        <w:jc w:val="both"/>
      </w:pPr>
      <w:r w:rsidRPr="00FE7CD6">
        <w:t xml:space="preserve">      • Bilişsel alan (Düşünme , bilgi)</w:t>
      </w:r>
    </w:p>
    <w:p w14:paraId="2B74A422" w14:textId="77777777" w:rsidR="00AD0D85" w:rsidRPr="00FE7CD6" w:rsidRDefault="00AD0D85" w:rsidP="00AD0D85">
      <w:pPr>
        <w:pStyle w:val="Default"/>
        <w:spacing w:line="360" w:lineRule="auto"/>
        <w:jc w:val="both"/>
      </w:pPr>
      <w:r w:rsidRPr="00FE7CD6">
        <w:t xml:space="preserve">      • Duyuşsal alan (Hissetme, tutum)</w:t>
      </w:r>
    </w:p>
    <w:p w14:paraId="34C97688" w14:textId="77777777" w:rsidR="00AD0D85" w:rsidRPr="00FE7CD6" w:rsidRDefault="00AD0D85" w:rsidP="00AD0D85">
      <w:pPr>
        <w:pStyle w:val="Default"/>
        <w:spacing w:line="360" w:lineRule="auto"/>
        <w:jc w:val="both"/>
      </w:pPr>
      <w:r w:rsidRPr="00FE7CD6">
        <w:t xml:space="preserve">      • Devinişsel alan (Yapma, beceri)</w:t>
      </w:r>
    </w:p>
    <w:p w14:paraId="2FD51281" w14:textId="77777777" w:rsidR="00AD0D85" w:rsidRPr="00FE7CD6" w:rsidRDefault="00AD0D85" w:rsidP="00AD0D85">
      <w:pPr>
        <w:pStyle w:val="Default"/>
        <w:spacing w:line="360" w:lineRule="auto"/>
        <w:jc w:val="both"/>
      </w:pPr>
    </w:p>
    <w:p w14:paraId="1C33A333" w14:textId="77777777" w:rsidR="00AD0D85" w:rsidRPr="00D33C74" w:rsidRDefault="00AD0D85" w:rsidP="00AD0D85">
      <w:pPr>
        <w:pStyle w:val="Default"/>
        <w:spacing w:line="360" w:lineRule="auto"/>
        <w:jc w:val="both"/>
      </w:pPr>
      <w:r w:rsidRPr="00D33C74">
        <w:t xml:space="preserve">      Öğrenme çıktıları/kazanımlarının, öğrenme alanlarına göre</w:t>
      </w:r>
      <w:r w:rsidRPr="00D33C74">
        <w:rPr>
          <w:b/>
        </w:rPr>
        <w:t xml:space="preserve"> </w:t>
      </w:r>
      <w:r w:rsidRPr="00D33C74">
        <w:t>aşağıdaki tabloda örnek fillere</w:t>
      </w:r>
      <w:r>
        <w:t xml:space="preserve"> </w:t>
      </w:r>
      <w:r w:rsidRPr="00D33C74">
        <w:t xml:space="preserve">yer verilerek yazılması önerilmiştir. </w:t>
      </w:r>
    </w:p>
    <w:p w14:paraId="0408A82F" w14:textId="77777777" w:rsidR="00AD0D85" w:rsidRDefault="00AD0D85" w:rsidP="00AD0D85">
      <w:pPr>
        <w:pStyle w:val="Default"/>
        <w:jc w:val="both"/>
        <w:rPr>
          <w:b/>
          <w:sz w:val="28"/>
          <w:szCs w:val="28"/>
        </w:rPr>
      </w:pPr>
    </w:p>
    <w:p w14:paraId="5B28BF95" w14:textId="42F02E3E" w:rsidR="00AD0D85" w:rsidRDefault="00AD0D85" w:rsidP="00AD0D85">
      <w:pPr>
        <w:pStyle w:val="Default"/>
        <w:ind w:left="720"/>
        <w:jc w:val="both"/>
        <w:rPr>
          <w:b/>
          <w:sz w:val="28"/>
          <w:szCs w:val="28"/>
        </w:rPr>
      </w:pPr>
    </w:p>
    <w:p w14:paraId="132ADD96" w14:textId="773619BF" w:rsidR="00AD0D85" w:rsidRDefault="00AD0D85" w:rsidP="00AD0D85">
      <w:pPr>
        <w:pStyle w:val="Default"/>
        <w:ind w:left="720"/>
        <w:jc w:val="both"/>
        <w:rPr>
          <w:b/>
          <w:sz w:val="28"/>
          <w:szCs w:val="28"/>
        </w:rPr>
      </w:pPr>
    </w:p>
    <w:p w14:paraId="7186A66D" w14:textId="77777777" w:rsidR="00800953" w:rsidRDefault="00800953" w:rsidP="00AD0D85">
      <w:pPr>
        <w:pStyle w:val="Default"/>
        <w:ind w:left="720"/>
        <w:jc w:val="both"/>
        <w:rPr>
          <w:b/>
          <w:sz w:val="28"/>
          <w:szCs w:val="28"/>
        </w:rPr>
      </w:pPr>
    </w:p>
    <w:p w14:paraId="47E77231" w14:textId="1514A023" w:rsidR="00AD0D85" w:rsidRDefault="00AD0D85" w:rsidP="00AD0D85">
      <w:pPr>
        <w:pStyle w:val="Default"/>
        <w:ind w:left="720"/>
        <w:jc w:val="both"/>
        <w:rPr>
          <w:b/>
          <w:sz w:val="28"/>
          <w:szCs w:val="28"/>
        </w:rPr>
      </w:pPr>
    </w:p>
    <w:p w14:paraId="53502C7D" w14:textId="77777777" w:rsidR="00AD0D85" w:rsidRDefault="00AD0D85" w:rsidP="00AD0D85">
      <w:pPr>
        <w:pStyle w:val="Default"/>
        <w:ind w:left="720"/>
        <w:jc w:val="both"/>
        <w:rPr>
          <w:b/>
          <w:sz w:val="28"/>
          <w:szCs w:val="28"/>
        </w:rPr>
      </w:pPr>
    </w:p>
    <w:p w14:paraId="454A8CEC" w14:textId="77777777" w:rsidR="00AD0D85" w:rsidRPr="002D232D" w:rsidRDefault="00AD0D85" w:rsidP="00AD0D85">
      <w:pPr>
        <w:pStyle w:val="Default"/>
        <w:ind w:left="284"/>
        <w:jc w:val="both"/>
        <w:rPr>
          <w:b/>
          <w:sz w:val="28"/>
          <w:szCs w:val="28"/>
        </w:rPr>
      </w:pPr>
      <w:r w:rsidRPr="002D232D">
        <w:rPr>
          <w:b/>
          <w:sz w:val="28"/>
          <w:szCs w:val="28"/>
        </w:rPr>
        <w:lastRenderedPageBreak/>
        <w:t>Bilişsel Alan</w:t>
      </w:r>
    </w:p>
    <w:p w14:paraId="580D12BF" w14:textId="77777777" w:rsidR="00AD0D85" w:rsidRDefault="00AD0D85" w:rsidP="00AD0D85">
      <w:pPr>
        <w:pStyle w:val="Default"/>
        <w:ind w:left="720"/>
        <w:jc w:val="both"/>
        <w:rPr>
          <w:sz w:val="23"/>
          <w:szCs w:val="23"/>
        </w:rPr>
      </w:pPr>
    </w:p>
    <w:p w14:paraId="08952180" w14:textId="77777777" w:rsidR="00AD0D85" w:rsidRDefault="00AD0D85" w:rsidP="00AD0D85">
      <w:pPr>
        <w:pStyle w:val="Default"/>
        <w:ind w:left="720"/>
        <w:jc w:val="both"/>
      </w:pPr>
    </w:p>
    <w:tbl>
      <w:tblPr>
        <w:tblW w:w="9388" w:type="dxa"/>
        <w:tblInd w:w="2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17"/>
        <w:gridCol w:w="2977"/>
        <w:gridCol w:w="4394"/>
      </w:tblGrid>
      <w:tr w:rsidR="00AD0D85" w:rsidRPr="00A30469" w14:paraId="6A7C1FE7" w14:textId="77777777" w:rsidTr="001E7419">
        <w:trPr>
          <w:trHeight w:val="88"/>
        </w:trPr>
        <w:tc>
          <w:tcPr>
            <w:tcW w:w="2017" w:type="dxa"/>
            <w:tcBorders>
              <w:top w:val="single" w:sz="4" w:space="0" w:color="auto"/>
              <w:bottom w:val="single" w:sz="4" w:space="0" w:color="auto"/>
            </w:tcBorders>
          </w:tcPr>
          <w:p w14:paraId="5C32E57E" w14:textId="77777777" w:rsidR="00AD0D85" w:rsidRDefault="00AD0D85" w:rsidP="00BF6565">
            <w:pPr>
              <w:autoSpaceDE w:val="0"/>
              <w:autoSpaceDN w:val="0"/>
              <w:adjustRightInd w:val="0"/>
              <w:spacing w:after="0" w:line="240" w:lineRule="auto"/>
              <w:rPr>
                <w:rFonts w:ascii="Times New Roman" w:hAnsi="Times New Roman" w:cs="Times New Roman"/>
                <w:b/>
                <w:bCs/>
                <w:color w:val="000000"/>
                <w:sz w:val="20"/>
                <w:szCs w:val="20"/>
              </w:rPr>
            </w:pPr>
            <w:r w:rsidRPr="00A30469">
              <w:rPr>
                <w:rFonts w:ascii="Times New Roman" w:hAnsi="Times New Roman" w:cs="Times New Roman"/>
                <w:b/>
                <w:bCs/>
                <w:color w:val="000000"/>
                <w:sz w:val="20"/>
                <w:szCs w:val="20"/>
              </w:rPr>
              <w:t xml:space="preserve">AD </w:t>
            </w:r>
          </w:p>
          <w:p w14:paraId="279B033E" w14:textId="77777777" w:rsidR="00AD0D85" w:rsidRPr="00A30469" w:rsidRDefault="00AD0D85" w:rsidP="00BF6565">
            <w:pPr>
              <w:autoSpaceDE w:val="0"/>
              <w:autoSpaceDN w:val="0"/>
              <w:adjustRightInd w:val="0"/>
              <w:spacing w:after="0" w:line="240" w:lineRule="auto"/>
              <w:rPr>
                <w:rFonts w:ascii="Times New Roman" w:hAnsi="Times New Roman" w:cs="Times New Roman"/>
                <w:color w:val="000000"/>
                <w:sz w:val="20"/>
                <w:szCs w:val="20"/>
              </w:rPr>
            </w:pPr>
          </w:p>
        </w:tc>
        <w:tc>
          <w:tcPr>
            <w:tcW w:w="2977" w:type="dxa"/>
            <w:tcBorders>
              <w:top w:val="single" w:sz="4" w:space="0" w:color="auto"/>
              <w:bottom w:val="single" w:sz="4" w:space="0" w:color="auto"/>
            </w:tcBorders>
          </w:tcPr>
          <w:p w14:paraId="00D82DA8" w14:textId="77777777" w:rsidR="00AD0D85" w:rsidRPr="00A30469" w:rsidRDefault="00AD0D85" w:rsidP="00BF6565">
            <w:pPr>
              <w:autoSpaceDE w:val="0"/>
              <w:autoSpaceDN w:val="0"/>
              <w:adjustRightInd w:val="0"/>
              <w:spacing w:after="0" w:line="240" w:lineRule="auto"/>
              <w:rPr>
                <w:rFonts w:ascii="Times New Roman" w:hAnsi="Times New Roman" w:cs="Times New Roman"/>
                <w:color w:val="000000"/>
                <w:sz w:val="20"/>
                <w:szCs w:val="20"/>
              </w:rPr>
            </w:pPr>
            <w:r w:rsidRPr="00A30469">
              <w:rPr>
                <w:rFonts w:ascii="Times New Roman" w:hAnsi="Times New Roman" w:cs="Times New Roman"/>
                <w:b/>
                <w:bCs/>
                <w:color w:val="000000"/>
                <w:sz w:val="20"/>
                <w:szCs w:val="20"/>
              </w:rPr>
              <w:t xml:space="preserve">TANIM </w:t>
            </w:r>
          </w:p>
        </w:tc>
        <w:tc>
          <w:tcPr>
            <w:tcW w:w="4394" w:type="dxa"/>
            <w:tcBorders>
              <w:top w:val="single" w:sz="4" w:space="0" w:color="auto"/>
              <w:bottom w:val="single" w:sz="4" w:space="0" w:color="auto"/>
            </w:tcBorders>
          </w:tcPr>
          <w:p w14:paraId="005C2821" w14:textId="77777777" w:rsidR="00AD0D85" w:rsidRPr="00A30469" w:rsidRDefault="00AD0D85" w:rsidP="00BF6565">
            <w:pPr>
              <w:autoSpaceDE w:val="0"/>
              <w:autoSpaceDN w:val="0"/>
              <w:adjustRightInd w:val="0"/>
              <w:spacing w:after="0" w:line="240" w:lineRule="auto"/>
              <w:rPr>
                <w:rFonts w:ascii="Times New Roman" w:hAnsi="Times New Roman" w:cs="Times New Roman"/>
                <w:color w:val="000000"/>
                <w:sz w:val="20"/>
                <w:szCs w:val="20"/>
              </w:rPr>
            </w:pPr>
            <w:r w:rsidRPr="00A30469">
              <w:rPr>
                <w:rFonts w:ascii="Times New Roman" w:hAnsi="Times New Roman" w:cs="Times New Roman"/>
                <w:b/>
                <w:bCs/>
                <w:color w:val="000000"/>
                <w:sz w:val="20"/>
                <w:szCs w:val="20"/>
              </w:rPr>
              <w:t xml:space="preserve">ÖRNEK FİİLLER </w:t>
            </w:r>
          </w:p>
        </w:tc>
      </w:tr>
      <w:tr w:rsidR="00AD0D85" w:rsidRPr="00A30469" w14:paraId="553126CE" w14:textId="77777777" w:rsidTr="001E7419">
        <w:trPr>
          <w:trHeight w:val="205"/>
        </w:trPr>
        <w:tc>
          <w:tcPr>
            <w:tcW w:w="2017" w:type="dxa"/>
            <w:tcBorders>
              <w:top w:val="single" w:sz="4" w:space="0" w:color="auto"/>
            </w:tcBorders>
          </w:tcPr>
          <w:p w14:paraId="36E0C2D0"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b/>
                <w:bCs/>
                <w:color w:val="000000"/>
                <w:sz w:val="24"/>
                <w:szCs w:val="24"/>
              </w:rPr>
              <w:t xml:space="preserve">Hatırlama </w:t>
            </w:r>
          </w:p>
        </w:tc>
        <w:tc>
          <w:tcPr>
            <w:tcW w:w="2977" w:type="dxa"/>
            <w:tcBorders>
              <w:top w:val="single" w:sz="4" w:space="0" w:color="auto"/>
            </w:tcBorders>
          </w:tcPr>
          <w:p w14:paraId="679E6420"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color w:val="000000"/>
                <w:sz w:val="24"/>
                <w:szCs w:val="24"/>
              </w:rPr>
              <w:t xml:space="preserve">Uzun süreli bellekten ilgili bilgiyi hatırlama, ezberleme </w:t>
            </w:r>
          </w:p>
        </w:tc>
        <w:tc>
          <w:tcPr>
            <w:tcW w:w="4394" w:type="dxa"/>
            <w:tcBorders>
              <w:top w:val="single" w:sz="4" w:space="0" w:color="auto"/>
            </w:tcBorders>
          </w:tcPr>
          <w:p w14:paraId="4274132A" w14:textId="77777777" w:rsidR="00AD0D85" w:rsidRPr="00D33C74" w:rsidRDefault="00AD0D85" w:rsidP="00BF6565">
            <w:pPr>
              <w:autoSpaceDE w:val="0"/>
              <w:autoSpaceDN w:val="0"/>
              <w:adjustRightInd w:val="0"/>
              <w:spacing w:after="0" w:line="240" w:lineRule="auto"/>
              <w:ind w:right="-342"/>
              <w:rPr>
                <w:rFonts w:ascii="Times New Roman" w:hAnsi="Times New Roman" w:cs="Times New Roman"/>
                <w:color w:val="000000"/>
                <w:sz w:val="24"/>
                <w:szCs w:val="24"/>
              </w:rPr>
            </w:pPr>
            <w:r w:rsidRPr="00D33C74">
              <w:rPr>
                <w:rFonts w:ascii="Times New Roman" w:hAnsi="Times New Roman" w:cs="Times New Roman"/>
                <w:color w:val="000000"/>
                <w:sz w:val="24"/>
                <w:szCs w:val="24"/>
              </w:rPr>
              <w:t>Tanımla</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 hatırla</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 listele</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 tan</w:t>
            </w:r>
            <w:r>
              <w:rPr>
                <w:rFonts w:ascii="Times New Roman" w:hAnsi="Times New Roman" w:cs="Times New Roman"/>
                <w:color w:val="000000"/>
                <w:sz w:val="24"/>
                <w:szCs w:val="24"/>
              </w:rPr>
              <w:t>ır</w:t>
            </w:r>
            <w:r w:rsidRPr="00D33C74">
              <w:rPr>
                <w:rFonts w:ascii="Times New Roman" w:hAnsi="Times New Roman" w:cs="Times New Roman"/>
                <w:color w:val="000000"/>
                <w:sz w:val="24"/>
                <w:szCs w:val="24"/>
              </w:rPr>
              <w:t>, işaret e</w:t>
            </w:r>
            <w:r>
              <w:rPr>
                <w:rFonts w:ascii="Times New Roman" w:hAnsi="Times New Roman" w:cs="Times New Roman"/>
                <w:color w:val="000000"/>
                <w:sz w:val="24"/>
                <w:szCs w:val="24"/>
              </w:rPr>
              <w:t>der</w:t>
            </w:r>
            <w:r w:rsidRPr="00D33C74">
              <w:rPr>
                <w:rFonts w:ascii="Times New Roman" w:hAnsi="Times New Roman" w:cs="Times New Roman"/>
                <w:color w:val="000000"/>
                <w:sz w:val="24"/>
                <w:szCs w:val="24"/>
              </w:rPr>
              <w:t>, adlandır</w:t>
            </w:r>
            <w:r>
              <w:rPr>
                <w:rFonts w:ascii="Times New Roman" w:hAnsi="Times New Roman" w:cs="Times New Roman"/>
                <w:color w:val="000000"/>
                <w:sz w:val="24"/>
                <w:szCs w:val="24"/>
              </w:rPr>
              <w:t>ır</w:t>
            </w:r>
            <w:r w:rsidRPr="00D33C74">
              <w:rPr>
                <w:rFonts w:ascii="Times New Roman" w:hAnsi="Times New Roman" w:cs="Times New Roman"/>
                <w:color w:val="000000"/>
                <w:sz w:val="24"/>
                <w:szCs w:val="24"/>
              </w:rPr>
              <w:t>, sırala</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 eşleştir</w:t>
            </w:r>
            <w:r>
              <w:rPr>
                <w:rFonts w:ascii="Times New Roman" w:hAnsi="Times New Roman" w:cs="Times New Roman"/>
                <w:color w:val="000000"/>
                <w:sz w:val="24"/>
                <w:szCs w:val="24"/>
              </w:rPr>
              <w:t>ir</w:t>
            </w:r>
            <w:r w:rsidRPr="00D33C74">
              <w:rPr>
                <w:rFonts w:ascii="Times New Roman" w:hAnsi="Times New Roman" w:cs="Times New Roman"/>
                <w:color w:val="000000"/>
                <w:sz w:val="24"/>
                <w:szCs w:val="24"/>
              </w:rPr>
              <w:t xml:space="preserve"> </w:t>
            </w:r>
          </w:p>
          <w:p w14:paraId="7A100F8A"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p>
        </w:tc>
      </w:tr>
      <w:tr w:rsidR="00AD0D85" w:rsidRPr="00A30469" w14:paraId="73F2EDA9" w14:textId="77777777" w:rsidTr="001E7419">
        <w:trPr>
          <w:trHeight w:val="320"/>
        </w:trPr>
        <w:tc>
          <w:tcPr>
            <w:tcW w:w="2017" w:type="dxa"/>
          </w:tcPr>
          <w:p w14:paraId="59AA8879"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b/>
                <w:bCs/>
                <w:color w:val="000000"/>
                <w:sz w:val="24"/>
                <w:szCs w:val="24"/>
              </w:rPr>
              <w:t xml:space="preserve">Anlama </w:t>
            </w:r>
          </w:p>
        </w:tc>
        <w:tc>
          <w:tcPr>
            <w:tcW w:w="2977" w:type="dxa"/>
          </w:tcPr>
          <w:p w14:paraId="7E42696A"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color w:val="000000"/>
                <w:sz w:val="24"/>
                <w:szCs w:val="24"/>
              </w:rPr>
              <w:t xml:space="preserve">Sözlü, yazılı, sembol ve grafik iletişimle gönderilen mesajlardan anlam çıkarma </w:t>
            </w:r>
          </w:p>
        </w:tc>
        <w:tc>
          <w:tcPr>
            <w:tcW w:w="4394" w:type="dxa"/>
          </w:tcPr>
          <w:p w14:paraId="516DB6D5" w14:textId="77777777" w:rsidR="00AD0D85" w:rsidRDefault="00AD0D85" w:rsidP="001E7419">
            <w:pPr>
              <w:autoSpaceDE w:val="0"/>
              <w:autoSpaceDN w:val="0"/>
              <w:adjustRightInd w:val="0"/>
              <w:spacing w:after="0" w:line="240" w:lineRule="auto"/>
              <w:ind w:right="-484"/>
              <w:rPr>
                <w:rFonts w:ascii="Times New Roman" w:hAnsi="Times New Roman" w:cs="Times New Roman"/>
                <w:color w:val="000000"/>
                <w:sz w:val="24"/>
                <w:szCs w:val="24"/>
              </w:rPr>
            </w:pPr>
            <w:r w:rsidRPr="00D33C74">
              <w:rPr>
                <w:rFonts w:ascii="Times New Roman" w:hAnsi="Times New Roman" w:cs="Times New Roman"/>
                <w:color w:val="000000"/>
                <w:sz w:val="24"/>
                <w:szCs w:val="24"/>
              </w:rPr>
              <w:t>Yorumla</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 açıkl</w:t>
            </w:r>
            <w:r>
              <w:rPr>
                <w:rFonts w:ascii="Times New Roman" w:hAnsi="Times New Roman" w:cs="Times New Roman"/>
                <w:color w:val="000000"/>
                <w:sz w:val="24"/>
                <w:szCs w:val="24"/>
              </w:rPr>
              <w:t>ar</w:t>
            </w:r>
            <w:r w:rsidRPr="00D33C74">
              <w:rPr>
                <w:rFonts w:ascii="Times New Roman" w:hAnsi="Times New Roman" w:cs="Times New Roman"/>
                <w:color w:val="000000"/>
                <w:sz w:val="24"/>
                <w:szCs w:val="24"/>
              </w:rPr>
              <w:t>, yeniden düzenle</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 karşılaştır</w:t>
            </w:r>
            <w:r>
              <w:rPr>
                <w:rFonts w:ascii="Times New Roman" w:hAnsi="Times New Roman" w:cs="Times New Roman"/>
                <w:color w:val="000000"/>
                <w:sz w:val="24"/>
                <w:szCs w:val="24"/>
              </w:rPr>
              <w:t>ır</w:t>
            </w:r>
            <w:r w:rsidRPr="00D33C74">
              <w:rPr>
                <w:rFonts w:ascii="Times New Roman" w:hAnsi="Times New Roman" w:cs="Times New Roman"/>
                <w:color w:val="000000"/>
                <w:sz w:val="24"/>
                <w:szCs w:val="24"/>
              </w:rPr>
              <w:t>, özetle</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 çevir</w:t>
            </w:r>
            <w:r>
              <w:rPr>
                <w:rFonts w:ascii="Times New Roman" w:hAnsi="Times New Roman" w:cs="Times New Roman"/>
                <w:color w:val="000000"/>
                <w:sz w:val="24"/>
                <w:szCs w:val="24"/>
              </w:rPr>
              <w:t>ir</w:t>
            </w:r>
            <w:r w:rsidRPr="00D33C74">
              <w:rPr>
                <w:rFonts w:ascii="Times New Roman" w:hAnsi="Times New Roman" w:cs="Times New Roman"/>
                <w:color w:val="000000"/>
                <w:sz w:val="24"/>
                <w:szCs w:val="24"/>
              </w:rPr>
              <w:t>, örnek ver</w:t>
            </w:r>
            <w:r>
              <w:rPr>
                <w:rFonts w:ascii="Times New Roman" w:hAnsi="Times New Roman" w:cs="Times New Roman"/>
                <w:color w:val="000000"/>
                <w:sz w:val="24"/>
                <w:szCs w:val="24"/>
              </w:rPr>
              <w:t>ir</w:t>
            </w:r>
            <w:r w:rsidRPr="00D33C74">
              <w:rPr>
                <w:rFonts w:ascii="Times New Roman" w:hAnsi="Times New Roman" w:cs="Times New Roman"/>
                <w:color w:val="000000"/>
                <w:sz w:val="24"/>
                <w:szCs w:val="24"/>
              </w:rPr>
              <w:t>, benzerlik ve farklılıklarını bul</w:t>
            </w:r>
            <w:r>
              <w:rPr>
                <w:rFonts w:ascii="Times New Roman" w:hAnsi="Times New Roman" w:cs="Times New Roman"/>
                <w:color w:val="000000"/>
                <w:sz w:val="24"/>
                <w:szCs w:val="24"/>
              </w:rPr>
              <w:t>ur</w:t>
            </w:r>
            <w:r w:rsidRPr="00D33C74">
              <w:rPr>
                <w:rFonts w:ascii="Times New Roman" w:hAnsi="Times New Roman" w:cs="Times New Roman"/>
                <w:color w:val="000000"/>
                <w:sz w:val="24"/>
                <w:szCs w:val="24"/>
              </w:rPr>
              <w:t>, sınıfla</w:t>
            </w:r>
            <w:r>
              <w:rPr>
                <w:rFonts w:ascii="Times New Roman" w:hAnsi="Times New Roman" w:cs="Times New Roman"/>
                <w:color w:val="000000"/>
                <w:sz w:val="24"/>
                <w:szCs w:val="24"/>
              </w:rPr>
              <w:t>r</w:t>
            </w:r>
            <w:r w:rsidR="001E7419">
              <w:rPr>
                <w:rFonts w:ascii="Times New Roman" w:hAnsi="Times New Roman" w:cs="Times New Roman"/>
                <w:color w:val="000000"/>
                <w:sz w:val="24"/>
                <w:szCs w:val="24"/>
              </w:rPr>
              <w:t xml:space="preserve">, </w:t>
            </w:r>
            <w:r w:rsidR="001E7419" w:rsidRPr="00D33C74">
              <w:rPr>
                <w:rFonts w:ascii="Times New Roman" w:hAnsi="Times New Roman" w:cs="Times New Roman"/>
                <w:color w:val="000000"/>
                <w:sz w:val="24"/>
                <w:szCs w:val="24"/>
              </w:rPr>
              <w:t>çıkarımda bulun</w:t>
            </w:r>
            <w:r w:rsidR="001E7419">
              <w:rPr>
                <w:rFonts w:ascii="Times New Roman" w:hAnsi="Times New Roman" w:cs="Times New Roman"/>
                <w:color w:val="000000"/>
                <w:sz w:val="24"/>
                <w:szCs w:val="24"/>
              </w:rPr>
              <w:t>ur.</w:t>
            </w:r>
          </w:p>
          <w:p w14:paraId="3B7789EC" w14:textId="3FE50E98" w:rsidR="001E7419" w:rsidRPr="00D33C74" w:rsidRDefault="001E7419" w:rsidP="001E7419">
            <w:pPr>
              <w:autoSpaceDE w:val="0"/>
              <w:autoSpaceDN w:val="0"/>
              <w:adjustRightInd w:val="0"/>
              <w:spacing w:after="0" w:line="240" w:lineRule="auto"/>
              <w:ind w:right="-484"/>
              <w:rPr>
                <w:rFonts w:ascii="Times New Roman" w:hAnsi="Times New Roman" w:cs="Times New Roman"/>
                <w:color w:val="000000"/>
                <w:sz w:val="24"/>
                <w:szCs w:val="24"/>
              </w:rPr>
            </w:pPr>
          </w:p>
        </w:tc>
      </w:tr>
      <w:tr w:rsidR="00AD0D85" w:rsidRPr="00A30469" w14:paraId="61840AFD" w14:textId="77777777" w:rsidTr="001E7419">
        <w:trPr>
          <w:trHeight w:val="319"/>
        </w:trPr>
        <w:tc>
          <w:tcPr>
            <w:tcW w:w="2017" w:type="dxa"/>
          </w:tcPr>
          <w:p w14:paraId="49945ECF"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b/>
                <w:bCs/>
                <w:color w:val="000000"/>
                <w:sz w:val="24"/>
                <w:szCs w:val="24"/>
              </w:rPr>
              <w:t xml:space="preserve">Uygulama </w:t>
            </w:r>
          </w:p>
        </w:tc>
        <w:tc>
          <w:tcPr>
            <w:tcW w:w="2977" w:type="dxa"/>
          </w:tcPr>
          <w:p w14:paraId="5C061320"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color w:val="000000"/>
                <w:sz w:val="24"/>
                <w:szCs w:val="24"/>
              </w:rPr>
              <w:t xml:space="preserve">Verilen bir durumda bir işlemi kullanma veya yapma, tamamlama, yeni bir durumla baş etme, problem çözme </w:t>
            </w:r>
          </w:p>
          <w:p w14:paraId="701889FD"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p>
        </w:tc>
        <w:tc>
          <w:tcPr>
            <w:tcW w:w="4394" w:type="dxa"/>
          </w:tcPr>
          <w:p w14:paraId="7872A72B" w14:textId="72A9532A"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color w:val="000000"/>
                <w:sz w:val="24"/>
                <w:szCs w:val="24"/>
              </w:rPr>
              <w:t>Uygula</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 düzenle</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 yürüt</w:t>
            </w:r>
            <w:r>
              <w:rPr>
                <w:rFonts w:ascii="Times New Roman" w:hAnsi="Times New Roman" w:cs="Times New Roman"/>
                <w:color w:val="000000"/>
                <w:sz w:val="24"/>
                <w:szCs w:val="24"/>
              </w:rPr>
              <w:t>ür</w:t>
            </w:r>
            <w:r w:rsidRPr="00D33C74">
              <w:rPr>
                <w:rFonts w:ascii="Times New Roman" w:hAnsi="Times New Roman" w:cs="Times New Roman"/>
                <w:color w:val="000000"/>
                <w:sz w:val="24"/>
                <w:szCs w:val="24"/>
              </w:rPr>
              <w:t>, çalıştır</w:t>
            </w:r>
            <w:r>
              <w:rPr>
                <w:rFonts w:ascii="Times New Roman" w:hAnsi="Times New Roman" w:cs="Times New Roman"/>
                <w:color w:val="000000"/>
                <w:sz w:val="24"/>
                <w:szCs w:val="24"/>
              </w:rPr>
              <w:t>ır</w:t>
            </w:r>
            <w:r w:rsidRPr="00D33C74">
              <w:rPr>
                <w:rFonts w:ascii="Times New Roman" w:hAnsi="Times New Roman" w:cs="Times New Roman"/>
                <w:color w:val="000000"/>
                <w:sz w:val="24"/>
                <w:szCs w:val="24"/>
              </w:rPr>
              <w:t>, çöz</w:t>
            </w:r>
            <w:r>
              <w:rPr>
                <w:rFonts w:ascii="Times New Roman" w:hAnsi="Times New Roman" w:cs="Times New Roman"/>
                <w:color w:val="000000"/>
                <w:sz w:val="24"/>
                <w:szCs w:val="24"/>
              </w:rPr>
              <w:t>er</w:t>
            </w:r>
            <w:r w:rsidRPr="00D33C74">
              <w:rPr>
                <w:rFonts w:ascii="Times New Roman" w:hAnsi="Times New Roman" w:cs="Times New Roman"/>
                <w:color w:val="000000"/>
                <w:sz w:val="24"/>
                <w:szCs w:val="24"/>
              </w:rPr>
              <w:t>, kullan</w:t>
            </w:r>
            <w:r>
              <w:rPr>
                <w:rFonts w:ascii="Times New Roman" w:hAnsi="Times New Roman" w:cs="Times New Roman"/>
                <w:color w:val="000000"/>
                <w:sz w:val="24"/>
                <w:szCs w:val="24"/>
              </w:rPr>
              <w:t>ır</w:t>
            </w:r>
            <w:r w:rsidRPr="00D33C74">
              <w:rPr>
                <w:rFonts w:ascii="Times New Roman" w:hAnsi="Times New Roman" w:cs="Times New Roman"/>
                <w:color w:val="000000"/>
                <w:sz w:val="24"/>
                <w:szCs w:val="24"/>
              </w:rPr>
              <w:t>, hazırla</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 hesapla</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 yap</w:t>
            </w:r>
            <w:r>
              <w:rPr>
                <w:rFonts w:ascii="Times New Roman" w:hAnsi="Times New Roman" w:cs="Times New Roman"/>
                <w:color w:val="000000"/>
                <w:sz w:val="24"/>
                <w:szCs w:val="24"/>
              </w:rPr>
              <w:t>ar</w:t>
            </w:r>
            <w:r w:rsidR="001E7419">
              <w:rPr>
                <w:rFonts w:ascii="Times New Roman" w:hAnsi="Times New Roman" w:cs="Times New Roman"/>
                <w:color w:val="000000"/>
                <w:sz w:val="24"/>
                <w:szCs w:val="24"/>
              </w:rPr>
              <w:t>.</w:t>
            </w:r>
            <w:r w:rsidRPr="00D33C74">
              <w:rPr>
                <w:rFonts w:ascii="Times New Roman" w:hAnsi="Times New Roman" w:cs="Times New Roman"/>
                <w:color w:val="000000"/>
                <w:sz w:val="24"/>
                <w:szCs w:val="24"/>
              </w:rPr>
              <w:t xml:space="preserve"> </w:t>
            </w:r>
          </w:p>
        </w:tc>
      </w:tr>
      <w:tr w:rsidR="00AD0D85" w:rsidRPr="00A30469" w14:paraId="0BCE3C22" w14:textId="77777777" w:rsidTr="001E7419">
        <w:trPr>
          <w:trHeight w:val="319"/>
        </w:trPr>
        <w:tc>
          <w:tcPr>
            <w:tcW w:w="2017" w:type="dxa"/>
          </w:tcPr>
          <w:p w14:paraId="21A67B2E" w14:textId="77777777" w:rsidR="00AD0D85" w:rsidRPr="00D33C74" w:rsidRDefault="00AD0D85" w:rsidP="00BF6565">
            <w:pPr>
              <w:autoSpaceDE w:val="0"/>
              <w:autoSpaceDN w:val="0"/>
              <w:adjustRightInd w:val="0"/>
              <w:spacing w:after="0" w:line="240" w:lineRule="auto"/>
              <w:rPr>
                <w:rFonts w:ascii="Times New Roman" w:hAnsi="Times New Roman" w:cs="Times New Roman"/>
                <w:b/>
                <w:bCs/>
                <w:color w:val="000000"/>
                <w:sz w:val="24"/>
                <w:szCs w:val="24"/>
              </w:rPr>
            </w:pPr>
            <w:r w:rsidRPr="00D33C74">
              <w:rPr>
                <w:rFonts w:ascii="Times New Roman" w:hAnsi="Times New Roman" w:cs="Times New Roman"/>
                <w:b/>
                <w:bCs/>
                <w:color w:val="000000"/>
                <w:sz w:val="24"/>
                <w:szCs w:val="24"/>
              </w:rPr>
              <w:t xml:space="preserve">Çözümleme (Analiz) </w:t>
            </w:r>
          </w:p>
        </w:tc>
        <w:tc>
          <w:tcPr>
            <w:tcW w:w="2977" w:type="dxa"/>
          </w:tcPr>
          <w:p w14:paraId="0AD06370" w14:textId="77777777" w:rsidR="00AD0D85" w:rsidRPr="00D33C74" w:rsidRDefault="00AD0D85" w:rsidP="00BF6565">
            <w:pPr>
              <w:autoSpaceDE w:val="0"/>
              <w:autoSpaceDN w:val="0"/>
              <w:adjustRightInd w:val="0"/>
              <w:spacing w:after="0" w:line="240" w:lineRule="auto"/>
              <w:rPr>
                <w:rFonts w:ascii="Times New Roman" w:hAnsi="Times New Roman" w:cs="Times New Roman"/>
                <w:sz w:val="24"/>
                <w:szCs w:val="24"/>
              </w:rPr>
            </w:pPr>
            <w:r w:rsidRPr="00D33C74">
              <w:rPr>
                <w:rFonts w:ascii="Times New Roman" w:hAnsi="Times New Roman" w:cs="Times New Roman"/>
                <w:sz w:val="24"/>
                <w:szCs w:val="24"/>
              </w:rPr>
              <w:t xml:space="preserve">Bütünü bileşenlerine ayırma ve parçaların birbirleriyle ve bütünün genel yapısı veya amacı ile ilişkisini belirleme. </w:t>
            </w:r>
          </w:p>
          <w:p w14:paraId="77837D5A"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p>
        </w:tc>
        <w:tc>
          <w:tcPr>
            <w:tcW w:w="4394" w:type="dxa"/>
          </w:tcPr>
          <w:p w14:paraId="0A6CD258" w14:textId="37483851"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color w:val="000000"/>
                <w:sz w:val="24"/>
                <w:szCs w:val="24"/>
              </w:rPr>
              <w:t>Analiz e</w:t>
            </w:r>
            <w:r>
              <w:rPr>
                <w:rFonts w:ascii="Times New Roman" w:hAnsi="Times New Roman" w:cs="Times New Roman"/>
                <w:color w:val="000000"/>
                <w:sz w:val="24"/>
                <w:szCs w:val="24"/>
              </w:rPr>
              <w:t>der</w:t>
            </w:r>
            <w:r w:rsidRPr="00D33C74">
              <w:rPr>
                <w:rFonts w:ascii="Times New Roman" w:hAnsi="Times New Roman" w:cs="Times New Roman"/>
                <w:color w:val="000000"/>
                <w:sz w:val="24"/>
                <w:szCs w:val="24"/>
              </w:rPr>
              <w:t>, organize e</w:t>
            </w:r>
            <w:r>
              <w:rPr>
                <w:rFonts w:ascii="Times New Roman" w:hAnsi="Times New Roman" w:cs="Times New Roman"/>
                <w:color w:val="000000"/>
                <w:sz w:val="24"/>
                <w:szCs w:val="24"/>
              </w:rPr>
              <w:t>der</w:t>
            </w:r>
            <w:r w:rsidRPr="00D33C74">
              <w:rPr>
                <w:rFonts w:ascii="Times New Roman" w:hAnsi="Times New Roman" w:cs="Times New Roman"/>
                <w:color w:val="000000"/>
                <w:sz w:val="24"/>
                <w:szCs w:val="24"/>
              </w:rPr>
              <w:t xml:space="preserve">, </w:t>
            </w:r>
            <w:r w:rsidR="001E7419">
              <w:rPr>
                <w:rFonts w:ascii="Times New Roman" w:hAnsi="Times New Roman" w:cs="Times New Roman"/>
                <w:color w:val="000000"/>
                <w:sz w:val="24"/>
                <w:szCs w:val="24"/>
              </w:rPr>
              <w:t>ayırt eder</w:t>
            </w:r>
            <w:r w:rsidRPr="00D33C74">
              <w:rPr>
                <w:rFonts w:ascii="Times New Roman" w:hAnsi="Times New Roman" w:cs="Times New Roman"/>
                <w:color w:val="000000"/>
                <w:sz w:val="24"/>
                <w:szCs w:val="24"/>
              </w:rPr>
              <w:t>, neden-sonuç ilişkisi kur</w:t>
            </w:r>
            <w:r>
              <w:rPr>
                <w:rFonts w:ascii="Times New Roman" w:hAnsi="Times New Roman" w:cs="Times New Roman"/>
                <w:color w:val="000000"/>
                <w:sz w:val="24"/>
                <w:szCs w:val="24"/>
              </w:rPr>
              <w:t>ar</w:t>
            </w:r>
            <w:r w:rsidRPr="00D33C74">
              <w:rPr>
                <w:rFonts w:ascii="Times New Roman" w:hAnsi="Times New Roman" w:cs="Times New Roman"/>
                <w:color w:val="000000"/>
                <w:sz w:val="24"/>
                <w:szCs w:val="24"/>
              </w:rPr>
              <w:t>, ögelere ayı</w:t>
            </w:r>
            <w:r>
              <w:rPr>
                <w:rFonts w:ascii="Times New Roman" w:hAnsi="Times New Roman" w:cs="Times New Roman"/>
                <w:color w:val="000000"/>
                <w:sz w:val="24"/>
                <w:szCs w:val="24"/>
              </w:rPr>
              <w:t>rır</w:t>
            </w:r>
            <w:r w:rsidRPr="00D33C74">
              <w:rPr>
                <w:rFonts w:ascii="Times New Roman" w:hAnsi="Times New Roman" w:cs="Times New Roman"/>
                <w:color w:val="000000"/>
                <w:sz w:val="24"/>
                <w:szCs w:val="24"/>
              </w:rPr>
              <w:t>, eleştir</w:t>
            </w:r>
            <w:r>
              <w:rPr>
                <w:rFonts w:ascii="Times New Roman" w:hAnsi="Times New Roman" w:cs="Times New Roman"/>
                <w:color w:val="000000"/>
                <w:sz w:val="24"/>
                <w:szCs w:val="24"/>
              </w:rPr>
              <w:t>ir</w:t>
            </w:r>
            <w:r w:rsidRPr="00D33C74">
              <w:rPr>
                <w:rFonts w:ascii="Times New Roman" w:hAnsi="Times New Roman" w:cs="Times New Roman"/>
                <w:color w:val="000000"/>
                <w:sz w:val="24"/>
                <w:szCs w:val="24"/>
              </w:rPr>
              <w:t>, ana hatlarını göster</w:t>
            </w:r>
            <w:r>
              <w:rPr>
                <w:rFonts w:ascii="Times New Roman" w:hAnsi="Times New Roman" w:cs="Times New Roman"/>
                <w:color w:val="000000"/>
                <w:sz w:val="24"/>
                <w:szCs w:val="24"/>
              </w:rPr>
              <w:t>ir</w:t>
            </w:r>
            <w:r w:rsidR="001E7419">
              <w:rPr>
                <w:rFonts w:ascii="Times New Roman" w:hAnsi="Times New Roman" w:cs="Times New Roman"/>
                <w:color w:val="000000"/>
                <w:sz w:val="24"/>
                <w:szCs w:val="24"/>
              </w:rPr>
              <w:t>.</w:t>
            </w:r>
            <w:r w:rsidRPr="00D33C74">
              <w:rPr>
                <w:rFonts w:ascii="Times New Roman" w:hAnsi="Times New Roman" w:cs="Times New Roman"/>
                <w:color w:val="000000"/>
                <w:sz w:val="24"/>
                <w:szCs w:val="24"/>
              </w:rPr>
              <w:t xml:space="preserve"> </w:t>
            </w:r>
          </w:p>
        </w:tc>
      </w:tr>
      <w:tr w:rsidR="00AD0D85" w:rsidRPr="00A30469" w14:paraId="7BD571A6" w14:textId="77777777" w:rsidTr="001E7419">
        <w:trPr>
          <w:trHeight w:val="319"/>
        </w:trPr>
        <w:tc>
          <w:tcPr>
            <w:tcW w:w="2017" w:type="dxa"/>
          </w:tcPr>
          <w:p w14:paraId="01E5A6BE" w14:textId="77777777" w:rsidR="00AD0D85" w:rsidRPr="00D33C74" w:rsidRDefault="00AD0D85" w:rsidP="00BF6565">
            <w:pPr>
              <w:autoSpaceDE w:val="0"/>
              <w:autoSpaceDN w:val="0"/>
              <w:adjustRightInd w:val="0"/>
              <w:spacing w:after="0" w:line="240" w:lineRule="auto"/>
              <w:rPr>
                <w:rFonts w:ascii="Times New Roman" w:hAnsi="Times New Roman" w:cs="Times New Roman"/>
                <w:b/>
                <w:bCs/>
                <w:color w:val="000000"/>
                <w:sz w:val="24"/>
                <w:szCs w:val="24"/>
              </w:rPr>
            </w:pPr>
            <w:r w:rsidRPr="00D33C74">
              <w:rPr>
                <w:rFonts w:ascii="Times New Roman" w:hAnsi="Times New Roman" w:cs="Times New Roman"/>
                <w:b/>
                <w:bCs/>
                <w:color w:val="000000"/>
                <w:sz w:val="24"/>
                <w:szCs w:val="24"/>
              </w:rPr>
              <w:t xml:space="preserve">Değerlendirme </w:t>
            </w:r>
          </w:p>
        </w:tc>
        <w:tc>
          <w:tcPr>
            <w:tcW w:w="2977" w:type="dxa"/>
          </w:tcPr>
          <w:p w14:paraId="623A77F3"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color w:val="000000"/>
                <w:sz w:val="24"/>
                <w:szCs w:val="24"/>
              </w:rPr>
              <w:t>Kriter ve standartlara göre karar verme</w:t>
            </w:r>
          </w:p>
        </w:tc>
        <w:tc>
          <w:tcPr>
            <w:tcW w:w="4394" w:type="dxa"/>
          </w:tcPr>
          <w:p w14:paraId="78189691" w14:textId="5BA7CD2F"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color w:val="000000"/>
                <w:sz w:val="24"/>
                <w:szCs w:val="24"/>
              </w:rPr>
              <w:t>Değerlendir</w:t>
            </w:r>
            <w:r>
              <w:rPr>
                <w:rFonts w:ascii="Times New Roman" w:hAnsi="Times New Roman" w:cs="Times New Roman"/>
                <w:color w:val="000000"/>
                <w:sz w:val="24"/>
                <w:szCs w:val="24"/>
              </w:rPr>
              <w:t>ir</w:t>
            </w:r>
            <w:r w:rsidRPr="00D33C74">
              <w:rPr>
                <w:rFonts w:ascii="Times New Roman" w:hAnsi="Times New Roman" w:cs="Times New Roman"/>
                <w:color w:val="000000"/>
                <w:sz w:val="24"/>
                <w:szCs w:val="24"/>
              </w:rPr>
              <w:t>, gerekçelendir</w:t>
            </w:r>
            <w:r>
              <w:rPr>
                <w:rFonts w:ascii="Times New Roman" w:hAnsi="Times New Roman" w:cs="Times New Roman"/>
                <w:color w:val="000000"/>
                <w:sz w:val="24"/>
                <w:szCs w:val="24"/>
              </w:rPr>
              <w:t>ir</w:t>
            </w:r>
            <w:r w:rsidRPr="00D33C74">
              <w:rPr>
                <w:rFonts w:ascii="Times New Roman" w:hAnsi="Times New Roman" w:cs="Times New Roman"/>
                <w:color w:val="000000"/>
                <w:sz w:val="24"/>
                <w:szCs w:val="24"/>
              </w:rPr>
              <w:t>, destekle</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 araştır</w:t>
            </w:r>
            <w:r>
              <w:rPr>
                <w:rFonts w:ascii="Times New Roman" w:hAnsi="Times New Roman" w:cs="Times New Roman"/>
                <w:color w:val="000000"/>
                <w:sz w:val="24"/>
                <w:szCs w:val="24"/>
              </w:rPr>
              <w:t>ır</w:t>
            </w:r>
            <w:r w:rsidRPr="00D33C74">
              <w:rPr>
                <w:rFonts w:ascii="Times New Roman" w:hAnsi="Times New Roman" w:cs="Times New Roman"/>
                <w:color w:val="000000"/>
                <w:sz w:val="24"/>
                <w:szCs w:val="24"/>
              </w:rPr>
              <w:t>, çöz</w:t>
            </w:r>
            <w:r>
              <w:rPr>
                <w:rFonts w:ascii="Times New Roman" w:hAnsi="Times New Roman" w:cs="Times New Roman"/>
                <w:color w:val="000000"/>
                <w:sz w:val="24"/>
                <w:szCs w:val="24"/>
              </w:rPr>
              <w:t>er</w:t>
            </w:r>
            <w:r w:rsidRPr="00D33C74">
              <w:rPr>
                <w:rFonts w:ascii="Times New Roman" w:hAnsi="Times New Roman" w:cs="Times New Roman"/>
                <w:color w:val="000000"/>
                <w:sz w:val="24"/>
                <w:szCs w:val="24"/>
              </w:rPr>
              <w:t>, ispat e</w:t>
            </w:r>
            <w:r>
              <w:rPr>
                <w:rFonts w:ascii="Times New Roman" w:hAnsi="Times New Roman" w:cs="Times New Roman"/>
                <w:color w:val="000000"/>
                <w:sz w:val="24"/>
                <w:szCs w:val="24"/>
              </w:rPr>
              <w:t>der</w:t>
            </w:r>
            <w:r w:rsidR="001E7419">
              <w:rPr>
                <w:rFonts w:ascii="Times New Roman" w:hAnsi="Times New Roman" w:cs="Times New Roman"/>
                <w:color w:val="000000"/>
                <w:sz w:val="24"/>
                <w:szCs w:val="24"/>
              </w:rPr>
              <w:t>, karar verir, yargıda bulunur.</w:t>
            </w:r>
          </w:p>
          <w:p w14:paraId="62554218"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p>
        </w:tc>
      </w:tr>
      <w:tr w:rsidR="00AD0D85" w:rsidRPr="00A30469" w14:paraId="44EE8B74" w14:textId="77777777" w:rsidTr="001E7419">
        <w:trPr>
          <w:trHeight w:val="319"/>
        </w:trPr>
        <w:tc>
          <w:tcPr>
            <w:tcW w:w="2017" w:type="dxa"/>
          </w:tcPr>
          <w:p w14:paraId="4675F2D4" w14:textId="77777777" w:rsidR="00AD0D85" w:rsidRPr="00D33C74" w:rsidRDefault="00AD0D85" w:rsidP="00BF6565">
            <w:pPr>
              <w:autoSpaceDE w:val="0"/>
              <w:autoSpaceDN w:val="0"/>
              <w:adjustRightInd w:val="0"/>
              <w:spacing w:after="0" w:line="240" w:lineRule="auto"/>
              <w:rPr>
                <w:rFonts w:ascii="Times New Roman" w:hAnsi="Times New Roman" w:cs="Times New Roman"/>
                <w:b/>
                <w:bCs/>
                <w:color w:val="000000"/>
                <w:sz w:val="24"/>
                <w:szCs w:val="24"/>
              </w:rPr>
            </w:pPr>
            <w:r w:rsidRPr="00D33C74">
              <w:rPr>
                <w:rFonts w:ascii="Times New Roman" w:hAnsi="Times New Roman" w:cs="Times New Roman"/>
                <w:b/>
                <w:bCs/>
                <w:color w:val="000000"/>
                <w:sz w:val="24"/>
                <w:szCs w:val="24"/>
              </w:rPr>
              <w:t xml:space="preserve">Yaratma </w:t>
            </w:r>
          </w:p>
        </w:tc>
        <w:tc>
          <w:tcPr>
            <w:tcW w:w="2977" w:type="dxa"/>
          </w:tcPr>
          <w:p w14:paraId="35F17CDE"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sz w:val="24"/>
                <w:szCs w:val="24"/>
              </w:rPr>
              <w:t xml:space="preserve">Orijinal bir ürün oluşturmak ya da tutarlı bir bütün oluşturmak için parçaları bir araya getirme, </w:t>
            </w:r>
            <w:r w:rsidRPr="00D33C74">
              <w:rPr>
                <w:rFonts w:ascii="Times New Roman" w:hAnsi="Times New Roman" w:cs="Times New Roman"/>
                <w:color w:val="000000"/>
                <w:sz w:val="24"/>
                <w:szCs w:val="24"/>
              </w:rPr>
              <w:t xml:space="preserve">organize etme </w:t>
            </w:r>
          </w:p>
        </w:tc>
        <w:tc>
          <w:tcPr>
            <w:tcW w:w="4394" w:type="dxa"/>
          </w:tcPr>
          <w:p w14:paraId="0C501FED" w14:textId="41523102" w:rsidR="00AD0D85"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color w:val="000000"/>
                <w:sz w:val="24"/>
                <w:szCs w:val="24"/>
              </w:rPr>
              <w:t>Oluştu</w:t>
            </w:r>
            <w:r>
              <w:rPr>
                <w:rFonts w:ascii="Times New Roman" w:hAnsi="Times New Roman" w:cs="Times New Roman"/>
                <w:color w:val="000000"/>
                <w:sz w:val="24"/>
                <w:szCs w:val="24"/>
              </w:rPr>
              <w:t>rur</w:t>
            </w:r>
            <w:r w:rsidRPr="00D33C74">
              <w:rPr>
                <w:rFonts w:ascii="Times New Roman" w:hAnsi="Times New Roman" w:cs="Times New Roman"/>
                <w:color w:val="000000"/>
                <w:sz w:val="24"/>
                <w:szCs w:val="24"/>
              </w:rPr>
              <w:t>, birleştir</w:t>
            </w:r>
            <w:r>
              <w:rPr>
                <w:rFonts w:ascii="Times New Roman" w:hAnsi="Times New Roman" w:cs="Times New Roman"/>
                <w:color w:val="000000"/>
                <w:sz w:val="24"/>
                <w:szCs w:val="24"/>
              </w:rPr>
              <w:t>ir</w:t>
            </w:r>
            <w:r w:rsidRPr="00D33C74">
              <w:rPr>
                <w:rFonts w:ascii="Times New Roman" w:hAnsi="Times New Roman" w:cs="Times New Roman"/>
                <w:color w:val="000000"/>
                <w:sz w:val="24"/>
                <w:szCs w:val="24"/>
              </w:rPr>
              <w:t>, yapılandır</w:t>
            </w:r>
            <w:r>
              <w:rPr>
                <w:rFonts w:ascii="Times New Roman" w:hAnsi="Times New Roman" w:cs="Times New Roman"/>
                <w:color w:val="000000"/>
                <w:sz w:val="24"/>
                <w:szCs w:val="24"/>
              </w:rPr>
              <w:t>ır</w:t>
            </w:r>
            <w:r w:rsidRPr="00D33C74">
              <w:rPr>
                <w:rFonts w:ascii="Times New Roman" w:hAnsi="Times New Roman" w:cs="Times New Roman"/>
                <w:color w:val="000000"/>
                <w:sz w:val="24"/>
                <w:szCs w:val="24"/>
              </w:rPr>
              <w:t xml:space="preserve">, dizayn </w:t>
            </w:r>
            <w:r>
              <w:rPr>
                <w:rFonts w:ascii="Times New Roman" w:hAnsi="Times New Roman" w:cs="Times New Roman"/>
                <w:color w:val="000000"/>
                <w:sz w:val="24"/>
                <w:szCs w:val="24"/>
              </w:rPr>
              <w:t>eder</w:t>
            </w:r>
            <w:r w:rsidRPr="00D33C74">
              <w:rPr>
                <w:rFonts w:ascii="Times New Roman" w:hAnsi="Times New Roman" w:cs="Times New Roman"/>
                <w:color w:val="000000"/>
                <w:sz w:val="24"/>
                <w:szCs w:val="24"/>
              </w:rPr>
              <w:t>, geliştir</w:t>
            </w:r>
            <w:r>
              <w:rPr>
                <w:rFonts w:ascii="Times New Roman" w:hAnsi="Times New Roman" w:cs="Times New Roman"/>
                <w:color w:val="000000"/>
                <w:sz w:val="24"/>
                <w:szCs w:val="24"/>
              </w:rPr>
              <w:t>ir</w:t>
            </w:r>
            <w:r w:rsidRPr="00D33C74">
              <w:rPr>
                <w:rFonts w:ascii="Times New Roman" w:hAnsi="Times New Roman" w:cs="Times New Roman"/>
                <w:color w:val="000000"/>
                <w:sz w:val="24"/>
                <w:szCs w:val="24"/>
              </w:rPr>
              <w:t>, yarat</w:t>
            </w:r>
            <w:r>
              <w:rPr>
                <w:rFonts w:ascii="Times New Roman" w:hAnsi="Times New Roman" w:cs="Times New Roman"/>
                <w:color w:val="000000"/>
                <w:sz w:val="24"/>
                <w:szCs w:val="24"/>
              </w:rPr>
              <w:t>ır</w:t>
            </w:r>
            <w:r w:rsidRPr="00D33C74">
              <w:rPr>
                <w:rFonts w:ascii="Times New Roman" w:hAnsi="Times New Roman" w:cs="Times New Roman"/>
                <w:color w:val="000000"/>
                <w:sz w:val="24"/>
                <w:szCs w:val="24"/>
              </w:rPr>
              <w:t>, planla</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 öner</w:t>
            </w:r>
            <w:r>
              <w:rPr>
                <w:rFonts w:ascii="Times New Roman" w:hAnsi="Times New Roman" w:cs="Times New Roman"/>
                <w:color w:val="000000"/>
                <w:sz w:val="24"/>
                <w:szCs w:val="24"/>
              </w:rPr>
              <w:t>ir</w:t>
            </w:r>
            <w:r w:rsidRPr="00D33C74">
              <w:rPr>
                <w:rFonts w:ascii="Times New Roman" w:hAnsi="Times New Roman" w:cs="Times New Roman"/>
                <w:color w:val="000000"/>
                <w:sz w:val="24"/>
                <w:szCs w:val="24"/>
              </w:rPr>
              <w:t>, yeniden düzenle</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 tasarla</w:t>
            </w:r>
            <w:r>
              <w:rPr>
                <w:rFonts w:ascii="Times New Roman" w:hAnsi="Times New Roman" w:cs="Times New Roman"/>
                <w:color w:val="000000"/>
                <w:sz w:val="24"/>
                <w:szCs w:val="24"/>
              </w:rPr>
              <w:t xml:space="preserve">r, </w:t>
            </w:r>
            <w:r w:rsidRPr="00D33C74">
              <w:rPr>
                <w:rFonts w:ascii="Times New Roman" w:hAnsi="Times New Roman" w:cs="Times New Roman"/>
                <w:color w:val="000000"/>
                <w:sz w:val="24"/>
                <w:szCs w:val="24"/>
              </w:rPr>
              <w:t>üret</w:t>
            </w:r>
            <w:r>
              <w:rPr>
                <w:rFonts w:ascii="Times New Roman" w:hAnsi="Times New Roman" w:cs="Times New Roman"/>
                <w:color w:val="000000"/>
                <w:sz w:val="24"/>
                <w:szCs w:val="24"/>
              </w:rPr>
              <w:t>ir</w:t>
            </w:r>
            <w:r w:rsidR="001E7419">
              <w:rPr>
                <w:rFonts w:ascii="Times New Roman" w:hAnsi="Times New Roman" w:cs="Times New Roman"/>
                <w:color w:val="000000"/>
                <w:sz w:val="24"/>
                <w:szCs w:val="24"/>
              </w:rPr>
              <w:t>.</w:t>
            </w:r>
          </w:p>
          <w:p w14:paraId="78E58150"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p>
          <w:p w14:paraId="179EDF70"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p>
        </w:tc>
      </w:tr>
    </w:tbl>
    <w:p w14:paraId="0E68AAB9" w14:textId="45C7A614" w:rsidR="00AD0D85" w:rsidRDefault="00AD0D85" w:rsidP="00AD0D85">
      <w:pPr>
        <w:pStyle w:val="Default"/>
        <w:ind w:left="720"/>
        <w:jc w:val="both"/>
      </w:pPr>
    </w:p>
    <w:p w14:paraId="173B31F9" w14:textId="54F8D5BA" w:rsidR="00AD0D85" w:rsidRDefault="00AD0D85" w:rsidP="00AD0D85">
      <w:pPr>
        <w:pStyle w:val="Default"/>
        <w:ind w:left="720"/>
        <w:jc w:val="both"/>
      </w:pPr>
    </w:p>
    <w:p w14:paraId="4D99638B" w14:textId="1E55153F" w:rsidR="00AD0D85" w:rsidRPr="00FE7CD6" w:rsidRDefault="00AD0D85" w:rsidP="00FE7CD6">
      <w:pPr>
        <w:ind w:firstLine="284"/>
        <w:rPr>
          <w:rFonts w:ascii="Times New Roman" w:hAnsi="Times New Roman" w:cs="Times New Roman"/>
          <w:b/>
          <w:bCs/>
          <w:iCs/>
          <w:sz w:val="24"/>
          <w:szCs w:val="24"/>
        </w:rPr>
      </w:pPr>
      <w:r w:rsidRPr="00FE7CD6">
        <w:rPr>
          <w:rFonts w:ascii="Times New Roman" w:hAnsi="Times New Roman" w:cs="Times New Roman"/>
          <w:b/>
          <w:bCs/>
          <w:iCs/>
          <w:sz w:val="24"/>
          <w:szCs w:val="24"/>
        </w:rPr>
        <w:t>Kazanım örnekleri:</w:t>
      </w:r>
    </w:p>
    <w:p w14:paraId="108CACAE" w14:textId="77777777" w:rsidR="00AD0D85" w:rsidRPr="00FE7CD6" w:rsidRDefault="00AD0D85" w:rsidP="00FE7CD6">
      <w:pPr>
        <w:spacing w:after="0" w:line="360" w:lineRule="auto"/>
        <w:ind w:firstLine="284"/>
        <w:rPr>
          <w:rFonts w:ascii="Times New Roman" w:hAnsi="Times New Roman" w:cs="Times New Roman"/>
          <w:sz w:val="24"/>
          <w:szCs w:val="24"/>
        </w:rPr>
      </w:pPr>
      <w:r w:rsidRPr="00FE7CD6">
        <w:rPr>
          <w:rFonts w:ascii="Times New Roman" w:hAnsi="Times New Roman" w:cs="Times New Roman"/>
          <w:sz w:val="24"/>
          <w:szCs w:val="24"/>
        </w:rPr>
        <w:t>Yatay ve dikey ikili, üçlü aralıkları tanır.</w:t>
      </w:r>
    </w:p>
    <w:p w14:paraId="7FC9593D" w14:textId="77777777" w:rsidR="00AD0D85" w:rsidRPr="00FE7CD6" w:rsidRDefault="00AD0D85" w:rsidP="00FE7CD6">
      <w:pPr>
        <w:pStyle w:val="Default"/>
        <w:spacing w:line="360" w:lineRule="auto"/>
        <w:ind w:firstLine="284"/>
        <w:jc w:val="both"/>
      </w:pPr>
      <w:r w:rsidRPr="00FE7CD6">
        <w:t>Güzel sanatları farklı yaklaşımlara göre sınıflandırır</w:t>
      </w:r>
    </w:p>
    <w:p w14:paraId="6A7164AE" w14:textId="77777777" w:rsidR="00AD0D85" w:rsidRPr="00FE7CD6" w:rsidRDefault="00AD0D85" w:rsidP="00FE7CD6">
      <w:pPr>
        <w:spacing w:after="0" w:line="360" w:lineRule="auto"/>
        <w:ind w:firstLine="284"/>
        <w:rPr>
          <w:rFonts w:ascii="Times New Roman" w:hAnsi="Times New Roman" w:cs="Times New Roman"/>
          <w:b/>
          <w:bCs/>
          <w:i/>
          <w:iCs/>
          <w:sz w:val="24"/>
          <w:szCs w:val="24"/>
          <w:u w:val="single"/>
        </w:rPr>
      </w:pPr>
      <w:r w:rsidRPr="00FE7CD6">
        <w:rPr>
          <w:rFonts w:ascii="Times New Roman" w:hAnsi="Times New Roman" w:cs="Times New Roman"/>
          <w:sz w:val="24"/>
          <w:szCs w:val="24"/>
        </w:rPr>
        <w:t>Desen çalışmalarında perspektif kurallarını uygular.</w:t>
      </w:r>
    </w:p>
    <w:p w14:paraId="1B305A3A" w14:textId="77777777" w:rsidR="00AD0D85" w:rsidRPr="00FE7CD6" w:rsidRDefault="00AD0D85" w:rsidP="00FE7CD6">
      <w:pPr>
        <w:spacing w:after="0" w:line="360" w:lineRule="auto"/>
        <w:ind w:firstLine="284"/>
        <w:rPr>
          <w:rFonts w:ascii="Times New Roman" w:hAnsi="Times New Roman" w:cs="Times New Roman"/>
          <w:sz w:val="24"/>
          <w:szCs w:val="24"/>
        </w:rPr>
      </w:pPr>
      <w:r w:rsidRPr="00FE7CD6">
        <w:rPr>
          <w:rFonts w:ascii="Times New Roman" w:hAnsi="Times New Roman" w:cs="Times New Roman"/>
          <w:sz w:val="24"/>
          <w:szCs w:val="24"/>
        </w:rPr>
        <w:t>Sanat eserlerindeki renk uyumlarını ve vurguyu ayırt eder.</w:t>
      </w:r>
    </w:p>
    <w:p w14:paraId="290235F1" w14:textId="77777777" w:rsidR="00AD0D85" w:rsidRPr="00FE7CD6" w:rsidRDefault="00AD0D85" w:rsidP="00FE7CD6">
      <w:pPr>
        <w:pStyle w:val="ResimYazs"/>
        <w:spacing w:after="0" w:line="360" w:lineRule="auto"/>
        <w:ind w:firstLine="284"/>
        <w:rPr>
          <w:b w:val="0"/>
          <w:color w:val="auto"/>
          <w:sz w:val="24"/>
          <w:szCs w:val="24"/>
        </w:rPr>
      </w:pPr>
      <w:r w:rsidRPr="00FE7CD6">
        <w:rPr>
          <w:b w:val="0"/>
          <w:color w:val="auto"/>
          <w:sz w:val="24"/>
          <w:szCs w:val="24"/>
        </w:rPr>
        <w:t>Fotoğraf sanatı eserlerini sanatın ögeleri, ilkeleri ve içerik açısından eleştirir.</w:t>
      </w:r>
    </w:p>
    <w:p w14:paraId="54DC3458" w14:textId="77777777" w:rsidR="00AD0D85" w:rsidRPr="00FE7CD6" w:rsidRDefault="00AD0D85" w:rsidP="00FE7CD6">
      <w:pPr>
        <w:spacing w:after="0" w:line="360" w:lineRule="auto"/>
        <w:ind w:firstLine="284"/>
        <w:rPr>
          <w:rFonts w:ascii="Times New Roman" w:hAnsi="Times New Roman" w:cs="Times New Roman"/>
          <w:sz w:val="24"/>
          <w:szCs w:val="24"/>
        </w:rPr>
      </w:pPr>
      <w:r w:rsidRPr="00FE7CD6">
        <w:rPr>
          <w:rFonts w:ascii="Times New Roman" w:hAnsi="Times New Roman" w:cs="Times New Roman"/>
          <w:sz w:val="24"/>
          <w:szCs w:val="24"/>
        </w:rPr>
        <w:t>Renkli resim tekniklerinden herhangi biri ile özgün çalışmalar yapar.</w:t>
      </w:r>
    </w:p>
    <w:p w14:paraId="1ED0ECFC" w14:textId="77777777" w:rsidR="00AD0D85" w:rsidRPr="00FE7CD6" w:rsidRDefault="00AD0D85" w:rsidP="00FE7CD6">
      <w:pPr>
        <w:pStyle w:val="Default"/>
        <w:ind w:firstLine="284"/>
        <w:jc w:val="both"/>
      </w:pPr>
    </w:p>
    <w:p w14:paraId="5020514B" w14:textId="12F58893" w:rsidR="00AD0D85" w:rsidRDefault="00AD0D85" w:rsidP="00FE7CD6">
      <w:pPr>
        <w:pStyle w:val="Default"/>
        <w:ind w:firstLine="284"/>
        <w:jc w:val="both"/>
      </w:pPr>
    </w:p>
    <w:p w14:paraId="70853263" w14:textId="40EAE8A4" w:rsidR="00FE7CD6" w:rsidRDefault="00FE7CD6" w:rsidP="00FE7CD6">
      <w:pPr>
        <w:pStyle w:val="Default"/>
        <w:ind w:firstLine="284"/>
        <w:jc w:val="both"/>
      </w:pPr>
    </w:p>
    <w:p w14:paraId="0EEBABFB" w14:textId="02316BD8" w:rsidR="00FE7CD6" w:rsidRDefault="00FE7CD6" w:rsidP="00FE7CD6">
      <w:pPr>
        <w:pStyle w:val="Default"/>
        <w:ind w:firstLine="284"/>
        <w:jc w:val="both"/>
      </w:pPr>
    </w:p>
    <w:p w14:paraId="3D02DEAA" w14:textId="77777777" w:rsidR="00FE7CD6" w:rsidRDefault="00FE7CD6" w:rsidP="00FE7CD6">
      <w:pPr>
        <w:pStyle w:val="Default"/>
        <w:ind w:firstLine="284"/>
        <w:jc w:val="both"/>
      </w:pPr>
    </w:p>
    <w:p w14:paraId="02DB8A9C" w14:textId="77777777" w:rsidR="00AD0D85" w:rsidRDefault="00AD0D85" w:rsidP="00AD0D85">
      <w:pPr>
        <w:pStyle w:val="Default"/>
        <w:jc w:val="both"/>
        <w:rPr>
          <w:b/>
          <w:sz w:val="28"/>
          <w:szCs w:val="28"/>
        </w:rPr>
      </w:pPr>
      <w:r w:rsidRPr="002D232D">
        <w:rPr>
          <w:b/>
          <w:sz w:val="28"/>
          <w:szCs w:val="28"/>
        </w:rPr>
        <w:t>Duyuşsal Alan</w:t>
      </w:r>
    </w:p>
    <w:p w14:paraId="3B61266A" w14:textId="3224E525" w:rsidR="00AD0D85" w:rsidRDefault="00AD0D85" w:rsidP="00AD0D85">
      <w:pPr>
        <w:pStyle w:val="Default"/>
        <w:jc w:val="both"/>
        <w:rPr>
          <w:b/>
          <w:sz w:val="28"/>
          <w:szCs w:val="28"/>
        </w:rPr>
      </w:pPr>
    </w:p>
    <w:p w14:paraId="68B958AC" w14:textId="77777777" w:rsidR="00AD0D85" w:rsidRDefault="00AD0D85" w:rsidP="00AD0D85">
      <w:pPr>
        <w:pStyle w:val="Default"/>
        <w:jc w:val="both"/>
        <w:rPr>
          <w:b/>
          <w:sz w:val="22"/>
          <w:szCs w:val="22"/>
        </w:rPr>
      </w:pPr>
    </w:p>
    <w:tbl>
      <w:tblPr>
        <w:tblW w:w="9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2864"/>
        <w:gridCol w:w="4014"/>
      </w:tblGrid>
      <w:tr w:rsidR="00AD0D85" w:rsidRPr="00D33C74" w14:paraId="03EC7933" w14:textId="77777777" w:rsidTr="00FE7CD6">
        <w:trPr>
          <w:trHeight w:val="367"/>
        </w:trPr>
        <w:tc>
          <w:tcPr>
            <w:tcW w:w="2371" w:type="dxa"/>
            <w:tcBorders>
              <w:bottom w:val="single" w:sz="4" w:space="0" w:color="auto"/>
            </w:tcBorders>
          </w:tcPr>
          <w:p w14:paraId="3E944A15" w14:textId="1BF884FB" w:rsidR="00AD0D85" w:rsidRPr="00D33C74" w:rsidRDefault="00AD0D85" w:rsidP="00FE7CD6">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b/>
                <w:bCs/>
                <w:color w:val="000000"/>
                <w:sz w:val="24"/>
                <w:szCs w:val="24"/>
              </w:rPr>
              <w:t xml:space="preserve">AD </w:t>
            </w:r>
          </w:p>
        </w:tc>
        <w:tc>
          <w:tcPr>
            <w:tcW w:w="2864" w:type="dxa"/>
            <w:tcBorders>
              <w:bottom w:val="single" w:sz="4" w:space="0" w:color="auto"/>
            </w:tcBorders>
          </w:tcPr>
          <w:p w14:paraId="45083A16" w14:textId="516A348C" w:rsidR="00AD0D85" w:rsidRPr="00D33C74" w:rsidRDefault="00AD0D85" w:rsidP="00FE7CD6">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b/>
                <w:bCs/>
                <w:color w:val="000000"/>
                <w:sz w:val="24"/>
                <w:szCs w:val="24"/>
              </w:rPr>
              <w:t xml:space="preserve">TANIM </w:t>
            </w:r>
          </w:p>
        </w:tc>
        <w:tc>
          <w:tcPr>
            <w:tcW w:w="4014" w:type="dxa"/>
            <w:tcBorders>
              <w:bottom w:val="single" w:sz="4" w:space="0" w:color="auto"/>
            </w:tcBorders>
          </w:tcPr>
          <w:p w14:paraId="1DD15D14" w14:textId="1662FE68" w:rsidR="00AD0D85" w:rsidRPr="00D33C74" w:rsidRDefault="00AD0D85" w:rsidP="00FE7CD6">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b/>
                <w:bCs/>
                <w:color w:val="000000"/>
                <w:sz w:val="24"/>
                <w:szCs w:val="24"/>
              </w:rPr>
              <w:t xml:space="preserve">      ÖRNEK FİİLLER</w:t>
            </w:r>
          </w:p>
        </w:tc>
      </w:tr>
      <w:tr w:rsidR="00FE7CD6" w:rsidRPr="00D33C74" w14:paraId="1FC068CF" w14:textId="77777777" w:rsidTr="00FE7CD6">
        <w:trPr>
          <w:trHeight w:val="88"/>
        </w:trPr>
        <w:tc>
          <w:tcPr>
            <w:tcW w:w="2371" w:type="dxa"/>
            <w:tcBorders>
              <w:bottom w:val="nil"/>
            </w:tcBorders>
          </w:tcPr>
          <w:p w14:paraId="3A676AAC" w14:textId="4F74B8A0" w:rsidR="00FE7CD6" w:rsidRPr="00D33C74" w:rsidRDefault="00FE7CD6" w:rsidP="00BF6565">
            <w:pPr>
              <w:autoSpaceDE w:val="0"/>
              <w:autoSpaceDN w:val="0"/>
              <w:adjustRightInd w:val="0"/>
              <w:spacing w:after="0" w:line="240" w:lineRule="auto"/>
              <w:rPr>
                <w:rFonts w:ascii="Times New Roman" w:hAnsi="Times New Roman" w:cs="Times New Roman"/>
                <w:b/>
                <w:bCs/>
                <w:color w:val="000000"/>
                <w:sz w:val="24"/>
                <w:szCs w:val="24"/>
              </w:rPr>
            </w:pPr>
            <w:r w:rsidRPr="00D33C74">
              <w:rPr>
                <w:rFonts w:ascii="Times New Roman" w:hAnsi="Times New Roman" w:cs="Times New Roman"/>
                <w:b/>
                <w:bCs/>
                <w:color w:val="000000"/>
                <w:sz w:val="24"/>
                <w:szCs w:val="24"/>
              </w:rPr>
              <w:t>Alma</w:t>
            </w:r>
          </w:p>
        </w:tc>
        <w:tc>
          <w:tcPr>
            <w:tcW w:w="2864" w:type="dxa"/>
            <w:tcBorders>
              <w:bottom w:val="nil"/>
            </w:tcBorders>
          </w:tcPr>
          <w:p w14:paraId="2C741D01" w14:textId="27C04B3D" w:rsidR="00FE7CD6" w:rsidRPr="00D33C74" w:rsidRDefault="00FE7CD6" w:rsidP="00BF6565">
            <w:pPr>
              <w:autoSpaceDE w:val="0"/>
              <w:autoSpaceDN w:val="0"/>
              <w:adjustRightInd w:val="0"/>
              <w:spacing w:after="0" w:line="240" w:lineRule="auto"/>
              <w:rPr>
                <w:rFonts w:ascii="Times New Roman" w:hAnsi="Times New Roman" w:cs="Times New Roman"/>
                <w:b/>
                <w:bCs/>
                <w:color w:val="000000"/>
                <w:sz w:val="24"/>
                <w:szCs w:val="24"/>
              </w:rPr>
            </w:pPr>
            <w:r w:rsidRPr="00D33C74">
              <w:rPr>
                <w:rFonts w:ascii="Times New Roman" w:hAnsi="Times New Roman" w:cs="Times New Roman"/>
                <w:color w:val="000000"/>
                <w:sz w:val="24"/>
                <w:szCs w:val="24"/>
              </w:rPr>
              <w:t>İlgi, tutum ve değerlerin geliştirilmesi için gerekli olan bilgi ve durumların farkına varılması</w:t>
            </w:r>
          </w:p>
        </w:tc>
        <w:tc>
          <w:tcPr>
            <w:tcW w:w="4014" w:type="dxa"/>
            <w:tcBorders>
              <w:bottom w:val="nil"/>
            </w:tcBorders>
          </w:tcPr>
          <w:p w14:paraId="7D898501" w14:textId="3AA71CC4" w:rsidR="00FE7CD6" w:rsidRPr="00D33C74" w:rsidRDefault="00FE7CD6" w:rsidP="00BF6565">
            <w:pPr>
              <w:autoSpaceDE w:val="0"/>
              <w:autoSpaceDN w:val="0"/>
              <w:adjustRightInd w:val="0"/>
              <w:spacing w:after="0" w:line="240" w:lineRule="auto"/>
              <w:rPr>
                <w:rFonts w:ascii="Times New Roman" w:hAnsi="Times New Roman" w:cs="Times New Roman"/>
                <w:b/>
                <w:bCs/>
                <w:color w:val="000000"/>
                <w:sz w:val="24"/>
                <w:szCs w:val="24"/>
              </w:rPr>
            </w:pPr>
            <w:r w:rsidRPr="00D33C74">
              <w:rPr>
                <w:rFonts w:ascii="Times New Roman" w:hAnsi="Times New Roman" w:cs="Times New Roman"/>
                <w:color w:val="000000"/>
                <w:sz w:val="24"/>
                <w:szCs w:val="24"/>
              </w:rPr>
              <w:t>Farkında oluş, dinlemeye dönük ol</w:t>
            </w:r>
            <w:r>
              <w:rPr>
                <w:rFonts w:ascii="Times New Roman" w:hAnsi="Times New Roman" w:cs="Times New Roman"/>
                <w:color w:val="000000"/>
                <w:sz w:val="24"/>
                <w:szCs w:val="24"/>
              </w:rPr>
              <w:t>uş</w:t>
            </w:r>
          </w:p>
        </w:tc>
      </w:tr>
      <w:tr w:rsidR="00AD0D85" w:rsidRPr="00D33C74" w14:paraId="4FFDCE84" w14:textId="77777777" w:rsidTr="00FE7CD6">
        <w:trPr>
          <w:trHeight w:val="90"/>
        </w:trPr>
        <w:tc>
          <w:tcPr>
            <w:tcW w:w="2371" w:type="dxa"/>
            <w:tcBorders>
              <w:top w:val="nil"/>
            </w:tcBorders>
          </w:tcPr>
          <w:p w14:paraId="6544EAC5" w14:textId="77777777" w:rsidR="00AD0D85" w:rsidRPr="00D33C74" w:rsidRDefault="00AD0D85" w:rsidP="00BF6565">
            <w:pPr>
              <w:autoSpaceDE w:val="0"/>
              <w:autoSpaceDN w:val="0"/>
              <w:adjustRightInd w:val="0"/>
              <w:spacing w:after="0" w:line="240" w:lineRule="auto"/>
              <w:rPr>
                <w:rFonts w:ascii="Times New Roman" w:hAnsi="Times New Roman" w:cs="Times New Roman"/>
                <w:b/>
                <w:bCs/>
                <w:color w:val="000000"/>
                <w:sz w:val="24"/>
                <w:szCs w:val="24"/>
              </w:rPr>
            </w:pPr>
          </w:p>
          <w:p w14:paraId="1FEF6F6B" w14:textId="77777777" w:rsidR="00AD0D85" w:rsidRPr="00D33C74" w:rsidRDefault="00AD0D85" w:rsidP="00BF6565">
            <w:pPr>
              <w:autoSpaceDE w:val="0"/>
              <w:autoSpaceDN w:val="0"/>
              <w:adjustRightInd w:val="0"/>
              <w:spacing w:after="0" w:line="240" w:lineRule="auto"/>
              <w:rPr>
                <w:rFonts w:ascii="Times New Roman" w:hAnsi="Times New Roman" w:cs="Times New Roman"/>
                <w:b/>
                <w:bCs/>
                <w:color w:val="000000"/>
                <w:sz w:val="24"/>
                <w:szCs w:val="24"/>
              </w:rPr>
            </w:pPr>
            <w:r w:rsidRPr="00D33C74">
              <w:rPr>
                <w:rFonts w:ascii="Times New Roman" w:hAnsi="Times New Roman" w:cs="Times New Roman"/>
                <w:b/>
                <w:bCs/>
                <w:color w:val="000000"/>
                <w:sz w:val="24"/>
                <w:szCs w:val="24"/>
              </w:rPr>
              <w:t>Tepkide bulunma</w:t>
            </w:r>
          </w:p>
          <w:p w14:paraId="3F922C45"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p>
          <w:p w14:paraId="65B92915"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p>
          <w:p w14:paraId="0B69F88D"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p>
          <w:p w14:paraId="7B70FE9A"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p>
          <w:p w14:paraId="2C88685D" w14:textId="77777777" w:rsidR="00AD0D85" w:rsidRPr="00D33C74" w:rsidRDefault="00AD0D85" w:rsidP="00BF6565">
            <w:pPr>
              <w:autoSpaceDE w:val="0"/>
              <w:autoSpaceDN w:val="0"/>
              <w:adjustRightInd w:val="0"/>
              <w:spacing w:after="0" w:line="240" w:lineRule="auto"/>
              <w:rPr>
                <w:rFonts w:ascii="Times New Roman" w:hAnsi="Times New Roman" w:cs="Times New Roman"/>
                <w:b/>
                <w:color w:val="000000"/>
                <w:sz w:val="24"/>
                <w:szCs w:val="24"/>
              </w:rPr>
            </w:pPr>
            <w:r w:rsidRPr="00D33C74">
              <w:rPr>
                <w:rFonts w:ascii="Times New Roman" w:hAnsi="Times New Roman" w:cs="Times New Roman"/>
                <w:b/>
                <w:color w:val="000000"/>
                <w:sz w:val="24"/>
                <w:szCs w:val="24"/>
              </w:rPr>
              <w:t>Değer verme</w:t>
            </w:r>
          </w:p>
          <w:p w14:paraId="0818736F" w14:textId="77777777" w:rsidR="00AD0D85" w:rsidRPr="00D33C74" w:rsidRDefault="00AD0D85" w:rsidP="00BF6565">
            <w:pPr>
              <w:autoSpaceDE w:val="0"/>
              <w:autoSpaceDN w:val="0"/>
              <w:adjustRightInd w:val="0"/>
              <w:spacing w:after="0" w:line="240" w:lineRule="auto"/>
              <w:rPr>
                <w:rFonts w:ascii="Times New Roman" w:hAnsi="Times New Roman" w:cs="Times New Roman"/>
                <w:b/>
                <w:color w:val="000000"/>
                <w:sz w:val="24"/>
                <w:szCs w:val="24"/>
              </w:rPr>
            </w:pPr>
          </w:p>
          <w:p w14:paraId="2D110CEB" w14:textId="77777777" w:rsidR="00AD0D85" w:rsidRPr="00D33C74" w:rsidRDefault="00AD0D85" w:rsidP="00BF6565">
            <w:pPr>
              <w:autoSpaceDE w:val="0"/>
              <w:autoSpaceDN w:val="0"/>
              <w:adjustRightInd w:val="0"/>
              <w:spacing w:after="0" w:line="240" w:lineRule="auto"/>
              <w:rPr>
                <w:rFonts w:ascii="Times New Roman" w:hAnsi="Times New Roman" w:cs="Times New Roman"/>
                <w:b/>
                <w:color w:val="000000"/>
                <w:sz w:val="24"/>
                <w:szCs w:val="24"/>
              </w:rPr>
            </w:pPr>
          </w:p>
          <w:p w14:paraId="02295191" w14:textId="77777777" w:rsidR="00AD0D85" w:rsidRPr="00D33C74" w:rsidRDefault="00AD0D85" w:rsidP="00BF6565">
            <w:pPr>
              <w:autoSpaceDE w:val="0"/>
              <w:autoSpaceDN w:val="0"/>
              <w:adjustRightInd w:val="0"/>
              <w:spacing w:after="0" w:line="240" w:lineRule="auto"/>
              <w:rPr>
                <w:rFonts w:ascii="Times New Roman" w:hAnsi="Times New Roman" w:cs="Times New Roman"/>
                <w:b/>
                <w:color w:val="000000"/>
                <w:sz w:val="24"/>
                <w:szCs w:val="24"/>
              </w:rPr>
            </w:pPr>
          </w:p>
          <w:p w14:paraId="062AD204" w14:textId="77777777" w:rsidR="00AD0D85" w:rsidRPr="00D33C74" w:rsidRDefault="00AD0D85" w:rsidP="00BF6565">
            <w:pPr>
              <w:autoSpaceDE w:val="0"/>
              <w:autoSpaceDN w:val="0"/>
              <w:adjustRightInd w:val="0"/>
              <w:spacing w:after="0" w:line="240" w:lineRule="auto"/>
              <w:rPr>
                <w:rFonts w:ascii="Times New Roman" w:hAnsi="Times New Roman" w:cs="Times New Roman"/>
                <w:b/>
                <w:color w:val="000000"/>
                <w:sz w:val="24"/>
                <w:szCs w:val="24"/>
              </w:rPr>
            </w:pPr>
          </w:p>
          <w:p w14:paraId="33C7889F" w14:textId="77777777" w:rsidR="00AD0D85" w:rsidRPr="00D33C74" w:rsidRDefault="00AD0D85" w:rsidP="00BF6565">
            <w:pPr>
              <w:autoSpaceDE w:val="0"/>
              <w:autoSpaceDN w:val="0"/>
              <w:adjustRightInd w:val="0"/>
              <w:spacing w:after="0" w:line="240" w:lineRule="auto"/>
              <w:rPr>
                <w:rFonts w:ascii="Times New Roman" w:hAnsi="Times New Roman" w:cs="Times New Roman"/>
                <w:b/>
                <w:color w:val="000000"/>
                <w:sz w:val="24"/>
                <w:szCs w:val="24"/>
              </w:rPr>
            </w:pPr>
          </w:p>
          <w:p w14:paraId="5672DEF2" w14:textId="77777777" w:rsidR="00AD0D85" w:rsidRDefault="00AD0D85" w:rsidP="00BF6565">
            <w:pPr>
              <w:autoSpaceDE w:val="0"/>
              <w:autoSpaceDN w:val="0"/>
              <w:adjustRightInd w:val="0"/>
              <w:spacing w:after="0" w:line="240" w:lineRule="auto"/>
              <w:rPr>
                <w:rFonts w:ascii="Times New Roman" w:hAnsi="Times New Roman" w:cs="Times New Roman"/>
                <w:b/>
                <w:color w:val="000000"/>
                <w:sz w:val="24"/>
                <w:szCs w:val="24"/>
              </w:rPr>
            </w:pPr>
          </w:p>
          <w:p w14:paraId="0FDFD2B4" w14:textId="77777777" w:rsidR="00AD0D85" w:rsidRPr="00D33C74" w:rsidRDefault="00AD0D85" w:rsidP="00BF6565">
            <w:pPr>
              <w:autoSpaceDE w:val="0"/>
              <w:autoSpaceDN w:val="0"/>
              <w:adjustRightInd w:val="0"/>
              <w:spacing w:after="0" w:line="240" w:lineRule="auto"/>
              <w:rPr>
                <w:rFonts w:ascii="Times New Roman" w:hAnsi="Times New Roman" w:cs="Times New Roman"/>
                <w:b/>
                <w:color w:val="000000"/>
                <w:sz w:val="24"/>
                <w:szCs w:val="24"/>
              </w:rPr>
            </w:pPr>
            <w:r w:rsidRPr="00D33C74">
              <w:rPr>
                <w:rFonts w:ascii="Times New Roman" w:hAnsi="Times New Roman" w:cs="Times New Roman"/>
                <w:b/>
                <w:color w:val="000000"/>
                <w:sz w:val="24"/>
                <w:szCs w:val="24"/>
              </w:rPr>
              <w:t>Örgütleme</w:t>
            </w:r>
          </w:p>
          <w:p w14:paraId="18A30B06" w14:textId="77777777" w:rsidR="00AD0D85" w:rsidRPr="00D33C74" w:rsidRDefault="00AD0D85" w:rsidP="00BF6565">
            <w:pPr>
              <w:autoSpaceDE w:val="0"/>
              <w:autoSpaceDN w:val="0"/>
              <w:adjustRightInd w:val="0"/>
              <w:spacing w:after="0" w:line="240" w:lineRule="auto"/>
              <w:rPr>
                <w:rFonts w:ascii="Times New Roman" w:hAnsi="Times New Roman" w:cs="Times New Roman"/>
                <w:b/>
                <w:color w:val="000000"/>
                <w:sz w:val="24"/>
                <w:szCs w:val="24"/>
              </w:rPr>
            </w:pPr>
          </w:p>
          <w:p w14:paraId="41EAB188" w14:textId="77777777" w:rsidR="00AD0D85" w:rsidRPr="00D33C74" w:rsidRDefault="00AD0D85" w:rsidP="00BF6565">
            <w:pPr>
              <w:autoSpaceDE w:val="0"/>
              <w:autoSpaceDN w:val="0"/>
              <w:adjustRightInd w:val="0"/>
              <w:spacing w:after="0" w:line="240" w:lineRule="auto"/>
              <w:rPr>
                <w:rFonts w:ascii="Times New Roman" w:hAnsi="Times New Roman" w:cs="Times New Roman"/>
                <w:b/>
                <w:color w:val="000000"/>
                <w:sz w:val="24"/>
                <w:szCs w:val="24"/>
              </w:rPr>
            </w:pPr>
          </w:p>
          <w:p w14:paraId="63A98BC4" w14:textId="77777777" w:rsidR="00AD0D85" w:rsidRPr="00D33C74" w:rsidRDefault="00AD0D85" w:rsidP="00BF6565">
            <w:pPr>
              <w:autoSpaceDE w:val="0"/>
              <w:autoSpaceDN w:val="0"/>
              <w:adjustRightInd w:val="0"/>
              <w:spacing w:after="0" w:line="240" w:lineRule="auto"/>
              <w:rPr>
                <w:rFonts w:ascii="Times New Roman" w:hAnsi="Times New Roman" w:cs="Times New Roman"/>
                <w:b/>
                <w:color w:val="000000"/>
                <w:sz w:val="24"/>
                <w:szCs w:val="24"/>
              </w:rPr>
            </w:pPr>
          </w:p>
          <w:p w14:paraId="7A63C47A" w14:textId="77777777" w:rsidR="00AD0D85" w:rsidRPr="00D33C74" w:rsidRDefault="00AD0D85" w:rsidP="00BF6565">
            <w:pPr>
              <w:autoSpaceDE w:val="0"/>
              <w:autoSpaceDN w:val="0"/>
              <w:adjustRightInd w:val="0"/>
              <w:spacing w:after="0" w:line="240" w:lineRule="auto"/>
              <w:rPr>
                <w:rFonts w:ascii="Times New Roman" w:hAnsi="Times New Roman" w:cs="Times New Roman"/>
                <w:b/>
                <w:color w:val="000000"/>
                <w:sz w:val="24"/>
                <w:szCs w:val="24"/>
              </w:rPr>
            </w:pPr>
          </w:p>
          <w:p w14:paraId="60757A33" w14:textId="77777777" w:rsidR="00AD0D85" w:rsidRPr="00D33C74" w:rsidRDefault="00AD0D85" w:rsidP="00BF6565">
            <w:pPr>
              <w:autoSpaceDE w:val="0"/>
              <w:autoSpaceDN w:val="0"/>
              <w:adjustRightInd w:val="0"/>
              <w:spacing w:after="0" w:line="240" w:lineRule="auto"/>
              <w:rPr>
                <w:rFonts w:ascii="Times New Roman" w:hAnsi="Times New Roman" w:cs="Times New Roman"/>
                <w:b/>
                <w:color w:val="000000"/>
                <w:sz w:val="24"/>
                <w:szCs w:val="24"/>
              </w:rPr>
            </w:pPr>
          </w:p>
          <w:p w14:paraId="15DDD65D" w14:textId="77777777" w:rsidR="00AD0D85" w:rsidRPr="00D33C74" w:rsidRDefault="00AD0D85" w:rsidP="00BF6565">
            <w:pPr>
              <w:autoSpaceDE w:val="0"/>
              <w:autoSpaceDN w:val="0"/>
              <w:adjustRightInd w:val="0"/>
              <w:spacing w:after="0" w:line="240" w:lineRule="auto"/>
              <w:rPr>
                <w:rFonts w:ascii="Times New Roman" w:hAnsi="Times New Roman" w:cs="Times New Roman"/>
                <w:b/>
                <w:color w:val="000000"/>
                <w:sz w:val="24"/>
                <w:szCs w:val="24"/>
              </w:rPr>
            </w:pPr>
          </w:p>
          <w:p w14:paraId="3BF60780" w14:textId="77777777" w:rsidR="00FE7CD6" w:rsidRDefault="00FE7CD6" w:rsidP="00BF6565">
            <w:pPr>
              <w:autoSpaceDE w:val="0"/>
              <w:autoSpaceDN w:val="0"/>
              <w:adjustRightInd w:val="0"/>
              <w:spacing w:after="0" w:line="240" w:lineRule="auto"/>
              <w:rPr>
                <w:rFonts w:ascii="Times New Roman" w:hAnsi="Times New Roman" w:cs="Times New Roman"/>
                <w:b/>
                <w:color w:val="000000"/>
                <w:sz w:val="24"/>
                <w:szCs w:val="24"/>
              </w:rPr>
            </w:pPr>
          </w:p>
          <w:p w14:paraId="3B9ECDBC" w14:textId="13AF0240" w:rsidR="00AD0D85" w:rsidRPr="00D33C74" w:rsidRDefault="00AD0D85" w:rsidP="00BF6565">
            <w:pPr>
              <w:autoSpaceDE w:val="0"/>
              <w:autoSpaceDN w:val="0"/>
              <w:adjustRightInd w:val="0"/>
              <w:spacing w:after="0" w:line="240" w:lineRule="auto"/>
              <w:rPr>
                <w:rFonts w:ascii="Times New Roman" w:hAnsi="Times New Roman" w:cs="Times New Roman"/>
                <w:b/>
                <w:color w:val="000000"/>
                <w:sz w:val="24"/>
                <w:szCs w:val="24"/>
              </w:rPr>
            </w:pPr>
            <w:r w:rsidRPr="00D33C74">
              <w:rPr>
                <w:rFonts w:ascii="Times New Roman" w:hAnsi="Times New Roman" w:cs="Times New Roman"/>
                <w:b/>
                <w:color w:val="000000"/>
                <w:sz w:val="24"/>
                <w:szCs w:val="24"/>
              </w:rPr>
              <w:t>Kişilik haline getirme</w:t>
            </w:r>
          </w:p>
        </w:tc>
        <w:tc>
          <w:tcPr>
            <w:tcW w:w="2864" w:type="dxa"/>
            <w:tcBorders>
              <w:top w:val="nil"/>
            </w:tcBorders>
          </w:tcPr>
          <w:p w14:paraId="0CDA3670"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p>
          <w:p w14:paraId="2A671DFC"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color w:val="000000"/>
                <w:sz w:val="24"/>
                <w:szCs w:val="24"/>
              </w:rPr>
              <w:t>İlgi, değer ve tutumlar karşısında gönüllü ya da gönülsüz tepki gösterilmesi</w:t>
            </w:r>
          </w:p>
          <w:p w14:paraId="50F62855"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p>
          <w:p w14:paraId="0E763247"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p>
          <w:p w14:paraId="565278CE"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color w:val="000000"/>
                <w:sz w:val="24"/>
                <w:szCs w:val="24"/>
              </w:rPr>
              <w:t>İlgi, değer, tutum ya da davranışın kabul edilmesi, önem verilmesi, taktir edilmesi, tercih edilmesi, üstün tutulması veya bir değere adanılması</w:t>
            </w:r>
          </w:p>
          <w:p w14:paraId="34F15A1E"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p>
          <w:p w14:paraId="6897BBED"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color w:val="000000"/>
                <w:sz w:val="24"/>
                <w:szCs w:val="24"/>
              </w:rPr>
              <w:t>Değerler sistemine yenilerinin eklenmesi, farklı değerlerin bir araya getirilmesi veya kendi değerler sistemi ile çelişmeyen değerlerin oluşturulması</w:t>
            </w:r>
          </w:p>
          <w:p w14:paraId="20117088"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p>
          <w:p w14:paraId="7CED9F5F" w14:textId="77777777" w:rsidR="00AD0D85" w:rsidRPr="00D33C74" w:rsidRDefault="00AD0D85" w:rsidP="00BF6565">
            <w:pPr>
              <w:autoSpaceDE w:val="0"/>
              <w:autoSpaceDN w:val="0"/>
              <w:adjustRightInd w:val="0"/>
              <w:spacing w:after="0" w:line="240" w:lineRule="auto"/>
              <w:rPr>
                <w:rFonts w:ascii="Times New Roman" w:hAnsi="Times New Roman" w:cs="Times New Roman"/>
                <w:color w:val="000000"/>
                <w:sz w:val="24"/>
                <w:szCs w:val="24"/>
              </w:rPr>
            </w:pPr>
            <w:r w:rsidRPr="00D33C74">
              <w:rPr>
                <w:rFonts w:ascii="Times New Roman" w:hAnsi="Times New Roman" w:cs="Times New Roman"/>
                <w:color w:val="000000"/>
                <w:sz w:val="24"/>
                <w:szCs w:val="24"/>
              </w:rPr>
              <w:t>Kişiye özgü değerlerin yaşam tarzı dünya görüşü niteliğine bürünmes</w:t>
            </w:r>
            <w:r>
              <w:rPr>
                <w:rFonts w:ascii="Times New Roman" w:hAnsi="Times New Roman" w:cs="Times New Roman"/>
                <w:color w:val="000000"/>
                <w:sz w:val="24"/>
                <w:szCs w:val="24"/>
              </w:rPr>
              <w:t>i</w:t>
            </w:r>
          </w:p>
        </w:tc>
        <w:tc>
          <w:tcPr>
            <w:tcW w:w="4014" w:type="dxa"/>
            <w:tcBorders>
              <w:top w:val="nil"/>
            </w:tcBorders>
          </w:tcPr>
          <w:p w14:paraId="26D84AFC" w14:textId="77777777" w:rsidR="00AD0D85" w:rsidRPr="00D33C74" w:rsidRDefault="00AD0D85" w:rsidP="00BF6565">
            <w:pPr>
              <w:autoSpaceDE w:val="0"/>
              <w:autoSpaceDN w:val="0"/>
              <w:adjustRightInd w:val="0"/>
              <w:spacing w:after="0" w:line="240" w:lineRule="auto"/>
              <w:rPr>
                <w:rFonts w:ascii="Times New Roman" w:hAnsi="Times New Roman" w:cs="Times New Roman"/>
                <w:sz w:val="24"/>
                <w:szCs w:val="24"/>
              </w:rPr>
            </w:pPr>
          </w:p>
          <w:p w14:paraId="627D7EF0" w14:textId="5F1D61DC" w:rsidR="00AD0D85" w:rsidRPr="00D33C74" w:rsidRDefault="00AD0D85" w:rsidP="00BF6565">
            <w:pPr>
              <w:autoSpaceDE w:val="0"/>
              <w:autoSpaceDN w:val="0"/>
              <w:adjustRightInd w:val="0"/>
              <w:spacing w:after="0" w:line="240" w:lineRule="auto"/>
              <w:rPr>
                <w:rFonts w:ascii="Times New Roman" w:eastAsia="Roboto-Regular" w:hAnsi="Times New Roman" w:cs="Times New Roman"/>
                <w:sz w:val="24"/>
                <w:szCs w:val="24"/>
              </w:rPr>
            </w:pPr>
            <w:r w:rsidRPr="00D33C74">
              <w:rPr>
                <w:rFonts w:ascii="Times New Roman" w:eastAsia="Roboto-Regular" w:hAnsi="Times New Roman" w:cs="Times New Roman"/>
                <w:sz w:val="24"/>
                <w:szCs w:val="24"/>
              </w:rPr>
              <w:t>Tepki ver</w:t>
            </w:r>
            <w:r>
              <w:rPr>
                <w:rFonts w:ascii="Times New Roman" w:eastAsia="Roboto-Regular" w:hAnsi="Times New Roman" w:cs="Times New Roman"/>
                <w:sz w:val="24"/>
                <w:szCs w:val="24"/>
              </w:rPr>
              <w:t>ir</w:t>
            </w:r>
            <w:r w:rsidRPr="00D33C74">
              <w:rPr>
                <w:rFonts w:ascii="Times New Roman" w:eastAsia="Roboto-Regular" w:hAnsi="Times New Roman" w:cs="Times New Roman"/>
                <w:sz w:val="24"/>
                <w:szCs w:val="24"/>
              </w:rPr>
              <w:t>, katılım göster</w:t>
            </w:r>
            <w:r>
              <w:rPr>
                <w:rFonts w:ascii="Times New Roman" w:eastAsia="Roboto-Regular" w:hAnsi="Times New Roman" w:cs="Times New Roman"/>
                <w:sz w:val="24"/>
                <w:szCs w:val="24"/>
              </w:rPr>
              <w:t>ir</w:t>
            </w:r>
            <w:r w:rsidRPr="00D33C74">
              <w:rPr>
                <w:rFonts w:ascii="Times New Roman" w:eastAsia="Roboto-Regular" w:hAnsi="Times New Roman" w:cs="Times New Roman"/>
                <w:sz w:val="24"/>
                <w:szCs w:val="24"/>
              </w:rPr>
              <w:t>, onayla</w:t>
            </w:r>
            <w:r>
              <w:rPr>
                <w:rFonts w:ascii="Times New Roman" w:eastAsia="Roboto-Regular" w:hAnsi="Times New Roman" w:cs="Times New Roman"/>
                <w:sz w:val="24"/>
                <w:szCs w:val="24"/>
              </w:rPr>
              <w:t>r</w:t>
            </w:r>
            <w:r w:rsidRPr="00D33C74">
              <w:rPr>
                <w:rFonts w:ascii="Times New Roman" w:eastAsia="Roboto-Regular" w:hAnsi="Times New Roman" w:cs="Times New Roman"/>
                <w:sz w:val="24"/>
                <w:szCs w:val="24"/>
              </w:rPr>
              <w:t>, karşılık ver</w:t>
            </w:r>
            <w:r>
              <w:rPr>
                <w:rFonts w:ascii="Times New Roman" w:eastAsia="Roboto-Regular" w:hAnsi="Times New Roman" w:cs="Times New Roman"/>
                <w:sz w:val="24"/>
                <w:szCs w:val="24"/>
              </w:rPr>
              <w:t>ir</w:t>
            </w:r>
            <w:r w:rsidRPr="00D33C74">
              <w:rPr>
                <w:rFonts w:ascii="Times New Roman" w:eastAsia="Roboto-Regular" w:hAnsi="Times New Roman" w:cs="Times New Roman"/>
                <w:sz w:val="24"/>
                <w:szCs w:val="24"/>
              </w:rPr>
              <w:t>, istekli</w:t>
            </w:r>
            <w:r w:rsidR="00FE7CD6">
              <w:rPr>
                <w:rFonts w:ascii="Times New Roman" w:eastAsia="Roboto-Regular" w:hAnsi="Times New Roman" w:cs="Times New Roman"/>
                <w:sz w:val="24"/>
                <w:szCs w:val="24"/>
              </w:rPr>
              <w:t xml:space="preserve"> </w:t>
            </w:r>
            <w:r w:rsidRPr="00D33C74">
              <w:rPr>
                <w:rFonts w:ascii="Times New Roman" w:eastAsia="Roboto-Regular" w:hAnsi="Times New Roman" w:cs="Times New Roman"/>
                <w:sz w:val="24"/>
                <w:szCs w:val="24"/>
              </w:rPr>
              <w:t>ol</w:t>
            </w:r>
            <w:r>
              <w:rPr>
                <w:rFonts w:ascii="Times New Roman" w:eastAsia="Roboto-Regular" w:hAnsi="Times New Roman" w:cs="Times New Roman"/>
                <w:sz w:val="24"/>
                <w:szCs w:val="24"/>
              </w:rPr>
              <w:t>ur</w:t>
            </w:r>
            <w:r w:rsidRPr="00D33C74">
              <w:rPr>
                <w:rFonts w:ascii="Times New Roman" w:eastAsia="Roboto-Regular" w:hAnsi="Times New Roman" w:cs="Times New Roman"/>
                <w:sz w:val="24"/>
                <w:szCs w:val="24"/>
              </w:rPr>
              <w:t>, gönüllü ol</w:t>
            </w:r>
            <w:r>
              <w:rPr>
                <w:rFonts w:ascii="Times New Roman" w:eastAsia="Roboto-Regular" w:hAnsi="Times New Roman" w:cs="Times New Roman"/>
                <w:sz w:val="24"/>
                <w:szCs w:val="24"/>
              </w:rPr>
              <w:t>ur</w:t>
            </w:r>
            <w:r w:rsidRPr="00D33C74">
              <w:rPr>
                <w:rFonts w:ascii="Times New Roman" w:eastAsia="Roboto-Regular" w:hAnsi="Times New Roman" w:cs="Times New Roman"/>
                <w:sz w:val="24"/>
                <w:szCs w:val="24"/>
              </w:rPr>
              <w:t>, razı ol</w:t>
            </w:r>
            <w:r>
              <w:rPr>
                <w:rFonts w:ascii="Times New Roman" w:eastAsia="Roboto-Regular" w:hAnsi="Times New Roman" w:cs="Times New Roman"/>
                <w:sz w:val="24"/>
                <w:szCs w:val="24"/>
              </w:rPr>
              <w:t>uş</w:t>
            </w:r>
            <w:r w:rsidRPr="00D33C74">
              <w:rPr>
                <w:rFonts w:ascii="Times New Roman" w:eastAsia="Roboto-Regular" w:hAnsi="Times New Roman" w:cs="Times New Roman"/>
                <w:sz w:val="24"/>
                <w:szCs w:val="24"/>
              </w:rPr>
              <w:t xml:space="preserve">, </w:t>
            </w:r>
            <w:proofErr w:type="gramStart"/>
            <w:r w:rsidRPr="00D33C74">
              <w:rPr>
                <w:rFonts w:ascii="Times New Roman" w:eastAsia="Roboto-Regular" w:hAnsi="Times New Roman" w:cs="Times New Roman"/>
                <w:sz w:val="24"/>
                <w:szCs w:val="24"/>
              </w:rPr>
              <w:t>işbirliği</w:t>
            </w:r>
            <w:proofErr w:type="gramEnd"/>
            <w:r w:rsidRPr="00D33C74">
              <w:rPr>
                <w:rFonts w:ascii="Times New Roman" w:eastAsia="Roboto-Regular" w:hAnsi="Times New Roman" w:cs="Times New Roman"/>
                <w:sz w:val="24"/>
                <w:szCs w:val="24"/>
              </w:rPr>
              <w:t xml:space="preserve"> yap</w:t>
            </w:r>
            <w:r>
              <w:rPr>
                <w:rFonts w:ascii="Times New Roman" w:eastAsia="Roboto-Regular" w:hAnsi="Times New Roman" w:cs="Times New Roman"/>
                <w:sz w:val="24"/>
                <w:szCs w:val="24"/>
              </w:rPr>
              <w:t>ar</w:t>
            </w:r>
          </w:p>
          <w:p w14:paraId="037BB7C6" w14:textId="77777777" w:rsidR="00AD0D85" w:rsidRPr="00D33C74" w:rsidRDefault="00AD0D85" w:rsidP="00BF6565">
            <w:pPr>
              <w:autoSpaceDE w:val="0"/>
              <w:autoSpaceDN w:val="0"/>
              <w:adjustRightInd w:val="0"/>
              <w:spacing w:after="0" w:line="240" w:lineRule="auto"/>
              <w:rPr>
                <w:rFonts w:ascii="Times New Roman" w:hAnsi="Times New Roman" w:cs="Times New Roman"/>
                <w:sz w:val="24"/>
                <w:szCs w:val="24"/>
              </w:rPr>
            </w:pPr>
          </w:p>
          <w:p w14:paraId="20344C39" w14:textId="77777777" w:rsidR="00FE7CD6" w:rsidRDefault="00FE7CD6" w:rsidP="00BF6565">
            <w:pPr>
              <w:autoSpaceDE w:val="0"/>
              <w:autoSpaceDN w:val="0"/>
              <w:adjustRightInd w:val="0"/>
              <w:spacing w:after="0" w:line="240" w:lineRule="auto"/>
              <w:rPr>
                <w:rFonts w:ascii="Times New Roman" w:hAnsi="Times New Roman" w:cs="Times New Roman"/>
                <w:sz w:val="24"/>
                <w:szCs w:val="24"/>
              </w:rPr>
            </w:pPr>
          </w:p>
          <w:p w14:paraId="3C45E0B3" w14:textId="627E3E99" w:rsidR="00AD0D85" w:rsidRPr="00D33C74" w:rsidRDefault="00AD0D85" w:rsidP="00BF6565">
            <w:pPr>
              <w:autoSpaceDE w:val="0"/>
              <w:autoSpaceDN w:val="0"/>
              <w:adjustRightInd w:val="0"/>
              <w:spacing w:after="0" w:line="240" w:lineRule="auto"/>
              <w:rPr>
                <w:rFonts w:ascii="Times New Roman" w:hAnsi="Times New Roman" w:cs="Times New Roman"/>
                <w:sz w:val="24"/>
                <w:szCs w:val="24"/>
              </w:rPr>
            </w:pPr>
            <w:r w:rsidRPr="00D33C74">
              <w:rPr>
                <w:rFonts w:ascii="Times New Roman" w:hAnsi="Times New Roman" w:cs="Times New Roman"/>
                <w:sz w:val="24"/>
                <w:szCs w:val="24"/>
              </w:rPr>
              <w:t>Taktir e</w:t>
            </w:r>
            <w:r>
              <w:rPr>
                <w:rFonts w:ascii="Times New Roman" w:hAnsi="Times New Roman" w:cs="Times New Roman"/>
                <w:sz w:val="24"/>
                <w:szCs w:val="24"/>
              </w:rPr>
              <w:t>der</w:t>
            </w:r>
            <w:r w:rsidRPr="00D33C74">
              <w:rPr>
                <w:rFonts w:ascii="Times New Roman" w:hAnsi="Times New Roman" w:cs="Times New Roman"/>
                <w:sz w:val="24"/>
                <w:szCs w:val="24"/>
              </w:rPr>
              <w:t>, tercih e</w:t>
            </w:r>
            <w:r>
              <w:rPr>
                <w:rFonts w:ascii="Times New Roman" w:hAnsi="Times New Roman" w:cs="Times New Roman"/>
                <w:sz w:val="24"/>
                <w:szCs w:val="24"/>
              </w:rPr>
              <w:t>der</w:t>
            </w:r>
            <w:r w:rsidRPr="00D33C74">
              <w:rPr>
                <w:rFonts w:ascii="Times New Roman" w:hAnsi="Times New Roman" w:cs="Times New Roman"/>
                <w:sz w:val="24"/>
                <w:szCs w:val="24"/>
              </w:rPr>
              <w:t>, sorumluluk duy</w:t>
            </w:r>
            <w:r>
              <w:rPr>
                <w:rFonts w:ascii="Times New Roman" w:hAnsi="Times New Roman" w:cs="Times New Roman"/>
                <w:sz w:val="24"/>
                <w:szCs w:val="24"/>
              </w:rPr>
              <w:t>ar</w:t>
            </w:r>
            <w:r w:rsidRPr="00D33C74">
              <w:rPr>
                <w:rFonts w:ascii="Times New Roman" w:hAnsi="Times New Roman" w:cs="Times New Roman"/>
                <w:sz w:val="24"/>
                <w:szCs w:val="24"/>
              </w:rPr>
              <w:t>, içselleştir</w:t>
            </w:r>
            <w:r>
              <w:rPr>
                <w:rFonts w:ascii="Times New Roman" w:hAnsi="Times New Roman" w:cs="Times New Roman"/>
                <w:sz w:val="24"/>
                <w:szCs w:val="24"/>
              </w:rPr>
              <w:t>ir</w:t>
            </w:r>
            <w:r w:rsidRPr="00D33C74">
              <w:rPr>
                <w:rFonts w:ascii="Times New Roman" w:hAnsi="Times New Roman" w:cs="Times New Roman"/>
                <w:sz w:val="24"/>
                <w:szCs w:val="24"/>
              </w:rPr>
              <w:t>, sadakat göster</w:t>
            </w:r>
            <w:r>
              <w:rPr>
                <w:rFonts w:ascii="Times New Roman" w:hAnsi="Times New Roman" w:cs="Times New Roman"/>
                <w:sz w:val="24"/>
                <w:szCs w:val="24"/>
              </w:rPr>
              <w:t>ir</w:t>
            </w:r>
          </w:p>
          <w:p w14:paraId="5FCA0E97" w14:textId="77777777" w:rsidR="00AD0D85" w:rsidRPr="00D33C74" w:rsidRDefault="00AD0D85" w:rsidP="00BF6565">
            <w:pPr>
              <w:autoSpaceDE w:val="0"/>
              <w:autoSpaceDN w:val="0"/>
              <w:adjustRightInd w:val="0"/>
              <w:spacing w:after="0" w:line="240" w:lineRule="auto"/>
              <w:rPr>
                <w:rFonts w:ascii="Times New Roman" w:hAnsi="Times New Roman" w:cs="Times New Roman"/>
                <w:sz w:val="24"/>
                <w:szCs w:val="24"/>
              </w:rPr>
            </w:pPr>
          </w:p>
          <w:p w14:paraId="659E8F58" w14:textId="77777777" w:rsidR="00AD0D85" w:rsidRPr="00D33C74" w:rsidRDefault="00AD0D85" w:rsidP="00BF6565">
            <w:pPr>
              <w:autoSpaceDE w:val="0"/>
              <w:autoSpaceDN w:val="0"/>
              <w:adjustRightInd w:val="0"/>
              <w:spacing w:after="0" w:line="240" w:lineRule="auto"/>
              <w:rPr>
                <w:rFonts w:ascii="Times New Roman" w:hAnsi="Times New Roman" w:cs="Times New Roman"/>
                <w:sz w:val="24"/>
                <w:szCs w:val="24"/>
              </w:rPr>
            </w:pPr>
          </w:p>
          <w:p w14:paraId="0EEE10AB" w14:textId="77777777" w:rsidR="00AD0D85" w:rsidRPr="00D33C74" w:rsidRDefault="00AD0D85" w:rsidP="00BF6565">
            <w:pPr>
              <w:autoSpaceDE w:val="0"/>
              <w:autoSpaceDN w:val="0"/>
              <w:adjustRightInd w:val="0"/>
              <w:spacing w:after="0" w:line="240" w:lineRule="auto"/>
              <w:rPr>
                <w:rFonts w:ascii="Times New Roman" w:hAnsi="Times New Roman" w:cs="Times New Roman"/>
                <w:sz w:val="24"/>
                <w:szCs w:val="24"/>
              </w:rPr>
            </w:pPr>
          </w:p>
          <w:p w14:paraId="5E022099" w14:textId="77777777" w:rsidR="00AD0D85" w:rsidRDefault="00AD0D85" w:rsidP="00BF6565">
            <w:pPr>
              <w:autoSpaceDE w:val="0"/>
              <w:autoSpaceDN w:val="0"/>
              <w:adjustRightInd w:val="0"/>
              <w:spacing w:after="0" w:line="240" w:lineRule="auto"/>
              <w:rPr>
                <w:rFonts w:ascii="Times New Roman" w:hAnsi="Times New Roman" w:cs="Times New Roman"/>
                <w:sz w:val="24"/>
                <w:szCs w:val="24"/>
              </w:rPr>
            </w:pPr>
            <w:r w:rsidRPr="00D33C74">
              <w:rPr>
                <w:rFonts w:ascii="Times New Roman" w:hAnsi="Times New Roman" w:cs="Times New Roman"/>
                <w:sz w:val="24"/>
                <w:szCs w:val="24"/>
              </w:rPr>
              <w:t xml:space="preserve"> </w:t>
            </w:r>
          </w:p>
          <w:p w14:paraId="07324D1E" w14:textId="77777777" w:rsidR="00FE7CD6" w:rsidRDefault="00FE7CD6" w:rsidP="00BF6565">
            <w:pPr>
              <w:autoSpaceDE w:val="0"/>
              <w:autoSpaceDN w:val="0"/>
              <w:adjustRightInd w:val="0"/>
              <w:spacing w:after="0" w:line="240" w:lineRule="auto"/>
              <w:rPr>
                <w:rFonts w:ascii="Times New Roman" w:hAnsi="Times New Roman" w:cs="Times New Roman"/>
                <w:sz w:val="24"/>
                <w:szCs w:val="24"/>
              </w:rPr>
            </w:pPr>
          </w:p>
          <w:p w14:paraId="12A97B6E" w14:textId="2FC52695" w:rsidR="00AD0D85" w:rsidRPr="00D33C74" w:rsidRDefault="00AD0D85" w:rsidP="00BF6565">
            <w:pPr>
              <w:autoSpaceDE w:val="0"/>
              <w:autoSpaceDN w:val="0"/>
              <w:adjustRightInd w:val="0"/>
              <w:spacing w:after="0" w:line="240" w:lineRule="auto"/>
              <w:rPr>
                <w:rFonts w:ascii="Times New Roman" w:hAnsi="Times New Roman" w:cs="Times New Roman"/>
                <w:sz w:val="24"/>
                <w:szCs w:val="24"/>
              </w:rPr>
            </w:pPr>
            <w:r w:rsidRPr="00D33C74">
              <w:rPr>
                <w:rFonts w:ascii="Times New Roman" w:hAnsi="Times New Roman" w:cs="Times New Roman"/>
                <w:sz w:val="24"/>
                <w:szCs w:val="24"/>
              </w:rPr>
              <w:t>Düzenle</w:t>
            </w:r>
            <w:r>
              <w:rPr>
                <w:rFonts w:ascii="Times New Roman" w:hAnsi="Times New Roman" w:cs="Times New Roman"/>
                <w:sz w:val="24"/>
                <w:szCs w:val="24"/>
              </w:rPr>
              <w:t>r</w:t>
            </w:r>
            <w:r w:rsidRPr="00D33C74">
              <w:rPr>
                <w:rFonts w:ascii="Times New Roman" w:hAnsi="Times New Roman" w:cs="Times New Roman"/>
                <w:sz w:val="24"/>
                <w:szCs w:val="24"/>
              </w:rPr>
              <w:t>, kararlı ol</w:t>
            </w:r>
            <w:r>
              <w:rPr>
                <w:rFonts w:ascii="Times New Roman" w:hAnsi="Times New Roman" w:cs="Times New Roman"/>
                <w:sz w:val="24"/>
                <w:szCs w:val="24"/>
              </w:rPr>
              <w:t>ur</w:t>
            </w:r>
            <w:r w:rsidRPr="00D33C74">
              <w:rPr>
                <w:rFonts w:ascii="Times New Roman" w:hAnsi="Times New Roman" w:cs="Times New Roman"/>
                <w:sz w:val="24"/>
                <w:szCs w:val="24"/>
              </w:rPr>
              <w:t>, benimse</w:t>
            </w:r>
            <w:r>
              <w:rPr>
                <w:rFonts w:ascii="Times New Roman" w:hAnsi="Times New Roman" w:cs="Times New Roman"/>
                <w:sz w:val="24"/>
                <w:szCs w:val="24"/>
              </w:rPr>
              <w:t>r</w:t>
            </w:r>
            <w:r w:rsidRPr="00D33C74">
              <w:rPr>
                <w:rFonts w:ascii="Times New Roman" w:hAnsi="Times New Roman" w:cs="Times New Roman"/>
                <w:sz w:val="24"/>
                <w:szCs w:val="24"/>
              </w:rPr>
              <w:t>, karşı koy</w:t>
            </w:r>
            <w:r>
              <w:rPr>
                <w:rFonts w:ascii="Times New Roman" w:hAnsi="Times New Roman" w:cs="Times New Roman"/>
                <w:sz w:val="24"/>
                <w:szCs w:val="24"/>
              </w:rPr>
              <w:t>ar</w:t>
            </w:r>
            <w:r w:rsidRPr="00D33C74">
              <w:rPr>
                <w:rFonts w:ascii="Times New Roman" w:hAnsi="Times New Roman" w:cs="Times New Roman"/>
                <w:sz w:val="24"/>
                <w:szCs w:val="24"/>
              </w:rPr>
              <w:t>, yaşama geçir</w:t>
            </w:r>
            <w:r>
              <w:rPr>
                <w:rFonts w:ascii="Times New Roman" w:hAnsi="Times New Roman" w:cs="Times New Roman"/>
                <w:sz w:val="24"/>
                <w:szCs w:val="24"/>
              </w:rPr>
              <w:t>ir</w:t>
            </w:r>
            <w:r w:rsidRPr="00D33C74">
              <w:rPr>
                <w:rFonts w:ascii="Times New Roman" w:hAnsi="Times New Roman" w:cs="Times New Roman"/>
                <w:sz w:val="24"/>
                <w:szCs w:val="24"/>
              </w:rPr>
              <w:t>, uyarla</w:t>
            </w:r>
            <w:r>
              <w:rPr>
                <w:rFonts w:ascii="Times New Roman" w:hAnsi="Times New Roman" w:cs="Times New Roman"/>
                <w:sz w:val="24"/>
                <w:szCs w:val="24"/>
              </w:rPr>
              <w:t>r</w:t>
            </w:r>
            <w:r w:rsidRPr="00D33C74">
              <w:rPr>
                <w:rFonts w:ascii="Times New Roman" w:hAnsi="Times New Roman" w:cs="Times New Roman"/>
                <w:sz w:val="24"/>
                <w:szCs w:val="24"/>
              </w:rPr>
              <w:t xml:space="preserve"> </w:t>
            </w:r>
          </w:p>
          <w:p w14:paraId="0AF0E961" w14:textId="77777777" w:rsidR="00AD0D85" w:rsidRPr="00D33C74" w:rsidRDefault="00AD0D85" w:rsidP="00BF6565">
            <w:pPr>
              <w:autoSpaceDE w:val="0"/>
              <w:autoSpaceDN w:val="0"/>
              <w:adjustRightInd w:val="0"/>
              <w:spacing w:after="0" w:line="240" w:lineRule="auto"/>
              <w:rPr>
                <w:rFonts w:ascii="Times New Roman" w:eastAsia="Roboto-Regular" w:hAnsi="Times New Roman" w:cs="Times New Roman"/>
                <w:color w:val="CA4503"/>
                <w:sz w:val="24"/>
                <w:szCs w:val="24"/>
              </w:rPr>
            </w:pPr>
          </w:p>
          <w:p w14:paraId="5735ED7A" w14:textId="77777777" w:rsidR="00AD0D85" w:rsidRPr="00D33C74" w:rsidRDefault="00AD0D85" w:rsidP="00BF6565">
            <w:pPr>
              <w:autoSpaceDE w:val="0"/>
              <w:autoSpaceDN w:val="0"/>
              <w:adjustRightInd w:val="0"/>
              <w:spacing w:after="0" w:line="240" w:lineRule="auto"/>
              <w:rPr>
                <w:rFonts w:ascii="Times New Roman" w:eastAsia="Roboto-Regular" w:hAnsi="Times New Roman" w:cs="Times New Roman"/>
                <w:color w:val="CA4503"/>
                <w:sz w:val="24"/>
                <w:szCs w:val="24"/>
              </w:rPr>
            </w:pPr>
          </w:p>
          <w:p w14:paraId="4AE446D9" w14:textId="77777777" w:rsidR="00AD0D85" w:rsidRPr="00D33C74" w:rsidRDefault="00AD0D85" w:rsidP="00BF6565">
            <w:pPr>
              <w:autoSpaceDE w:val="0"/>
              <w:autoSpaceDN w:val="0"/>
              <w:adjustRightInd w:val="0"/>
              <w:spacing w:after="0" w:line="240" w:lineRule="auto"/>
              <w:rPr>
                <w:rFonts w:ascii="Times New Roman" w:eastAsia="Roboto-Regular" w:hAnsi="Times New Roman" w:cs="Times New Roman"/>
                <w:color w:val="CA4503"/>
                <w:sz w:val="24"/>
                <w:szCs w:val="24"/>
              </w:rPr>
            </w:pPr>
          </w:p>
          <w:p w14:paraId="327ED165" w14:textId="77777777" w:rsidR="00AD0D85" w:rsidRDefault="00AD0D85" w:rsidP="00BF6565">
            <w:pPr>
              <w:autoSpaceDE w:val="0"/>
              <w:autoSpaceDN w:val="0"/>
              <w:adjustRightInd w:val="0"/>
              <w:spacing w:after="0" w:line="240" w:lineRule="auto"/>
              <w:rPr>
                <w:rFonts w:ascii="Times New Roman" w:eastAsia="Roboto-Regular" w:hAnsi="Times New Roman" w:cs="Times New Roman"/>
                <w:sz w:val="24"/>
                <w:szCs w:val="24"/>
              </w:rPr>
            </w:pPr>
          </w:p>
          <w:p w14:paraId="4633CC02" w14:textId="77777777" w:rsidR="00AD0D85" w:rsidRDefault="00AD0D85" w:rsidP="00BF6565">
            <w:pPr>
              <w:autoSpaceDE w:val="0"/>
              <w:autoSpaceDN w:val="0"/>
              <w:adjustRightInd w:val="0"/>
              <w:spacing w:after="0" w:line="240" w:lineRule="auto"/>
              <w:rPr>
                <w:rFonts w:ascii="Times New Roman" w:eastAsia="Roboto-Regular" w:hAnsi="Times New Roman" w:cs="Times New Roman"/>
                <w:sz w:val="24"/>
                <w:szCs w:val="24"/>
              </w:rPr>
            </w:pPr>
          </w:p>
          <w:p w14:paraId="4C264B08" w14:textId="77777777" w:rsidR="00AD0D85" w:rsidRDefault="00AD0D85" w:rsidP="00BF6565">
            <w:pPr>
              <w:autoSpaceDE w:val="0"/>
              <w:autoSpaceDN w:val="0"/>
              <w:adjustRightInd w:val="0"/>
              <w:spacing w:after="0" w:line="240" w:lineRule="auto"/>
              <w:rPr>
                <w:rFonts w:ascii="Times New Roman" w:eastAsia="Roboto-Regular" w:hAnsi="Times New Roman" w:cs="Times New Roman"/>
                <w:sz w:val="24"/>
                <w:szCs w:val="24"/>
              </w:rPr>
            </w:pPr>
          </w:p>
          <w:p w14:paraId="741957BB" w14:textId="65B050A5" w:rsidR="00AD0D85" w:rsidRPr="00D33C74" w:rsidRDefault="00AD0D85" w:rsidP="00BF6565">
            <w:pPr>
              <w:autoSpaceDE w:val="0"/>
              <w:autoSpaceDN w:val="0"/>
              <w:adjustRightInd w:val="0"/>
              <w:spacing w:after="0" w:line="240" w:lineRule="auto"/>
              <w:rPr>
                <w:rFonts w:ascii="Times New Roman" w:eastAsia="Roboto-Regular" w:hAnsi="Times New Roman" w:cs="Times New Roman"/>
                <w:sz w:val="24"/>
                <w:szCs w:val="24"/>
              </w:rPr>
            </w:pPr>
            <w:r w:rsidRPr="00D33C74">
              <w:rPr>
                <w:rFonts w:ascii="Times New Roman" w:eastAsia="Roboto-Regular" w:hAnsi="Times New Roman" w:cs="Times New Roman"/>
                <w:sz w:val="24"/>
                <w:szCs w:val="24"/>
              </w:rPr>
              <w:t>Karakter haline ge</w:t>
            </w:r>
            <w:r>
              <w:rPr>
                <w:rFonts w:ascii="Times New Roman" w:eastAsia="Roboto-Regular" w:hAnsi="Times New Roman" w:cs="Times New Roman"/>
                <w:sz w:val="24"/>
                <w:szCs w:val="24"/>
              </w:rPr>
              <w:t>tirir</w:t>
            </w:r>
            <w:r w:rsidRPr="00D33C74">
              <w:rPr>
                <w:rFonts w:ascii="Times New Roman" w:eastAsia="Roboto-Regular" w:hAnsi="Times New Roman" w:cs="Times New Roman"/>
                <w:sz w:val="24"/>
                <w:szCs w:val="24"/>
              </w:rPr>
              <w:t>, alışkanlık haline getir</w:t>
            </w:r>
            <w:r>
              <w:rPr>
                <w:rFonts w:ascii="Times New Roman" w:eastAsia="Roboto-Regular" w:hAnsi="Times New Roman" w:cs="Times New Roman"/>
                <w:sz w:val="24"/>
                <w:szCs w:val="24"/>
              </w:rPr>
              <w:t>ir</w:t>
            </w:r>
            <w:r w:rsidRPr="00D33C74">
              <w:rPr>
                <w:rFonts w:ascii="Times New Roman" w:eastAsia="Roboto-Regular" w:hAnsi="Times New Roman" w:cs="Times New Roman"/>
                <w:sz w:val="24"/>
                <w:szCs w:val="24"/>
              </w:rPr>
              <w:t>, nitelen</w:t>
            </w:r>
            <w:r>
              <w:rPr>
                <w:rFonts w:ascii="Times New Roman" w:eastAsia="Roboto-Regular" w:hAnsi="Times New Roman" w:cs="Times New Roman"/>
                <w:sz w:val="24"/>
                <w:szCs w:val="24"/>
              </w:rPr>
              <w:t>ir,</w:t>
            </w:r>
            <w:r w:rsidRPr="00D33C74">
              <w:rPr>
                <w:rFonts w:ascii="Times New Roman" w:eastAsia="Roboto-Regular" w:hAnsi="Times New Roman" w:cs="Times New Roman"/>
                <w:sz w:val="24"/>
                <w:szCs w:val="24"/>
              </w:rPr>
              <w:t xml:space="preserve"> özdeşleş</w:t>
            </w:r>
            <w:r>
              <w:rPr>
                <w:rFonts w:ascii="Times New Roman" w:eastAsia="Roboto-Regular" w:hAnsi="Times New Roman" w:cs="Times New Roman"/>
                <w:sz w:val="24"/>
                <w:szCs w:val="24"/>
              </w:rPr>
              <w:t>ir</w:t>
            </w:r>
            <w:r w:rsidR="001E7419">
              <w:rPr>
                <w:rFonts w:ascii="Times New Roman" w:eastAsia="Roboto-Regular" w:hAnsi="Times New Roman" w:cs="Times New Roman"/>
                <w:sz w:val="24"/>
                <w:szCs w:val="24"/>
              </w:rPr>
              <w:t>, kişilik haline getirir.</w:t>
            </w:r>
          </w:p>
          <w:p w14:paraId="0B479B5F" w14:textId="77777777" w:rsidR="00AD0D85" w:rsidRPr="00D33C74" w:rsidRDefault="00AD0D85" w:rsidP="00BF6565">
            <w:pPr>
              <w:autoSpaceDE w:val="0"/>
              <w:autoSpaceDN w:val="0"/>
              <w:adjustRightInd w:val="0"/>
              <w:spacing w:after="0" w:line="240" w:lineRule="auto"/>
              <w:rPr>
                <w:rFonts w:ascii="Times New Roman" w:eastAsia="Roboto-Regular" w:hAnsi="Times New Roman" w:cs="Times New Roman"/>
                <w:color w:val="CA4503"/>
                <w:sz w:val="24"/>
                <w:szCs w:val="24"/>
              </w:rPr>
            </w:pPr>
          </w:p>
          <w:p w14:paraId="5520377E" w14:textId="77777777" w:rsidR="00AD0D85" w:rsidRPr="00D33C74" w:rsidRDefault="00AD0D85" w:rsidP="00BF6565">
            <w:pPr>
              <w:autoSpaceDE w:val="0"/>
              <w:autoSpaceDN w:val="0"/>
              <w:adjustRightInd w:val="0"/>
              <w:spacing w:after="0" w:line="240" w:lineRule="auto"/>
              <w:rPr>
                <w:rFonts w:ascii="Times New Roman" w:hAnsi="Times New Roman" w:cs="Times New Roman"/>
                <w:sz w:val="24"/>
                <w:szCs w:val="24"/>
              </w:rPr>
            </w:pPr>
          </w:p>
        </w:tc>
      </w:tr>
    </w:tbl>
    <w:p w14:paraId="7E3F6E7A" w14:textId="77777777" w:rsidR="00FE7CD6" w:rsidRDefault="00AD0D85" w:rsidP="00AD0D85">
      <w:pPr>
        <w:pStyle w:val="Default"/>
        <w:jc w:val="both"/>
        <w:rPr>
          <w:b/>
        </w:rPr>
      </w:pPr>
      <w:r w:rsidRPr="00D02C9E">
        <w:rPr>
          <w:b/>
        </w:rPr>
        <w:t xml:space="preserve"> </w:t>
      </w:r>
    </w:p>
    <w:p w14:paraId="707CAF81" w14:textId="05E35BA5" w:rsidR="00AD0D85" w:rsidRPr="00FE7CD6" w:rsidRDefault="00AD0D85" w:rsidP="00AD0D85">
      <w:pPr>
        <w:pStyle w:val="Default"/>
        <w:jc w:val="both"/>
        <w:rPr>
          <w:b/>
        </w:rPr>
      </w:pPr>
      <w:r w:rsidRPr="00FE7CD6">
        <w:rPr>
          <w:b/>
        </w:rPr>
        <w:t>Kazanım Örnekleri</w:t>
      </w:r>
    </w:p>
    <w:p w14:paraId="7A65DED9" w14:textId="77777777" w:rsidR="00AD0D85" w:rsidRPr="00FE7CD6" w:rsidRDefault="00AD0D85" w:rsidP="00AD0D85">
      <w:pPr>
        <w:pStyle w:val="Default"/>
        <w:jc w:val="both"/>
        <w:rPr>
          <w:b/>
        </w:rPr>
      </w:pPr>
    </w:p>
    <w:p w14:paraId="312315C2" w14:textId="77777777" w:rsidR="00AD0D85" w:rsidRPr="00FE7CD6" w:rsidRDefault="00AD0D85" w:rsidP="00AD0D85">
      <w:pPr>
        <w:spacing w:after="0" w:line="360" w:lineRule="auto"/>
        <w:rPr>
          <w:rFonts w:ascii="Times New Roman" w:hAnsi="Times New Roman" w:cs="Times New Roman"/>
          <w:bCs/>
          <w:sz w:val="24"/>
          <w:szCs w:val="24"/>
        </w:rPr>
      </w:pPr>
      <w:r w:rsidRPr="00FE7CD6">
        <w:rPr>
          <w:rFonts w:ascii="Times New Roman" w:hAnsi="Times New Roman" w:cs="Times New Roman"/>
          <w:bCs/>
          <w:sz w:val="24"/>
          <w:szCs w:val="24"/>
        </w:rPr>
        <w:t>Eğitimle ilgili yayınları seçmede dikkatli davranır.</w:t>
      </w:r>
    </w:p>
    <w:p w14:paraId="2A066EBF" w14:textId="77777777" w:rsidR="00AD0D85" w:rsidRPr="00FE7CD6" w:rsidRDefault="00AD0D85" w:rsidP="00AD0D85">
      <w:pPr>
        <w:spacing w:after="0" w:line="360" w:lineRule="auto"/>
        <w:rPr>
          <w:rFonts w:ascii="Times New Roman" w:hAnsi="Times New Roman" w:cs="Times New Roman"/>
          <w:bCs/>
          <w:sz w:val="24"/>
          <w:szCs w:val="24"/>
        </w:rPr>
      </w:pPr>
      <w:r w:rsidRPr="00FE7CD6">
        <w:rPr>
          <w:rFonts w:ascii="Times New Roman" w:hAnsi="Times New Roman" w:cs="Times New Roman"/>
          <w:bCs/>
          <w:sz w:val="24"/>
          <w:szCs w:val="24"/>
        </w:rPr>
        <w:t>Toplumsal kuruluşlarda çalışmaya gönüllü olur.</w:t>
      </w:r>
    </w:p>
    <w:p w14:paraId="53D362DD" w14:textId="77777777" w:rsidR="00AD0D85" w:rsidRPr="00FE7CD6" w:rsidRDefault="00AD0D85" w:rsidP="00AD0D85">
      <w:pPr>
        <w:spacing w:after="0" w:line="360" w:lineRule="auto"/>
        <w:rPr>
          <w:rFonts w:ascii="Times New Roman" w:hAnsi="Times New Roman" w:cs="Times New Roman"/>
          <w:bCs/>
          <w:sz w:val="24"/>
          <w:szCs w:val="24"/>
        </w:rPr>
      </w:pPr>
      <w:r w:rsidRPr="00FE7CD6">
        <w:rPr>
          <w:rFonts w:ascii="Times New Roman" w:hAnsi="Times New Roman" w:cs="Times New Roman"/>
          <w:bCs/>
          <w:sz w:val="24"/>
          <w:szCs w:val="24"/>
        </w:rPr>
        <w:t>Günlük hayatta bilimin önemini takdir eder.</w:t>
      </w:r>
    </w:p>
    <w:p w14:paraId="6F848B14" w14:textId="77777777" w:rsidR="00AD0D85" w:rsidRPr="00FE7CD6" w:rsidRDefault="00AD0D85" w:rsidP="00AD0D85">
      <w:pPr>
        <w:spacing w:after="0" w:line="360" w:lineRule="auto"/>
        <w:rPr>
          <w:rFonts w:ascii="Times New Roman" w:hAnsi="Times New Roman" w:cs="Times New Roman"/>
          <w:bCs/>
          <w:sz w:val="24"/>
          <w:szCs w:val="24"/>
        </w:rPr>
      </w:pPr>
      <w:r w:rsidRPr="00FE7CD6">
        <w:rPr>
          <w:rFonts w:ascii="Times New Roman" w:hAnsi="Times New Roman" w:cs="Times New Roman"/>
          <w:bCs/>
          <w:sz w:val="24"/>
          <w:szCs w:val="24"/>
        </w:rPr>
        <w:t>Bir takım mesleki sorunların giderilmesi için yeni değerler oluşturmaya kararlılık gösterir.</w:t>
      </w:r>
    </w:p>
    <w:p w14:paraId="4AD87374" w14:textId="77777777" w:rsidR="00AD0D85" w:rsidRPr="00FE7CD6" w:rsidRDefault="00AD0D85" w:rsidP="00AD0D85">
      <w:pPr>
        <w:spacing w:after="0" w:line="360" w:lineRule="auto"/>
        <w:rPr>
          <w:rFonts w:ascii="Times New Roman" w:hAnsi="Times New Roman" w:cs="Times New Roman"/>
          <w:sz w:val="24"/>
          <w:szCs w:val="24"/>
        </w:rPr>
      </w:pPr>
      <w:r w:rsidRPr="00FE7CD6">
        <w:rPr>
          <w:rFonts w:ascii="Times New Roman" w:hAnsi="Times New Roman" w:cs="Times New Roman"/>
          <w:sz w:val="24"/>
          <w:szCs w:val="24"/>
        </w:rPr>
        <w:t>Çevresinde yardım sever kişiliği ile tanınır.</w:t>
      </w:r>
    </w:p>
    <w:p w14:paraId="6CD20646" w14:textId="3873562D" w:rsidR="00AD0D85" w:rsidRDefault="00AD0D85" w:rsidP="00AD0D85">
      <w:pPr>
        <w:rPr>
          <w:bCs/>
        </w:rPr>
      </w:pPr>
    </w:p>
    <w:p w14:paraId="3BBDE03A" w14:textId="77777777" w:rsidR="00FE7CD6" w:rsidRPr="001C3EC0" w:rsidRDefault="00FE7CD6" w:rsidP="00AD0D85">
      <w:pPr>
        <w:rPr>
          <w:bCs/>
        </w:rPr>
      </w:pPr>
    </w:p>
    <w:p w14:paraId="5047A32A" w14:textId="77777777" w:rsidR="00AD0D85" w:rsidRPr="00D02C9E" w:rsidRDefault="00AD0D85" w:rsidP="00AD0D85">
      <w:pPr>
        <w:rPr>
          <w:rFonts w:ascii="Times New Roman" w:hAnsi="Times New Roman" w:cs="Times New Roman"/>
          <w:bCs/>
        </w:rPr>
      </w:pPr>
    </w:p>
    <w:p w14:paraId="674B6649" w14:textId="77777777" w:rsidR="00AD0D85" w:rsidRDefault="00AD0D85" w:rsidP="00AD0D85">
      <w:pPr>
        <w:pStyle w:val="Default"/>
        <w:jc w:val="both"/>
        <w:rPr>
          <w:b/>
          <w:sz w:val="28"/>
          <w:szCs w:val="28"/>
        </w:rPr>
      </w:pPr>
    </w:p>
    <w:p w14:paraId="529FEB2A" w14:textId="77777777" w:rsidR="00AD0D85" w:rsidRPr="00D33C74" w:rsidRDefault="00AD0D85" w:rsidP="00AD0D85">
      <w:pPr>
        <w:pStyle w:val="Default"/>
        <w:jc w:val="both"/>
        <w:rPr>
          <w:b/>
          <w:sz w:val="28"/>
          <w:szCs w:val="28"/>
        </w:rPr>
      </w:pPr>
      <w:r w:rsidRPr="00D33C74">
        <w:rPr>
          <w:b/>
          <w:sz w:val="28"/>
          <w:szCs w:val="28"/>
        </w:rPr>
        <w:t xml:space="preserve">Devinişsel (Psikomotor)Alan </w:t>
      </w:r>
    </w:p>
    <w:p w14:paraId="5C0D92A2" w14:textId="77777777" w:rsidR="00AD0D85" w:rsidRPr="00D33C74" w:rsidRDefault="00AD0D85" w:rsidP="00AD0D85">
      <w:pPr>
        <w:pStyle w:val="Default"/>
        <w:jc w:val="both"/>
        <w:rPr>
          <w:b/>
          <w:sz w:val="28"/>
          <w:szCs w:val="28"/>
        </w:rPr>
      </w:pPr>
    </w:p>
    <w:p w14:paraId="0FBF2BAB" w14:textId="77777777" w:rsidR="00AD0D85" w:rsidRPr="00D33C74" w:rsidRDefault="00AD0D85" w:rsidP="00AD0D85">
      <w:pPr>
        <w:pStyle w:val="Default"/>
        <w:jc w:val="both"/>
        <w:rPr>
          <w:b/>
        </w:rPr>
      </w:pP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4"/>
        <w:gridCol w:w="2814"/>
        <w:gridCol w:w="4545"/>
      </w:tblGrid>
      <w:tr w:rsidR="00AD0D85" w:rsidRPr="00FC13A3" w14:paraId="772FDCA6" w14:textId="77777777" w:rsidTr="00FE7CD6">
        <w:trPr>
          <w:trHeight w:val="88"/>
        </w:trPr>
        <w:tc>
          <w:tcPr>
            <w:tcW w:w="2814" w:type="dxa"/>
          </w:tcPr>
          <w:p w14:paraId="3E141F6D" w14:textId="3D10F675" w:rsidR="00AD0D85" w:rsidRPr="00FC13A3" w:rsidRDefault="00AD0D85" w:rsidP="00FE7CD6">
            <w:pPr>
              <w:autoSpaceDE w:val="0"/>
              <w:autoSpaceDN w:val="0"/>
              <w:adjustRightInd w:val="0"/>
              <w:spacing w:after="0" w:line="240" w:lineRule="auto"/>
              <w:jc w:val="both"/>
              <w:rPr>
                <w:rFonts w:ascii="Times New Roman" w:hAnsi="Times New Roman" w:cs="Times New Roman"/>
                <w:color w:val="000000"/>
                <w:sz w:val="24"/>
                <w:szCs w:val="24"/>
              </w:rPr>
            </w:pPr>
            <w:r w:rsidRPr="00FC13A3">
              <w:rPr>
                <w:rFonts w:ascii="Times New Roman" w:hAnsi="Times New Roman" w:cs="Times New Roman"/>
                <w:b/>
                <w:bCs/>
                <w:color w:val="000000"/>
                <w:sz w:val="24"/>
                <w:szCs w:val="24"/>
              </w:rPr>
              <w:t xml:space="preserve">AD </w:t>
            </w:r>
          </w:p>
        </w:tc>
        <w:tc>
          <w:tcPr>
            <w:tcW w:w="2814" w:type="dxa"/>
          </w:tcPr>
          <w:p w14:paraId="25066BB2" w14:textId="77777777" w:rsidR="00AD0D85" w:rsidRPr="00FC13A3"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r w:rsidRPr="00FC13A3">
              <w:rPr>
                <w:rFonts w:ascii="Times New Roman" w:hAnsi="Times New Roman" w:cs="Times New Roman"/>
                <w:b/>
                <w:bCs/>
                <w:color w:val="000000"/>
                <w:sz w:val="24"/>
                <w:szCs w:val="24"/>
              </w:rPr>
              <w:t xml:space="preserve">TANIM </w:t>
            </w:r>
          </w:p>
        </w:tc>
        <w:tc>
          <w:tcPr>
            <w:tcW w:w="4545" w:type="dxa"/>
          </w:tcPr>
          <w:p w14:paraId="025E5001" w14:textId="77777777" w:rsidR="00AD0D85" w:rsidRPr="00FC13A3"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r w:rsidRPr="00D33C74">
              <w:rPr>
                <w:rFonts w:ascii="Times New Roman" w:hAnsi="Times New Roman" w:cs="Times New Roman"/>
                <w:b/>
                <w:bCs/>
                <w:color w:val="000000"/>
                <w:sz w:val="24"/>
                <w:szCs w:val="24"/>
              </w:rPr>
              <w:t xml:space="preserve">        </w:t>
            </w:r>
            <w:proofErr w:type="gramStart"/>
            <w:r w:rsidRPr="00FC13A3">
              <w:rPr>
                <w:rFonts w:ascii="Times New Roman" w:hAnsi="Times New Roman" w:cs="Times New Roman"/>
                <w:b/>
                <w:bCs/>
                <w:color w:val="000000"/>
                <w:sz w:val="24"/>
                <w:szCs w:val="24"/>
              </w:rPr>
              <w:t xml:space="preserve">ÖRNEK </w:t>
            </w:r>
            <w:r w:rsidRPr="00D33C74">
              <w:rPr>
                <w:rFonts w:ascii="Times New Roman" w:hAnsi="Times New Roman" w:cs="Times New Roman"/>
                <w:b/>
                <w:bCs/>
                <w:color w:val="000000"/>
                <w:sz w:val="24"/>
                <w:szCs w:val="24"/>
              </w:rPr>
              <w:t xml:space="preserve"> FİİLLER</w:t>
            </w:r>
            <w:proofErr w:type="gramEnd"/>
          </w:p>
        </w:tc>
      </w:tr>
      <w:tr w:rsidR="00AD0D85" w:rsidRPr="00FC13A3" w14:paraId="7143264C" w14:textId="77777777" w:rsidTr="00FE7CD6">
        <w:trPr>
          <w:trHeight w:val="90"/>
        </w:trPr>
        <w:tc>
          <w:tcPr>
            <w:tcW w:w="2814" w:type="dxa"/>
          </w:tcPr>
          <w:p w14:paraId="0230C58C"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b/>
                <w:bCs/>
                <w:color w:val="000000"/>
                <w:sz w:val="24"/>
                <w:szCs w:val="24"/>
              </w:rPr>
            </w:pPr>
            <w:r w:rsidRPr="00D33C74">
              <w:rPr>
                <w:rFonts w:ascii="Times New Roman" w:hAnsi="Times New Roman" w:cs="Times New Roman"/>
                <w:b/>
                <w:bCs/>
                <w:color w:val="000000"/>
                <w:sz w:val="24"/>
                <w:szCs w:val="24"/>
              </w:rPr>
              <w:t>Algılama</w:t>
            </w:r>
          </w:p>
          <w:p w14:paraId="24172C01"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p>
          <w:p w14:paraId="27FFF949"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p>
          <w:p w14:paraId="220B249C"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p>
          <w:p w14:paraId="27E28D25"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b/>
                <w:color w:val="000000"/>
                <w:sz w:val="24"/>
                <w:szCs w:val="24"/>
              </w:rPr>
            </w:pPr>
            <w:r w:rsidRPr="00D33C74">
              <w:rPr>
                <w:rFonts w:ascii="Times New Roman" w:hAnsi="Times New Roman" w:cs="Times New Roman"/>
                <w:b/>
                <w:color w:val="000000"/>
                <w:sz w:val="24"/>
                <w:szCs w:val="24"/>
              </w:rPr>
              <w:t>Kılavuzla yapma</w:t>
            </w:r>
          </w:p>
          <w:p w14:paraId="394D8003"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b/>
                <w:color w:val="000000"/>
                <w:sz w:val="24"/>
                <w:szCs w:val="24"/>
              </w:rPr>
            </w:pPr>
          </w:p>
          <w:p w14:paraId="6D34B613"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b/>
                <w:color w:val="000000"/>
                <w:sz w:val="24"/>
                <w:szCs w:val="24"/>
              </w:rPr>
            </w:pPr>
          </w:p>
          <w:p w14:paraId="1A39DF94"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b/>
                <w:color w:val="000000"/>
                <w:sz w:val="24"/>
                <w:szCs w:val="24"/>
              </w:rPr>
            </w:pPr>
          </w:p>
          <w:p w14:paraId="3943012A"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b/>
                <w:color w:val="000000"/>
                <w:sz w:val="24"/>
                <w:szCs w:val="24"/>
              </w:rPr>
            </w:pPr>
            <w:r w:rsidRPr="00D33C74">
              <w:rPr>
                <w:rFonts w:ascii="Times New Roman" w:hAnsi="Times New Roman" w:cs="Times New Roman"/>
                <w:b/>
                <w:color w:val="000000"/>
                <w:sz w:val="24"/>
                <w:szCs w:val="24"/>
              </w:rPr>
              <w:t>Beceri haline getirme</w:t>
            </w:r>
          </w:p>
          <w:p w14:paraId="5A907E46"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b/>
                <w:color w:val="000000"/>
                <w:sz w:val="24"/>
                <w:szCs w:val="24"/>
              </w:rPr>
            </w:pPr>
          </w:p>
          <w:p w14:paraId="74493159"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b/>
                <w:color w:val="000000"/>
                <w:sz w:val="24"/>
                <w:szCs w:val="24"/>
              </w:rPr>
            </w:pPr>
          </w:p>
          <w:p w14:paraId="36F70F14"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b/>
                <w:color w:val="000000"/>
                <w:sz w:val="24"/>
                <w:szCs w:val="24"/>
              </w:rPr>
            </w:pPr>
          </w:p>
          <w:p w14:paraId="3F0A53E6"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b/>
                <w:color w:val="000000"/>
                <w:sz w:val="24"/>
                <w:szCs w:val="24"/>
              </w:rPr>
            </w:pPr>
            <w:r w:rsidRPr="00D33C74">
              <w:rPr>
                <w:rFonts w:ascii="Times New Roman" w:hAnsi="Times New Roman" w:cs="Times New Roman"/>
                <w:b/>
                <w:color w:val="000000"/>
                <w:sz w:val="24"/>
                <w:szCs w:val="24"/>
              </w:rPr>
              <w:t>Duruma uydurma</w:t>
            </w:r>
          </w:p>
          <w:p w14:paraId="0A416C09"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b/>
                <w:color w:val="000000"/>
                <w:sz w:val="24"/>
                <w:szCs w:val="24"/>
              </w:rPr>
            </w:pPr>
          </w:p>
          <w:p w14:paraId="0ADA41B5"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b/>
                <w:color w:val="000000"/>
                <w:sz w:val="24"/>
                <w:szCs w:val="24"/>
              </w:rPr>
            </w:pPr>
          </w:p>
          <w:p w14:paraId="72176536"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b/>
                <w:color w:val="000000"/>
                <w:sz w:val="24"/>
                <w:szCs w:val="24"/>
              </w:rPr>
            </w:pPr>
          </w:p>
          <w:p w14:paraId="0692CC1F" w14:textId="77777777" w:rsidR="00AD0D85" w:rsidRPr="00FC13A3" w:rsidRDefault="00AD0D85" w:rsidP="00BF6565">
            <w:pPr>
              <w:autoSpaceDE w:val="0"/>
              <w:autoSpaceDN w:val="0"/>
              <w:adjustRightInd w:val="0"/>
              <w:spacing w:after="0" w:line="240" w:lineRule="auto"/>
              <w:jc w:val="both"/>
              <w:rPr>
                <w:rFonts w:ascii="Times New Roman" w:hAnsi="Times New Roman" w:cs="Times New Roman"/>
                <w:b/>
                <w:color w:val="000000"/>
                <w:sz w:val="24"/>
                <w:szCs w:val="24"/>
              </w:rPr>
            </w:pPr>
            <w:r w:rsidRPr="00D33C74">
              <w:rPr>
                <w:rFonts w:ascii="Times New Roman" w:hAnsi="Times New Roman" w:cs="Times New Roman"/>
                <w:b/>
                <w:color w:val="000000"/>
                <w:sz w:val="24"/>
                <w:szCs w:val="24"/>
              </w:rPr>
              <w:t>Yaratma</w:t>
            </w:r>
          </w:p>
        </w:tc>
        <w:tc>
          <w:tcPr>
            <w:tcW w:w="2814" w:type="dxa"/>
          </w:tcPr>
          <w:p w14:paraId="48AD6C58"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r w:rsidRPr="00FC13A3">
              <w:rPr>
                <w:rFonts w:ascii="Times New Roman" w:hAnsi="Times New Roman" w:cs="Times New Roman"/>
                <w:color w:val="000000"/>
                <w:sz w:val="24"/>
                <w:szCs w:val="24"/>
              </w:rPr>
              <w:t xml:space="preserve"> </w:t>
            </w:r>
            <w:r w:rsidRPr="00D33C74">
              <w:rPr>
                <w:rFonts w:ascii="Times New Roman" w:hAnsi="Times New Roman" w:cs="Times New Roman"/>
                <w:color w:val="000000"/>
                <w:sz w:val="24"/>
                <w:szCs w:val="24"/>
              </w:rPr>
              <w:t>Psikomotor bir beceriyi edinmek için tüm duyula</w:t>
            </w:r>
            <w:r>
              <w:rPr>
                <w:rFonts w:ascii="Times New Roman" w:hAnsi="Times New Roman" w:cs="Times New Roman"/>
                <w:color w:val="000000"/>
                <w:sz w:val="24"/>
                <w:szCs w:val="24"/>
              </w:rPr>
              <w:t>r</w:t>
            </w:r>
            <w:r w:rsidRPr="00D33C74">
              <w:rPr>
                <w:rFonts w:ascii="Times New Roman" w:hAnsi="Times New Roman" w:cs="Times New Roman"/>
                <w:color w:val="000000"/>
                <w:sz w:val="24"/>
                <w:szCs w:val="24"/>
              </w:rPr>
              <w:t>ıyla hazır olma</w:t>
            </w:r>
          </w:p>
          <w:p w14:paraId="402256D1"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p>
          <w:p w14:paraId="67281494"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r w:rsidRPr="00D33C74">
              <w:rPr>
                <w:rFonts w:ascii="Times New Roman" w:hAnsi="Times New Roman" w:cs="Times New Roman"/>
                <w:color w:val="000000"/>
                <w:sz w:val="24"/>
                <w:szCs w:val="24"/>
              </w:rPr>
              <w:t>Psikomotor bir becerinin uygulama basamaklarını öğretici eşliğinde yerine getirme</w:t>
            </w:r>
          </w:p>
          <w:p w14:paraId="07AA6EAD"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p>
          <w:p w14:paraId="30649CD8"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r w:rsidRPr="00D33C74">
              <w:rPr>
                <w:rFonts w:ascii="Times New Roman" w:hAnsi="Times New Roman" w:cs="Times New Roman"/>
                <w:color w:val="000000"/>
                <w:sz w:val="24"/>
                <w:szCs w:val="24"/>
              </w:rPr>
              <w:t>Psikomotor bir beceriyi işin gerektirdiği nitelikte ve sürede yapma</w:t>
            </w:r>
          </w:p>
          <w:p w14:paraId="1EE1D493"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p>
          <w:p w14:paraId="58A4D787"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r w:rsidRPr="00D33C74">
              <w:rPr>
                <w:rFonts w:ascii="Times New Roman" w:hAnsi="Times New Roman" w:cs="Times New Roman"/>
                <w:color w:val="000000"/>
                <w:sz w:val="24"/>
                <w:szCs w:val="24"/>
              </w:rPr>
              <w:t>Psikomotor bir beceriyi benzer nitelikte başka bir durumda kullanabilme</w:t>
            </w:r>
          </w:p>
          <w:p w14:paraId="46ED44DD" w14:textId="77777777" w:rsidR="00AD0D85" w:rsidRPr="00D33C74"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p>
          <w:p w14:paraId="17779E91" w14:textId="77777777" w:rsidR="00AD0D85" w:rsidRPr="00FC13A3" w:rsidRDefault="00AD0D85" w:rsidP="00BF6565">
            <w:pPr>
              <w:autoSpaceDE w:val="0"/>
              <w:autoSpaceDN w:val="0"/>
              <w:adjustRightInd w:val="0"/>
              <w:spacing w:after="0" w:line="240" w:lineRule="auto"/>
              <w:jc w:val="both"/>
              <w:rPr>
                <w:rFonts w:ascii="Times New Roman" w:hAnsi="Times New Roman" w:cs="Times New Roman"/>
                <w:color w:val="000000"/>
                <w:sz w:val="24"/>
                <w:szCs w:val="24"/>
              </w:rPr>
            </w:pPr>
            <w:r w:rsidRPr="00D33C74">
              <w:rPr>
                <w:rFonts w:ascii="Times New Roman" w:hAnsi="Times New Roman" w:cs="Times New Roman"/>
                <w:color w:val="000000"/>
                <w:sz w:val="24"/>
                <w:szCs w:val="24"/>
              </w:rPr>
              <w:t>Uzmanlaştığı Psikomotor beceri ile ilgili yeni orijinal hareket ve beceri ortaya koyma</w:t>
            </w:r>
          </w:p>
        </w:tc>
        <w:tc>
          <w:tcPr>
            <w:tcW w:w="4545" w:type="dxa"/>
          </w:tcPr>
          <w:p w14:paraId="630AD0B4" w14:textId="77777777" w:rsidR="00AD0D85"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r w:rsidRPr="00D33C74">
              <w:rPr>
                <w:rFonts w:ascii="Times New Roman" w:hAnsi="Times New Roman" w:cs="Times New Roman"/>
                <w:color w:val="000000"/>
                <w:sz w:val="24"/>
                <w:szCs w:val="24"/>
              </w:rPr>
              <w:t>Fark e</w:t>
            </w:r>
            <w:r>
              <w:rPr>
                <w:rFonts w:ascii="Times New Roman" w:hAnsi="Times New Roman" w:cs="Times New Roman"/>
                <w:color w:val="000000"/>
                <w:sz w:val="24"/>
                <w:szCs w:val="24"/>
              </w:rPr>
              <w:t>der</w:t>
            </w:r>
            <w:r w:rsidRPr="00D33C74">
              <w:rPr>
                <w:rFonts w:ascii="Times New Roman" w:hAnsi="Times New Roman" w:cs="Times New Roman"/>
                <w:color w:val="000000"/>
                <w:sz w:val="24"/>
                <w:szCs w:val="24"/>
              </w:rPr>
              <w:t>, hisse</w:t>
            </w:r>
            <w:r>
              <w:rPr>
                <w:rFonts w:ascii="Times New Roman" w:hAnsi="Times New Roman" w:cs="Times New Roman"/>
                <w:color w:val="000000"/>
                <w:sz w:val="24"/>
                <w:szCs w:val="24"/>
              </w:rPr>
              <w:t>der</w:t>
            </w:r>
            <w:r w:rsidRPr="00D33C74">
              <w:rPr>
                <w:rFonts w:ascii="Times New Roman" w:hAnsi="Times New Roman" w:cs="Times New Roman"/>
                <w:color w:val="000000"/>
                <w:sz w:val="24"/>
                <w:szCs w:val="24"/>
              </w:rPr>
              <w:t>, hazır ol</w:t>
            </w:r>
            <w:r>
              <w:rPr>
                <w:rFonts w:ascii="Times New Roman" w:hAnsi="Times New Roman" w:cs="Times New Roman"/>
                <w:color w:val="000000"/>
                <w:sz w:val="24"/>
                <w:szCs w:val="24"/>
              </w:rPr>
              <w:t>ur</w:t>
            </w:r>
            <w:r w:rsidRPr="00D33C74">
              <w:rPr>
                <w:rFonts w:ascii="Times New Roman" w:hAnsi="Times New Roman" w:cs="Times New Roman"/>
                <w:color w:val="000000"/>
                <w:sz w:val="24"/>
                <w:szCs w:val="24"/>
              </w:rPr>
              <w:t>,</w:t>
            </w:r>
          </w:p>
          <w:p w14:paraId="30F573CA" w14:textId="01B02B86" w:rsidR="00AD0D85" w:rsidRPr="00D33C74"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r w:rsidRPr="00D33C74">
              <w:rPr>
                <w:rFonts w:ascii="Times New Roman" w:hAnsi="Times New Roman" w:cs="Times New Roman"/>
                <w:color w:val="000000"/>
                <w:sz w:val="24"/>
                <w:szCs w:val="24"/>
              </w:rPr>
              <w:t xml:space="preserve"> </w:t>
            </w:r>
            <w:proofErr w:type="gramStart"/>
            <w:r w:rsidRPr="00D33C74">
              <w:rPr>
                <w:rFonts w:ascii="Times New Roman" w:hAnsi="Times New Roman" w:cs="Times New Roman"/>
                <w:color w:val="000000"/>
                <w:sz w:val="24"/>
                <w:szCs w:val="24"/>
              </w:rPr>
              <w:t>izle</w:t>
            </w:r>
            <w:r>
              <w:rPr>
                <w:rFonts w:ascii="Times New Roman" w:hAnsi="Times New Roman" w:cs="Times New Roman"/>
                <w:color w:val="000000"/>
                <w:sz w:val="24"/>
                <w:szCs w:val="24"/>
              </w:rPr>
              <w:t>r</w:t>
            </w:r>
            <w:proofErr w:type="gramEnd"/>
            <w:r w:rsidRPr="00D33C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33C74">
              <w:rPr>
                <w:rFonts w:ascii="Times New Roman" w:hAnsi="Times New Roman" w:cs="Times New Roman"/>
                <w:color w:val="000000"/>
                <w:sz w:val="24"/>
                <w:szCs w:val="24"/>
              </w:rPr>
              <w:t>keşfe</w:t>
            </w:r>
            <w:r>
              <w:rPr>
                <w:rFonts w:ascii="Times New Roman" w:hAnsi="Times New Roman" w:cs="Times New Roman"/>
                <w:color w:val="000000"/>
                <w:sz w:val="24"/>
                <w:szCs w:val="24"/>
              </w:rPr>
              <w:t>der</w:t>
            </w:r>
            <w:r w:rsidR="001E7419">
              <w:rPr>
                <w:rFonts w:ascii="Times New Roman" w:hAnsi="Times New Roman" w:cs="Times New Roman"/>
                <w:color w:val="000000"/>
                <w:sz w:val="24"/>
                <w:szCs w:val="24"/>
              </w:rPr>
              <w:t>, takip eder.</w:t>
            </w:r>
            <w:r w:rsidRPr="00FC13A3">
              <w:rPr>
                <w:rFonts w:ascii="Times New Roman" w:hAnsi="Times New Roman" w:cs="Times New Roman"/>
                <w:color w:val="000000"/>
                <w:sz w:val="24"/>
                <w:szCs w:val="24"/>
              </w:rPr>
              <w:t xml:space="preserve"> </w:t>
            </w:r>
          </w:p>
          <w:p w14:paraId="53906F09" w14:textId="77777777" w:rsidR="00AD0D85" w:rsidRPr="00D33C74"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p>
          <w:p w14:paraId="67008090" w14:textId="77777777" w:rsidR="00AD0D85" w:rsidRPr="00D33C74"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p>
          <w:p w14:paraId="1950FB6B" w14:textId="77777777" w:rsidR="00AD0D85"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r w:rsidRPr="00D33C74">
              <w:rPr>
                <w:rFonts w:ascii="Times New Roman" w:hAnsi="Times New Roman" w:cs="Times New Roman"/>
                <w:color w:val="000000"/>
                <w:sz w:val="24"/>
                <w:szCs w:val="24"/>
              </w:rPr>
              <w:t>Taklit e</w:t>
            </w:r>
            <w:r>
              <w:rPr>
                <w:rFonts w:ascii="Times New Roman" w:hAnsi="Times New Roman" w:cs="Times New Roman"/>
                <w:color w:val="000000"/>
                <w:sz w:val="24"/>
                <w:szCs w:val="24"/>
              </w:rPr>
              <w:t>der</w:t>
            </w:r>
            <w:r w:rsidRPr="00D33C74">
              <w:rPr>
                <w:rFonts w:ascii="Times New Roman" w:hAnsi="Times New Roman" w:cs="Times New Roman"/>
                <w:color w:val="000000"/>
                <w:sz w:val="24"/>
                <w:szCs w:val="24"/>
              </w:rPr>
              <w:t>, destekle yap</w:t>
            </w:r>
            <w:r>
              <w:rPr>
                <w:rFonts w:ascii="Times New Roman" w:hAnsi="Times New Roman" w:cs="Times New Roman"/>
                <w:color w:val="000000"/>
                <w:sz w:val="24"/>
                <w:szCs w:val="24"/>
              </w:rPr>
              <w:t>ar</w:t>
            </w:r>
            <w:r w:rsidRPr="00D33C74">
              <w:rPr>
                <w:rFonts w:ascii="Times New Roman" w:hAnsi="Times New Roman" w:cs="Times New Roman"/>
                <w:color w:val="000000"/>
                <w:sz w:val="24"/>
                <w:szCs w:val="24"/>
              </w:rPr>
              <w:t>,</w:t>
            </w:r>
          </w:p>
          <w:p w14:paraId="52C9E8F3" w14:textId="77777777" w:rsidR="00AD0D85" w:rsidRPr="00D33C74"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r w:rsidRPr="00D33C74">
              <w:rPr>
                <w:rFonts w:ascii="Times New Roman" w:hAnsi="Times New Roman" w:cs="Times New Roman"/>
                <w:color w:val="000000"/>
                <w:sz w:val="24"/>
                <w:szCs w:val="24"/>
              </w:rPr>
              <w:t xml:space="preserve"> </w:t>
            </w:r>
            <w:proofErr w:type="gramStart"/>
            <w:r w:rsidRPr="00D33C74">
              <w:rPr>
                <w:rFonts w:ascii="Times New Roman" w:hAnsi="Times New Roman" w:cs="Times New Roman"/>
                <w:color w:val="000000"/>
                <w:sz w:val="24"/>
                <w:szCs w:val="24"/>
              </w:rPr>
              <w:t>model</w:t>
            </w:r>
            <w:proofErr w:type="gramEnd"/>
            <w:r w:rsidRPr="00D33C74">
              <w:rPr>
                <w:rFonts w:ascii="Times New Roman" w:hAnsi="Times New Roman" w:cs="Times New Roman"/>
                <w:color w:val="000000"/>
                <w:sz w:val="24"/>
                <w:szCs w:val="24"/>
              </w:rPr>
              <w:t xml:space="preserve"> al</w:t>
            </w:r>
            <w:r>
              <w:rPr>
                <w:rFonts w:ascii="Times New Roman" w:hAnsi="Times New Roman" w:cs="Times New Roman"/>
                <w:color w:val="000000"/>
                <w:sz w:val="24"/>
                <w:szCs w:val="24"/>
              </w:rPr>
              <w:t>ır</w:t>
            </w:r>
            <w:r w:rsidRPr="00D33C74">
              <w:rPr>
                <w:rFonts w:ascii="Times New Roman" w:hAnsi="Times New Roman" w:cs="Times New Roman"/>
                <w:color w:val="000000"/>
                <w:sz w:val="24"/>
                <w:szCs w:val="24"/>
              </w:rPr>
              <w:t>, tekrar e</w:t>
            </w:r>
            <w:r>
              <w:rPr>
                <w:rFonts w:ascii="Times New Roman" w:hAnsi="Times New Roman" w:cs="Times New Roman"/>
                <w:color w:val="000000"/>
                <w:sz w:val="24"/>
                <w:szCs w:val="24"/>
              </w:rPr>
              <w:t>der</w:t>
            </w:r>
          </w:p>
          <w:p w14:paraId="26FA8B25" w14:textId="77777777" w:rsidR="00AD0D85" w:rsidRPr="00D33C74"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p>
          <w:p w14:paraId="74B8CE40" w14:textId="77777777" w:rsidR="00AD0D85" w:rsidRPr="00D33C74"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p>
          <w:p w14:paraId="70CD55D9" w14:textId="77777777" w:rsidR="00AD0D85"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p>
          <w:p w14:paraId="1063558E" w14:textId="77777777" w:rsidR="00AD0D85"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r w:rsidRPr="00D33C74">
              <w:rPr>
                <w:rFonts w:ascii="Times New Roman" w:hAnsi="Times New Roman" w:cs="Times New Roman"/>
                <w:color w:val="000000"/>
                <w:sz w:val="24"/>
                <w:szCs w:val="24"/>
              </w:rPr>
              <w:t>Otomatik olarak yap</w:t>
            </w:r>
            <w:r>
              <w:rPr>
                <w:rFonts w:ascii="Times New Roman" w:hAnsi="Times New Roman" w:cs="Times New Roman"/>
                <w:color w:val="000000"/>
                <w:sz w:val="24"/>
                <w:szCs w:val="24"/>
              </w:rPr>
              <w:t>ar</w:t>
            </w:r>
            <w:r w:rsidRPr="00D33C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tamamlar</w:t>
            </w:r>
          </w:p>
          <w:p w14:paraId="4DD5D578" w14:textId="77777777" w:rsidR="00AD0D85" w:rsidRPr="00D33C74"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proofErr w:type="gramStart"/>
            <w:r w:rsidRPr="00D33C74">
              <w:rPr>
                <w:rFonts w:ascii="Times New Roman" w:hAnsi="Times New Roman" w:cs="Times New Roman"/>
                <w:color w:val="000000"/>
                <w:sz w:val="24"/>
                <w:szCs w:val="24"/>
              </w:rPr>
              <w:t>kendi</w:t>
            </w:r>
            <w:proofErr w:type="gramEnd"/>
            <w:r w:rsidRPr="00D33C74">
              <w:rPr>
                <w:rFonts w:ascii="Times New Roman" w:hAnsi="Times New Roman" w:cs="Times New Roman"/>
                <w:color w:val="000000"/>
                <w:sz w:val="24"/>
                <w:szCs w:val="24"/>
              </w:rPr>
              <w:t xml:space="preserve"> başına yap</w:t>
            </w:r>
            <w:r>
              <w:rPr>
                <w:rFonts w:ascii="Times New Roman" w:hAnsi="Times New Roman" w:cs="Times New Roman"/>
                <w:color w:val="000000"/>
                <w:sz w:val="24"/>
                <w:szCs w:val="24"/>
              </w:rPr>
              <w:t>ar</w:t>
            </w:r>
            <w:r w:rsidRPr="00D33C74">
              <w:rPr>
                <w:rFonts w:ascii="Times New Roman" w:hAnsi="Times New Roman" w:cs="Times New Roman"/>
                <w:color w:val="000000"/>
                <w:sz w:val="24"/>
                <w:szCs w:val="24"/>
              </w:rPr>
              <w:t>, göster</w:t>
            </w:r>
            <w:r>
              <w:rPr>
                <w:rFonts w:ascii="Times New Roman" w:hAnsi="Times New Roman" w:cs="Times New Roman"/>
                <w:color w:val="000000"/>
                <w:sz w:val="24"/>
                <w:szCs w:val="24"/>
              </w:rPr>
              <w:t>ir</w:t>
            </w:r>
          </w:p>
          <w:p w14:paraId="1F6B2EDE" w14:textId="77777777" w:rsidR="00AD0D85" w:rsidRPr="00D33C74"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p>
          <w:p w14:paraId="6DF1BF0E" w14:textId="77777777" w:rsidR="00AD0D85"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p>
          <w:p w14:paraId="6E3B7611" w14:textId="77777777" w:rsidR="00AD0D85"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r w:rsidRPr="00D33C74">
              <w:rPr>
                <w:rFonts w:ascii="Times New Roman" w:hAnsi="Times New Roman" w:cs="Times New Roman"/>
                <w:color w:val="000000"/>
                <w:sz w:val="24"/>
                <w:szCs w:val="24"/>
              </w:rPr>
              <w:t>Adapte e</w:t>
            </w:r>
            <w:r>
              <w:rPr>
                <w:rFonts w:ascii="Times New Roman" w:hAnsi="Times New Roman" w:cs="Times New Roman"/>
                <w:color w:val="000000"/>
                <w:sz w:val="24"/>
                <w:szCs w:val="24"/>
              </w:rPr>
              <w:t>der</w:t>
            </w:r>
            <w:r w:rsidRPr="00D33C74">
              <w:rPr>
                <w:rFonts w:ascii="Times New Roman" w:hAnsi="Times New Roman" w:cs="Times New Roman"/>
                <w:color w:val="000000"/>
                <w:sz w:val="24"/>
                <w:szCs w:val="24"/>
              </w:rPr>
              <w:t>, değişti</w:t>
            </w:r>
            <w:r>
              <w:rPr>
                <w:rFonts w:ascii="Times New Roman" w:hAnsi="Times New Roman" w:cs="Times New Roman"/>
                <w:color w:val="000000"/>
                <w:sz w:val="24"/>
                <w:szCs w:val="24"/>
              </w:rPr>
              <w:t>rir</w:t>
            </w:r>
            <w:r w:rsidRPr="00D33C74">
              <w:rPr>
                <w:rFonts w:ascii="Times New Roman" w:hAnsi="Times New Roman" w:cs="Times New Roman"/>
                <w:color w:val="000000"/>
                <w:sz w:val="24"/>
                <w:szCs w:val="24"/>
              </w:rPr>
              <w:t>, transfer e</w:t>
            </w:r>
            <w:r>
              <w:rPr>
                <w:rFonts w:ascii="Times New Roman" w:hAnsi="Times New Roman" w:cs="Times New Roman"/>
                <w:color w:val="000000"/>
                <w:sz w:val="24"/>
                <w:szCs w:val="24"/>
              </w:rPr>
              <w:t>der</w:t>
            </w:r>
            <w:r w:rsidRPr="00D33C74">
              <w:rPr>
                <w:rFonts w:ascii="Times New Roman" w:hAnsi="Times New Roman" w:cs="Times New Roman"/>
                <w:color w:val="000000"/>
                <w:sz w:val="24"/>
                <w:szCs w:val="24"/>
              </w:rPr>
              <w:t xml:space="preserve">, </w:t>
            </w:r>
          </w:p>
          <w:p w14:paraId="7A2D5F49" w14:textId="77777777" w:rsidR="00AD0D85" w:rsidRPr="00D33C74"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proofErr w:type="gramStart"/>
            <w:r w:rsidRPr="00D33C74">
              <w:rPr>
                <w:rFonts w:ascii="Times New Roman" w:hAnsi="Times New Roman" w:cs="Times New Roman"/>
                <w:color w:val="000000"/>
                <w:sz w:val="24"/>
                <w:szCs w:val="24"/>
              </w:rPr>
              <w:t>uyarla</w:t>
            </w:r>
            <w:r>
              <w:rPr>
                <w:rFonts w:ascii="Times New Roman" w:hAnsi="Times New Roman" w:cs="Times New Roman"/>
                <w:color w:val="000000"/>
                <w:sz w:val="24"/>
                <w:szCs w:val="24"/>
              </w:rPr>
              <w:t>r</w:t>
            </w:r>
            <w:proofErr w:type="gramEnd"/>
          </w:p>
          <w:p w14:paraId="39AD7020" w14:textId="77777777" w:rsidR="00AD0D85" w:rsidRPr="00D33C74"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p>
          <w:p w14:paraId="4DB35829" w14:textId="77777777" w:rsidR="00AD0D85" w:rsidRPr="00D33C74"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p>
          <w:p w14:paraId="744A033E" w14:textId="77777777" w:rsidR="00AD0D85"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r w:rsidRPr="00D33C74">
              <w:rPr>
                <w:rFonts w:ascii="Times New Roman" w:hAnsi="Times New Roman" w:cs="Times New Roman"/>
                <w:color w:val="000000"/>
                <w:sz w:val="24"/>
                <w:szCs w:val="24"/>
              </w:rPr>
              <w:t>Yarat</w:t>
            </w:r>
            <w:r>
              <w:rPr>
                <w:rFonts w:ascii="Times New Roman" w:hAnsi="Times New Roman" w:cs="Times New Roman"/>
                <w:color w:val="000000"/>
                <w:sz w:val="24"/>
                <w:szCs w:val="24"/>
              </w:rPr>
              <w:t>ır</w:t>
            </w:r>
            <w:r w:rsidRPr="00D33C74">
              <w:rPr>
                <w:rFonts w:ascii="Times New Roman" w:hAnsi="Times New Roman" w:cs="Times New Roman"/>
                <w:color w:val="000000"/>
                <w:sz w:val="24"/>
                <w:szCs w:val="24"/>
              </w:rPr>
              <w:t>, oluştur</w:t>
            </w:r>
            <w:r>
              <w:rPr>
                <w:rFonts w:ascii="Times New Roman" w:hAnsi="Times New Roman" w:cs="Times New Roman"/>
                <w:color w:val="000000"/>
                <w:sz w:val="24"/>
                <w:szCs w:val="24"/>
              </w:rPr>
              <w:t>ur</w:t>
            </w:r>
            <w:r w:rsidRPr="00D33C74">
              <w:rPr>
                <w:rFonts w:ascii="Times New Roman" w:hAnsi="Times New Roman" w:cs="Times New Roman"/>
                <w:color w:val="000000"/>
                <w:sz w:val="24"/>
                <w:szCs w:val="24"/>
              </w:rPr>
              <w:t>, kur</w:t>
            </w:r>
            <w:r>
              <w:rPr>
                <w:rFonts w:ascii="Times New Roman" w:hAnsi="Times New Roman" w:cs="Times New Roman"/>
                <w:color w:val="000000"/>
                <w:sz w:val="24"/>
                <w:szCs w:val="24"/>
              </w:rPr>
              <w:t>ar</w:t>
            </w:r>
            <w:r w:rsidRPr="00D33C74">
              <w:rPr>
                <w:rFonts w:ascii="Times New Roman" w:hAnsi="Times New Roman" w:cs="Times New Roman"/>
                <w:color w:val="000000"/>
                <w:sz w:val="24"/>
                <w:szCs w:val="24"/>
              </w:rPr>
              <w:t>,</w:t>
            </w:r>
          </w:p>
          <w:p w14:paraId="566B665F" w14:textId="77777777" w:rsidR="00AD0D85" w:rsidRPr="00FC13A3" w:rsidRDefault="00AD0D85" w:rsidP="00BF6565">
            <w:pPr>
              <w:autoSpaceDE w:val="0"/>
              <w:autoSpaceDN w:val="0"/>
              <w:adjustRightInd w:val="0"/>
              <w:spacing w:after="0" w:line="240" w:lineRule="auto"/>
              <w:ind w:left="186" w:right="-850"/>
              <w:jc w:val="both"/>
              <w:rPr>
                <w:rFonts w:ascii="Times New Roman" w:hAnsi="Times New Roman" w:cs="Times New Roman"/>
                <w:color w:val="000000"/>
                <w:sz w:val="24"/>
                <w:szCs w:val="24"/>
              </w:rPr>
            </w:pPr>
            <w:proofErr w:type="gramStart"/>
            <w:r w:rsidRPr="00D33C74">
              <w:rPr>
                <w:rFonts w:ascii="Times New Roman" w:hAnsi="Times New Roman" w:cs="Times New Roman"/>
                <w:color w:val="000000"/>
                <w:sz w:val="24"/>
                <w:szCs w:val="24"/>
              </w:rPr>
              <w:t>birleştir</w:t>
            </w:r>
            <w:r>
              <w:rPr>
                <w:rFonts w:ascii="Times New Roman" w:hAnsi="Times New Roman" w:cs="Times New Roman"/>
                <w:color w:val="000000"/>
                <w:sz w:val="24"/>
                <w:szCs w:val="24"/>
              </w:rPr>
              <w:t>ir</w:t>
            </w:r>
            <w:proofErr w:type="gramEnd"/>
          </w:p>
        </w:tc>
      </w:tr>
    </w:tbl>
    <w:p w14:paraId="38211F01" w14:textId="77777777" w:rsidR="00AD0D85" w:rsidRPr="00D33C74" w:rsidRDefault="00AD0D85" w:rsidP="00AD0D85">
      <w:pPr>
        <w:pStyle w:val="Default"/>
        <w:jc w:val="both"/>
        <w:rPr>
          <w:b/>
        </w:rPr>
      </w:pPr>
      <w:r w:rsidRPr="00D33C74">
        <w:rPr>
          <w:b/>
        </w:rPr>
        <w:t xml:space="preserve">         </w:t>
      </w:r>
    </w:p>
    <w:p w14:paraId="69AF4AB1" w14:textId="77777777" w:rsidR="00AD0D85" w:rsidRPr="00D33C74" w:rsidRDefault="00AD0D85" w:rsidP="00AD0D85">
      <w:pPr>
        <w:pStyle w:val="Default"/>
        <w:jc w:val="both"/>
        <w:rPr>
          <w:b/>
        </w:rPr>
      </w:pPr>
    </w:p>
    <w:p w14:paraId="04D166A2" w14:textId="77777777" w:rsidR="00AD0D85" w:rsidRDefault="00AD0D85" w:rsidP="00AD0D85">
      <w:pPr>
        <w:pStyle w:val="Default"/>
        <w:jc w:val="both"/>
        <w:rPr>
          <w:b/>
          <w:sz w:val="22"/>
          <w:szCs w:val="22"/>
        </w:rPr>
      </w:pPr>
    </w:p>
    <w:p w14:paraId="705B11C4" w14:textId="77777777" w:rsidR="00AD0D85" w:rsidRPr="00FE7CD6" w:rsidRDefault="00AD0D85" w:rsidP="00AD0D85">
      <w:pPr>
        <w:pStyle w:val="Default"/>
        <w:jc w:val="both"/>
        <w:rPr>
          <w:b/>
        </w:rPr>
      </w:pPr>
      <w:r w:rsidRPr="00FE7CD6">
        <w:rPr>
          <w:b/>
        </w:rPr>
        <w:t>Kazanım örnekleri</w:t>
      </w:r>
    </w:p>
    <w:p w14:paraId="70C57FE4" w14:textId="77777777" w:rsidR="00AD0D85" w:rsidRPr="00FE7CD6" w:rsidRDefault="00AD0D85" w:rsidP="00AD0D85">
      <w:pPr>
        <w:pStyle w:val="Default"/>
        <w:jc w:val="both"/>
        <w:rPr>
          <w:b/>
        </w:rPr>
      </w:pPr>
    </w:p>
    <w:p w14:paraId="63C8390C" w14:textId="77777777" w:rsidR="00AD0D85" w:rsidRPr="00FE7CD6" w:rsidRDefault="00AD0D85" w:rsidP="00AD0D85">
      <w:pPr>
        <w:spacing w:after="0" w:line="360" w:lineRule="auto"/>
        <w:rPr>
          <w:rFonts w:ascii="Times New Roman" w:eastAsia="Times New Roman" w:hAnsi="Times New Roman" w:cs="Times New Roman"/>
          <w:sz w:val="24"/>
          <w:szCs w:val="24"/>
          <w:lang w:eastAsia="tr-TR"/>
        </w:rPr>
      </w:pPr>
      <w:r w:rsidRPr="00FE7CD6">
        <w:rPr>
          <w:rFonts w:ascii="Times New Roman" w:eastAsia="Times New Roman" w:hAnsi="Times New Roman" w:cs="Times New Roman"/>
          <w:sz w:val="24"/>
          <w:szCs w:val="24"/>
          <w:lang w:eastAsia="tr-TR"/>
        </w:rPr>
        <w:t>Müzik dersinde herhangi bir müzik aletinin çalışını izler.</w:t>
      </w:r>
    </w:p>
    <w:p w14:paraId="13417EDE" w14:textId="50547E8A" w:rsidR="00AD0D85" w:rsidRPr="00FE7CD6" w:rsidRDefault="00AD0D85" w:rsidP="00AD0D85">
      <w:pPr>
        <w:spacing w:after="0" w:line="360" w:lineRule="auto"/>
        <w:rPr>
          <w:rFonts w:ascii="Times New Roman" w:hAnsi="Times New Roman" w:cs="Times New Roman"/>
          <w:sz w:val="24"/>
          <w:szCs w:val="24"/>
        </w:rPr>
      </w:pPr>
      <w:r w:rsidRPr="00FE7CD6">
        <w:rPr>
          <w:rFonts w:ascii="Times New Roman" w:hAnsi="Times New Roman" w:cs="Times New Roman"/>
          <w:sz w:val="24"/>
          <w:szCs w:val="24"/>
        </w:rPr>
        <w:t xml:space="preserve">Kemanını öğretmeninden yardım alarak akort eder. </w:t>
      </w:r>
    </w:p>
    <w:p w14:paraId="52ACC7A4" w14:textId="77777777" w:rsidR="00AD0D85" w:rsidRPr="00FE7CD6" w:rsidRDefault="00AD0D85" w:rsidP="00AD0D85">
      <w:pPr>
        <w:spacing w:after="0" w:line="360" w:lineRule="auto"/>
        <w:rPr>
          <w:rFonts w:ascii="Times New Roman" w:hAnsi="Times New Roman" w:cs="Times New Roman"/>
          <w:sz w:val="24"/>
          <w:szCs w:val="24"/>
        </w:rPr>
      </w:pPr>
      <w:r w:rsidRPr="00FE7CD6">
        <w:rPr>
          <w:rFonts w:ascii="Times New Roman" w:hAnsi="Times New Roman" w:cs="Times New Roman"/>
          <w:sz w:val="24"/>
          <w:szCs w:val="24"/>
        </w:rPr>
        <w:t>Keman çalmada etüt ve eserleri hız değişimlerine ve hız eserlerine dikkat ederek çalar.</w:t>
      </w:r>
    </w:p>
    <w:p w14:paraId="4973B2DF" w14:textId="77777777" w:rsidR="00AD0D85" w:rsidRPr="00FE7CD6" w:rsidRDefault="00AD0D85" w:rsidP="00AD0D85">
      <w:pPr>
        <w:spacing w:after="0" w:line="360" w:lineRule="auto"/>
        <w:rPr>
          <w:rFonts w:ascii="Times New Roman" w:eastAsia="Times New Roman" w:hAnsi="Times New Roman" w:cs="Times New Roman"/>
          <w:sz w:val="24"/>
          <w:szCs w:val="24"/>
          <w:lang w:eastAsia="tr-TR"/>
        </w:rPr>
      </w:pPr>
      <w:r w:rsidRPr="00FE7CD6">
        <w:rPr>
          <w:rFonts w:ascii="Times New Roman" w:eastAsia="Times New Roman" w:hAnsi="Times New Roman" w:cs="Times New Roman"/>
          <w:sz w:val="24"/>
          <w:szCs w:val="24"/>
          <w:lang w:eastAsia="tr-TR"/>
        </w:rPr>
        <w:t>Bir müzik aletini çalmak için kazandığı becerilerle, diğer müzik aletlerini çalabilme.</w:t>
      </w:r>
    </w:p>
    <w:p w14:paraId="76A1FC1C" w14:textId="77777777" w:rsidR="00AD0D85" w:rsidRPr="00FE7CD6" w:rsidRDefault="00AD0D85" w:rsidP="00AD0D85">
      <w:pPr>
        <w:spacing w:after="0" w:line="360" w:lineRule="auto"/>
        <w:rPr>
          <w:rFonts w:ascii="Times New Roman" w:hAnsi="Times New Roman" w:cs="Times New Roman"/>
          <w:sz w:val="24"/>
          <w:szCs w:val="24"/>
        </w:rPr>
      </w:pPr>
      <w:r w:rsidRPr="00FE7CD6">
        <w:rPr>
          <w:rFonts w:ascii="Times New Roman" w:hAnsi="Times New Roman" w:cs="Times New Roman"/>
          <w:sz w:val="24"/>
          <w:szCs w:val="24"/>
        </w:rPr>
        <w:t>Mekân içinde üç boyutlu özgün strüktür uygulamaları yapar.</w:t>
      </w:r>
    </w:p>
    <w:p w14:paraId="3F51BBFA" w14:textId="77777777" w:rsidR="00AD0D85" w:rsidRPr="00A667C9" w:rsidRDefault="00AD0D85" w:rsidP="00AD0D85">
      <w:pPr>
        <w:rPr>
          <w:rFonts w:eastAsia="Times New Roman"/>
          <w:lang w:eastAsia="tr-TR"/>
        </w:rPr>
      </w:pPr>
    </w:p>
    <w:p w14:paraId="3DA53EC3" w14:textId="548759F6" w:rsidR="00AD0D85" w:rsidRDefault="00AD0D85" w:rsidP="00AD0D85">
      <w:pPr>
        <w:spacing w:line="240" w:lineRule="auto"/>
        <w:rPr>
          <w:rFonts w:ascii="Times New Roman" w:hAnsi="Times New Roman" w:cs="Times New Roman"/>
        </w:rPr>
      </w:pPr>
    </w:p>
    <w:p w14:paraId="6793066F" w14:textId="0E6AC8E3" w:rsidR="00FE7CD6" w:rsidRDefault="00FE7CD6" w:rsidP="00AD0D85">
      <w:pPr>
        <w:spacing w:line="240" w:lineRule="auto"/>
        <w:rPr>
          <w:rFonts w:ascii="Times New Roman" w:hAnsi="Times New Roman" w:cs="Times New Roman"/>
        </w:rPr>
      </w:pPr>
    </w:p>
    <w:p w14:paraId="31A969E8" w14:textId="4B50C106" w:rsidR="00FE7CD6" w:rsidRDefault="00FE7CD6" w:rsidP="00AD0D85">
      <w:pPr>
        <w:spacing w:line="240" w:lineRule="auto"/>
        <w:rPr>
          <w:rFonts w:ascii="Times New Roman" w:hAnsi="Times New Roman" w:cs="Times New Roman"/>
        </w:rPr>
      </w:pPr>
    </w:p>
    <w:p w14:paraId="7409D18D" w14:textId="77777777" w:rsidR="00FE7CD6" w:rsidRPr="00A667C9" w:rsidRDefault="00FE7CD6" w:rsidP="00AD0D85">
      <w:pPr>
        <w:spacing w:line="240" w:lineRule="auto"/>
        <w:rPr>
          <w:rFonts w:ascii="Times New Roman" w:hAnsi="Times New Roman" w:cs="Times New Roman"/>
        </w:rPr>
      </w:pPr>
    </w:p>
    <w:p w14:paraId="0765899F" w14:textId="77777777" w:rsidR="00AD0D85" w:rsidRPr="00A667C9" w:rsidRDefault="00AD0D85" w:rsidP="00AD0D85">
      <w:pPr>
        <w:rPr>
          <w:rFonts w:ascii="Times New Roman" w:hAnsi="Times New Roman" w:cs="Times New Roman"/>
        </w:rPr>
      </w:pPr>
    </w:p>
    <w:p w14:paraId="5D5D56E0" w14:textId="77777777" w:rsidR="00AD0D85" w:rsidRPr="00A667C9" w:rsidRDefault="00AD0D85" w:rsidP="00AD0D85">
      <w:pPr>
        <w:rPr>
          <w:rFonts w:ascii="Times New Roman" w:eastAsia="Times New Roman" w:hAnsi="Times New Roman" w:cs="Times New Roman"/>
          <w:lang w:eastAsia="tr-TR"/>
        </w:rPr>
      </w:pPr>
    </w:p>
    <w:p w14:paraId="60DABF77" w14:textId="77777777" w:rsidR="00AD0D85" w:rsidRPr="002D232D" w:rsidRDefault="00AD0D85" w:rsidP="00AD0D85">
      <w:pPr>
        <w:pStyle w:val="Default"/>
        <w:jc w:val="both"/>
        <w:rPr>
          <w:b/>
          <w:sz w:val="22"/>
          <w:szCs w:val="22"/>
        </w:rPr>
      </w:pPr>
      <w:r>
        <w:rPr>
          <w:b/>
          <w:sz w:val="22"/>
          <w:szCs w:val="22"/>
        </w:rPr>
        <w:t xml:space="preserve"> </w:t>
      </w:r>
    </w:p>
    <w:p w14:paraId="0AF04560" w14:textId="23810C80" w:rsidR="00E9619E" w:rsidRPr="00671D80" w:rsidRDefault="00323530" w:rsidP="00671D80">
      <w:pPr>
        <w:pStyle w:val="Balk1"/>
        <w:spacing w:line="360" w:lineRule="auto"/>
        <w:jc w:val="both"/>
        <w:rPr>
          <w:szCs w:val="24"/>
        </w:rPr>
      </w:pPr>
      <w:r w:rsidRPr="00671D80">
        <w:rPr>
          <w:szCs w:val="24"/>
        </w:rPr>
        <w:lastRenderedPageBreak/>
        <w:t>4. ÖLÇME VE DEĞERLENDİRME SÜRECİ</w:t>
      </w:r>
    </w:p>
    <w:p w14:paraId="3EA23D3B" w14:textId="77777777" w:rsidR="00E9619E" w:rsidRPr="00671D80" w:rsidRDefault="00E9619E"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Ölçme ve değerlendirme, yükseköğretim programlarında öğrenme çıktılarının ne düzeyde gerçekleştiğini belirlemede temel bir süreçtir. Bu süreç, sadece öğrenci performansını değerlendirmekle kalmaz, aynı zamanda program kalitesinin izlenmesine ve geliştirilmesine de katkı sağlar. Ölçme ve değerlendirme süreçlerinin şeffaf, adil ve öğrenme odaklı olması esastır. </w:t>
      </w:r>
    </w:p>
    <w:p w14:paraId="7113D39A" w14:textId="77777777" w:rsidR="00E9619E" w:rsidRPr="00671D80" w:rsidRDefault="00E9619E" w:rsidP="00671D80">
      <w:pPr>
        <w:pStyle w:val="Balk2"/>
        <w:jc w:val="both"/>
        <w:rPr>
          <w:b/>
          <w:szCs w:val="24"/>
        </w:rPr>
      </w:pPr>
      <w:r w:rsidRPr="00671D80">
        <w:rPr>
          <w:b/>
          <w:szCs w:val="24"/>
        </w:rPr>
        <w:t>4.1. Temel İlkeler</w:t>
      </w:r>
    </w:p>
    <w:p w14:paraId="20A9AC9D" w14:textId="77777777" w:rsidR="00E9619E" w:rsidRPr="00671D80" w:rsidRDefault="00E9619E"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Etkin bir ölçme ve değerlendirme süreci aşağıdaki temel ilkeler doğrultusunda tasarlanmalıdır:</w:t>
      </w:r>
    </w:p>
    <w:p w14:paraId="284FCBA4" w14:textId="77777777" w:rsidR="00E9619E" w:rsidRPr="00671D80" w:rsidRDefault="00E9619E" w:rsidP="00B636F5">
      <w:pPr>
        <w:pStyle w:val="ListeParagraf"/>
        <w:numPr>
          <w:ilvl w:val="0"/>
          <w:numId w:val="4"/>
        </w:numPr>
        <w:spacing w:after="0" w:line="360" w:lineRule="auto"/>
        <w:ind w:left="0" w:firstLine="0"/>
        <w:jc w:val="both"/>
        <w:rPr>
          <w:rFonts w:ascii="Times New Roman" w:hAnsi="Times New Roman" w:cs="Times New Roman"/>
          <w:sz w:val="24"/>
          <w:szCs w:val="24"/>
        </w:rPr>
      </w:pPr>
      <w:r w:rsidRPr="00671D80">
        <w:rPr>
          <w:rFonts w:ascii="Times New Roman" w:hAnsi="Times New Roman" w:cs="Times New Roman"/>
          <w:b/>
          <w:sz w:val="24"/>
          <w:szCs w:val="24"/>
        </w:rPr>
        <w:t>Geçerlilik ve güvenirlik</w:t>
      </w:r>
      <w:r w:rsidRPr="00671D80">
        <w:rPr>
          <w:rFonts w:ascii="Times New Roman" w:hAnsi="Times New Roman" w:cs="Times New Roman"/>
          <w:sz w:val="24"/>
          <w:szCs w:val="24"/>
        </w:rPr>
        <w:t>: Derste yapılan ölçmeler öğrenme hedeflerine ve bu hedeflerin taksonomik düzeylerine uygun olarak yapılmalıdır. Kullanılan ölçme araçlarında ders kapsamını yansıtacak şekilde yeterli sayıda ve çeşitlilikte madde yer almalıdır. Maddeler açık ve anlaşılır bir dille yazılmalıdır. Sınav süresi ve saati iyi ayarlanmalıdır. Ortam koşulları ölçme hatalarına yol açmayacak şekilde (yeterli ışık, sessiz ortam, uygun sıcaklık vb.) düzenlenmelidir. Sınav için sınav süresi, puanlamanın nasıl yapılacağı gibi bilgileri ve sınav kurallarını içeren bir yönerge hazırlanmalı ve ölçme aracının başına eklenmelidir. Değerlendirmeler objektif bir şekilde yapılmalı açık uçlu sorular veya performans ölçümleri puanlanırken rubric veya dereceli puanlama anahtarı kullanılmalıdır.</w:t>
      </w:r>
    </w:p>
    <w:p w14:paraId="18442CCB" w14:textId="77777777" w:rsidR="00E9619E" w:rsidRPr="00671D80" w:rsidRDefault="00E9619E" w:rsidP="00B636F5">
      <w:pPr>
        <w:pStyle w:val="ListeParagraf"/>
        <w:numPr>
          <w:ilvl w:val="0"/>
          <w:numId w:val="4"/>
        </w:numPr>
        <w:spacing w:after="0" w:line="360" w:lineRule="auto"/>
        <w:ind w:left="0" w:firstLine="0"/>
        <w:jc w:val="both"/>
        <w:rPr>
          <w:rFonts w:ascii="Times New Roman" w:hAnsi="Times New Roman" w:cs="Times New Roman"/>
          <w:sz w:val="24"/>
          <w:szCs w:val="24"/>
        </w:rPr>
      </w:pPr>
      <w:r w:rsidRPr="00671D80">
        <w:rPr>
          <w:rFonts w:ascii="Times New Roman" w:hAnsi="Times New Roman" w:cs="Times New Roman"/>
          <w:b/>
          <w:sz w:val="24"/>
          <w:szCs w:val="24"/>
        </w:rPr>
        <w:t xml:space="preserve">Şeffaflık: </w:t>
      </w:r>
      <w:r w:rsidRPr="00671D80">
        <w:rPr>
          <w:rFonts w:ascii="Times New Roman" w:hAnsi="Times New Roman" w:cs="Times New Roman"/>
          <w:sz w:val="24"/>
          <w:szCs w:val="24"/>
        </w:rPr>
        <w:t>Değerlendirme kriterleri ders bilgi paketlerinde ve dönem başında açıkça belirtilmelidir. Dersin hedeflerine ulaşılması konusunda öğrencilerden beklenilenler dersin ilk haftasında öğrencilerle tüm detaylarıyla paylaşılmalıdır. Süreçte performans görevi veya ürün geliştirme odaklı bir proje yürütülecekse bu sürecin nasıl değerlendirileceğine yönelik kriterleri içeren rubrikler süreç başında öğrencilere dağıtılmalıdır.</w:t>
      </w:r>
    </w:p>
    <w:p w14:paraId="0A7735E6" w14:textId="77777777" w:rsidR="00E9619E" w:rsidRPr="00671D80" w:rsidRDefault="00E9619E" w:rsidP="00B636F5">
      <w:pPr>
        <w:pStyle w:val="ListeParagraf"/>
        <w:numPr>
          <w:ilvl w:val="0"/>
          <w:numId w:val="4"/>
        </w:numPr>
        <w:spacing w:after="0" w:line="360" w:lineRule="auto"/>
        <w:ind w:left="0" w:firstLine="0"/>
        <w:jc w:val="both"/>
        <w:rPr>
          <w:rFonts w:ascii="Times New Roman" w:hAnsi="Times New Roman" w:cs="Times New Roman"/>
          <w:sz w:val="24"/>
          <w:szCs w:val="24"/>
        </w:rPr>
      </w:pPr>
      <w:r w:rsidRPr="00671D80">
        <w:rPr>
          <w:rFonts w:ascii="Times New Roman" w:hAnsi="Times New Roman" w:cs="Times New Roman"/>
          <w:b/>
          <w:sz w:val="24"/>
          <w:szCs w:val="24"/>
        </w:rPr>
        <w:t>Çeşitlilik:</w:t>
      </w:r>
      <w:r w:rsidRPr="00671D80">
        <w:rPr>
          <w:rFonts w:ascii="Times New Roman" w:hAnsi="Times New Roman" w:cs="Times New Roman"/>
          <w:sz w:val="24"/>
          <w:szCs w:val="24"/>
        </w:rPr>
        <w:t xml:space="preserve"> Farklı ölçme ve değerlendirme yöntemleri ve yaklaşımları tercih edilmelidir. Geleneksel yaklaşımların yansıra tamamlayıcı yaklaşımlardan da mutlaka yararlanılmalıdır.</w:t>
      </w:r>
    </w:p>
    <w:p w14:paraId="1A5B7D57" w14:textId="77777777" w:rsidR="00E9619E" w:rsidRPr="00671D80" w:rsidRDefault="00E9619E" w:rsidP="00B636F5">
      <w:pPr>
        <w:pStyle w:val="ListeParagraf"/>
        <w:numPr>
          <w:ilvl w:val="0"/>
          <w:numId w:val="4"/>
        </w:numPr>
        <w:spacing w:after="0" w:line="360" w:lineRule="auto"/>
        <w:ind w:left="0" w:firstLine="0"/>
        <w:jc w:val="both"/>
        <w:rPr>
          <w:rFonts w:ascii="Times New Roman" w:hAnsi="Times New Roman" w:cs="Times New Roman"/>
          <w:sz w:val="24"/>
          <w:szCs w:val="24"/>
        </w:rPr>
      </w:pPr>
      <w:r w:rsidRPr="00671D80">
        <w:rPr>
          <w:rFonts w:ascii="Times New Roman" w:hAnsi="Times New Roman" w:cs="Times New Roman"/>
          <w:b/>
          <w:sz w:val="24"/>
          <w:szCs w:val="24"/>
        </w:rPr>
        <w:t>Süreklilik:</w:t>
      </w:r>
      <w:r w:rsidRPr="00671D80">
        <w:rPr>
          <w:rFonts w:ascii="Times New Roman" w:hAnsi="Times New Roman" w:cs="Times New Roman"/>
          <w:sz w:val="24"/>
          <w:szCs w:val="24"/>
        </w:rPr>
        <w:t xml:space="preserve"> Ölçme ve değerlendirme yalnızca belirli bir haftaya ve süreye sıkıştırılmamalı yalnızca not vermek amacıyla değil öğretim süreci boyunca öğrenme eksikliklerini belirlemek ve bunları tamamlamak adına sık sık yapılmalıdır.</w:t>
      </w:r>
    </w:p>
    <w:p w14:paraId="42E442B4" w14:textId="77777777" w:rsidR="00E9619E" w:rsidRPr="00671D80" w:rsidRDefault="00E9619E" w:rsidP="00B636F5">
      <w:pPr>
        <w:pStyle w:val="ListeParagraf"/>
        <w:numPr>
          <w:ilvl w:val="0"/>
          <w:numId w:val="4"/>
        </w:numPr>
        <w:spacing w:after="0" w:line="360" w:lineRule="auto"/>
        <w:ind w:left="0" w:firstLine="0"/>
        <w:jc w:val="both"/>
        <w:rPr>
          <w:rFonts w:ascii="Times New Roman" w:hAnsi="Times New Roman" w:cs="Times New Roman"/>
          <w:sz w:val="24"/>
          <w:szCs w:val="24"/>
        </w:rPr>
      </w:pPr>
      <w:r w:rsidRPr="00671D80">
        <w:rPr>
          <w:rFonts w:ascii="Times New Roman" w:hAnsi="Times New Roman" w:cs="Times New Roman"/>
          <w:b/>
          <w:sz w:val="24"/>
          <w:szCs w:val="24"/>
        </w:rPr>
        <w:t>Objektiflik:</w:t>
      </w:r>
      <w:r w:rsidRPr="00671D80">
        <w:rPr>
          <w:rFonts w:ascii="Times New Roman" w:hAnsi="Times New Roman" w:cs="Times New Roman"/>
          <w:sz w:val="24"/>
          <w:szCs w:val="24"/>
        </w:rPr>
        <w:t xml:space="preserve"> Sınavlarda öğrenciler tarafından verilen yanıtların objektif kriterler doğrultusunda puanlanması esastır. Özellikle kısa ya da uzun yanıtlı veya açık uçlu maddelere verilen yanıtların rubrik kullanılarak okunması bu anlamda önem taşımaktadır.</w:t>
      </w:r>
    </w:p>
    <w:p w14:paraId="49DFD3E6" w14:textId="77777777" w:rsidR="00E9619E" w:rsidRPr="00671D80" w:rsidRDefault="00E9619E" w:rsidP="00B636F5">
      <w:pPr>
        <w:pStyle w:val="ListeParagraf"/>
        <w:numPr>
          <w:ilvl w:val="0"/>
          <w:numId w:val="4"/>
        </w:numPr>
        <w:spacing w:after="0" w:line="360" w:lineRule="auto"/>
        <w:ind w:left="0" w:firstLine="0"/>
        <w:jc w:val="both"/>
        <w:rPr>
          <w:rFonts w:ascii="Times New Roman" w:hAnsi="Times New Roman" w:cs="Times New Roman"/>
          <w:sz w:val="24"/>
          <w:szCs w:val="24"/>
        </w:rPr>
      </w:pPr>
      <w:r w:rsidRPr="00671D80">
        <w:rPr>
          <w:rFonts w:ascii="Times New Roman" w:hAnsi="Times New Roman" w:cs="Times New Roman"/>
          <w:b/>
          <w:sz w:val="24"/>
          <w:szCs w:val="24"/>
        </w:rPr>
        <w:t>Geri bildirim:</w:t>
      </w:r>
      <w:r w:rsidRPr="00671D80">
        <w:rPr>
          <w:rFonts w:ascii="Times New Roman" w:hAnsi="Times New Roman" w:cs="Times New Roman"/>
          <w:sz w:val="24"/>
          <w:szCs w:val="24"/>
        </w:rPr>
        <w:t xml:space="preserve"> Öğrencilerin eksikliklerini ve gelişimlerini görebilmeleri için sürekli olarak onlara “etkili geri bildirim” verilmelidir. Etkili geri bildirim kişinin kendisine değil performansa ve yapılan işe odaklı olmalıdır. Belirsiz değil göreve özgü ve spesifik olmalıdır. Yalnızca eksikler ve kusurlar değil iyi ve yeterli olan kısımlar da belirtilmelidir. Eksiklerin </w:t>
      </w:r>
      <w:r w:rsidRPr="00671D80">
        <w:rPr>
          <w:rFonts w:ascii="Times New Roman" w:hAnsi="Times New Roman" w:cs="Times New Roman"/>
          <w:sz w:val="24"/>
          <w:szCs w:val="24"/>
        </w:rPr>
        <w:lastRenderedPageBreak/>
        <w:t>tamamlanması ve daha iyi bir performansın nasıl gösterilebileceği konusunda yol gösterilmeli ve yardımcı olunmalıdır.</w:t>
      </w:r>
    </w:p>
    <w:p w14:paraId="2AD0F699" w14:textId="77777777" w:rsidR="00E9619E" w:rsidRPr="00671D80" w:rsidRDefault="00E9619E" w:rsidP="00671D80">
      <w:pPr>
        <w:pStyle w:val="Balk2"/>
        <w:jc w:val="both"/>
        <w:rPr>
          <w:b/>
          <w:szCs w:val="24"/>
        </w:rPr>
      </w:pPr>
      <w:r w:rsidRPr="00671D80">
        <w:rPr>
          <w:b/>
          <w:szCs w:val="24"/>
        </w:rPr>
        <w:t>4.2. Değerlendirme Türleri</w:t>
      </w:r>
    </w:p>
    <w:p w14:paraId="2D910F78" w14:textId="77777777" w:rsidR="00E9619E" w:rsidRPr="00671D80" w:rsidRDefault="00E9619E"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Ders içerisinde yürütülebilecek iki değerlendirme sürecinden söz edilebilir. Bunlardan biri </w:t>
      </w:r>
      <w:r w:rsidRPr="00671D80">
        <w:rPr>
          <w:rFonts w:ascii="Times New Roman" w:hAnsi="Times New Roman" w:cs="Times New Roman"/>
          <w:sz w:val="24"/>
          <w:szCs w:val="24"/>
          <w:u w:val="single"/>
        </w:rPr>
        <w:t>sonuç odaklı veya değer biçmeye yönelik değerlendirme</w:t>
      </w:r>
      <w:r w:rsidRPr="00671D80">
        <w:rPr>
          <w:rFonts w:ascii="Times New Roman" w:hAnsi="Times New Roman" w:cs="Times New Roman"/>
          <w:sz w:val="24"/>
          <w:szCs w:val="24"/>
        </w:rPr>
        <w:t xml:space="preserve"> (summative assessment) olarak adlandırılan değerlendirme sürecidir. Bu tür değerlendirme ara ve dönem sonu sınavları ile not vermeye yönelik olan ödev ve etkinlikleri de içeren genel anlamda öğrencinin dersin hedef bilgi ve becerilerini kazanıp kazanmadığının belirlendiği ve kendisi hakkında geçti/kaldı kararının alındığı bir sürece işaret eder. Bu tür değerlenlendirmeler mutlaka gereklidir fakat tek başına uygulanırsa öğrencilerin eksiklerinin belirlenmesi ve onların bu eksikleri tamamlayarak kendilerini geliştirmeleri süreçlerine katkı sağlamazlar. Bu bakımdan derslerde mutlaka biçimlendirici değerlendirme (formative assessment) süreçleri de işletilmelidir. </w:t>
      </w:r>
    </w:p>
    <w:p w14:paraId="310B37CD" w14:textId="77777777" w:rsidR="00E9619E" w:rsidRPr="00671D80" w:rsidRDefault="00E9619E"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Biçimlendirici değerlendirme süreçlerinde öğrencilere not verilmez. Bu tür değerlendirmeler süreç içerisinde sık sık öğrencilerin öğrenme eksiklerinin belirlenmesi, bunlara yönelik etkili geri bildirim verilmesi, öğrencilerin gelişiminin izlenmesi ve eğer gerekliyse öğretim yöntem ve tekniklerini değiştirmek ya da çeşitlendirmek üzere öğretimin etkililiğinin gözden geçirilmesi gibi amaçlarla yapılmalıdır. Değer biçmeye yönelik değerlendirme süreçlerinde kullanılan </w:t>
      </w:r>
      <w:r w:rsidRPr="00671D80">
        <w:rPr>
          <w:rFonts w:ascii="Times New Roman" w:hAnsi="Times New Roman" w:cs="Times New Roman"/>
          <w:sz w:val="24"/>
          <w:szCs w:val="24"/>
          <w:u w:val="single"/>
        </w:rPr>
        <w:t>çoktan seçmeli, kısa yanıtlı, açık uçlu maddelerden oluşan testler ve sözlü yoklamalar</w:t>
      </w:r>
      <w:r w:rsidRPr="00671D80">
        <w:rPr>
          <w:rFonts w:ascii="Times New Roman" w:hAnsi="Times New Roman" w:cs="Times New Roman"/>
          <w:sz w:val="24"/>
          <w:szCs w:val="24"/>
        </w:rPr>
        <w:t xml:space="preserve"> gibi geleneksel ölçme yaklaşımları da kullanılabilir fakat bunların yanı sıra biçimlendirici değerlendirmeler için </w:t>
      </w:r>
      <w:r w:rsidRPr="00671D80">
        <w:rPr>
          <w:rFonts w:ascii="Times New Roman" w:hAnsi="Times New Roman" w:cs="Times New Roman"/>
          <w:sz w:val="24"/>
          <w:szCs w:val="24"/>
          <w:u w:val="single"/>
        </w:rPr>
        <w:t>performans görevleri, ürün geliştirmeye yönelik proje görevleri, dijital portfolyolar, öz ve akran değerlendirme formları</w:t>
      </w:r>
      <w:r w:rsidRPr="00671D80">
        <w:rPr>
          <w:rFonts w:ascii="Times New Roman" w:hAnsi="Times New Roman" w:cs="Times New Roman"/>
          <w:sz w:val="24"/>
          <w:szCs w:val="24"/>
        </w:rPr>
        <w:t xml:space="preserve"> gibi tamamlayıcı araç ve ölçme yaklaşımlarından da faydalanılabilir.</w:t>
      </w:r>
    </w:p>
    <w:p w14:paraId="166878B6" w14:textId="77777777" w:rsidR="00E9619E" w:rsidRPr="00671D80" w:rsidRDefault="00E9619E" w:rsidP="00671D80">
      <w:pPr>
        <w:pStyle w:val="Balk2"/>
        <w:jc w:val="left"/>
        <w:rPr>
          <w:b/>
          <w:szCs w:val="24"/>
        </w:rPr>
      </w:pPr>
      <w:r w:rsidRPr="00671D80">
        <w:rPr>
          <w:b/>
          <w:szCs w:val="24"/>
        </w:rPr>
        <w:t xml:space="preserve">4.3. Uygun Ölçme Araç ve Yöntemlerinin Kullanılması </w:t>
      </w:r>
    </w:p>
    <w:p w14:paraId="40EB8B4D" w14:textId="77777777" w:rsidR="00E9619E" w:rsidRPr="00671D80" w:rsidRDefault="00E9619E"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Ölçme ve değerlendirme süreçlerinde kullanılan ölçme araç ve yaklaşımları ölçülmek istenen ders hedefi veya hedeflerine uygun türde olmalıdır. Örneğin yaratıcılık becerisi içeren bir hedefe ulaşılıp ulaşılamadığı ölçülmek istendiğinde çoktan seçmeli veya kısa yanıtlı maddeleri içeren testlerin kullanılması uygun olmaz. Bloom’un Yenilenmiş Taksonomisine göre analiz, değerlendirme ve yaratma düzeylerindeki beceriler üst düzey bilişsel beceriler olarak ifade edilir (Anderson &amp; Krathwohl, 2001). Bu tür üst düzey bilişsel becerilerileri gözlemleyebilmek için açık uçlu maddelerin, sözlü sınavların, performans ve proje görevlerinin ve ödevlerin kullanılması çok daha uygundur. </w:t>
      </w:r>
    </w:p>
    <w:p w14:paraId="274BD0C1" w14:textId="77777777" w:rsidR="00E9619E" w:rsidRPr="00671D80" w:rsidRDefault="00E9619E" w:rsidP="00671D80">
      <w:pPr>
        <w:pStyle w:val="Balk2"/>
        <w:jc w:val="both"/>
        <w:rPr>
          <w:b/>
          <w:szCs w:val="24"/>
        </w:rPr>
      </w:pPr>
      <w:r w:rsidRPr="00671D80">
        <w:rPr>
          <w:b/>
          <w:szCs w:val="24"/>
        </w:rPr>
        <w:lastRenderedPageBreak/>
        <w:t>4.4. Notlandırma ve Ağırlıklandırma</w:t>
      </w:r>
    </w:p>
    <w:p w14:paraId="22945667" w14:textId="77777777" w:rsidR="00E9619E" w:rsidRPr="00671D80" w:rsidRDefault="00E9619E"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Öğrenci başarısının ölçülmesinde kullanılan sınav, ödev, proje gibi bileşenlerin notlandırmadaki ağırlıkları, öğrencinin bu çalışmalara ayıracağı zamana (iş yüküne) ve bunların dersin hedeflerinin ölçülmesindeki katkılarına göre belirlenmelidir. </w:t>
      </w:r>
    </w:p>
    <w:p w14:paraId="2FC3828A" w14:textId="77777777" w:rsidR="00E9619E" w:rsidRPr="00671D80" w:rsidRDefault="00E9619E"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b/>
          <w:sz w:val="24"/>
          <w:szCs w:val="24"/>
        </w:rPr>
        <w:t>Örneğin,</w:t>
      </w:r>
      <w:r w:rsidRPr="00671D80">
        <w:rPr>
          <w:rFonts w:ascii="Times New Roman" w:hAnsi="Times New Roman" w:cs="Times New Roman"/>
          <w:sz w:val="24"/>
          <w:szCs w:val="24"/>
        </w:rPr>
        <w:t xml:space="preserve"> %30 Vize Sınavı + %10 Ödev + %60 Final Sınavı şeklinde belirlenen bir ağırlıklandırmada öğrencilerin final sınavı için yapacağı hazırlığın (iş yükünün) diğer çalışmalardan daha fazla olması, final sınavlarında ders hedeflerinin çok daha fazlasının ölçülmesi (kapsamlı olması) ve öğrencilere dönem içerisindeki bir başarısızlığı telafi etme şansı tanıması gibi gerekçelerle daha yüksek ağırlığa sahip olduğu görülmektedir. Bu ağırlıklandırmalar dersin türüne göre de değişebilir. Örneğin uygulama, süreç ve performans odaklı derslerde ödevin veya notlandırmaya dâhil edilen projenin ağırlığı daha yüksek olabilir. Bu anlamda dersin nasıl işleneceği ve süreçte kullanılan ölçme bileşenlerine öğrencilerin ne kadar vakit ayıracakları ya da bu bileşenlerin ders hedeflerinin ölçülmesindeki katkısı gibi konuları en iyi o dersin öğretim elemanı bilebilir. Ders koordinatörü tüm bu durumları göz önünde bulundurarak kendi bilgi ve tecrübelerinin de yardımıyla uygun ağırlıklandırma dengesini belirlemelidir. </w:t>
      </w:r>
    </w:p>
    <w:p w14:paraId="7A73A8CB" w14:textId="77777777" w:rsidR="00E9619E" w:rsidRPr="00671D80" w:rsidRDefault="00E9619E" w:rsidP="00671D80">
      <w:pPr>
        <w:pStyle w:val="Balk2"/>
        <w:jc w:val="both"/>
        <w:rPr>
          <w:b/>
          <w:szCs w:val="24"/>
        </w:rPr>
      </w:pPr>
      <w:r w:rsidRPr="00671D80">
        <w:rPr>
          <w:b/>
          <w:szCs w:val="24"/>
        </w:rPr>
        <w:t>4.5. Belgeleme ve Raporlama</w:t>
      </w:r>
    </w:p>
    <w:p w14:paraId="421F6A95" w14:textId="77777777" w:rsidR="00E9619E" w:rsidRPr="00671D80" w:rsidRDefault="00E9619E"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Ders bilgi formlarında ders süresince kullanılacak ölçme ve değerlendirme yöntem ve teknikleri ile notlandırma bileşenleri ve bunların puanlamadaki ağırlıklarına mutlaka yer verilmelidir. Ayrıca dersin hedeflerine ulaşılma yüzdeleri de sürekli olarak izlenmeli ve raporlanmalıdır.</w:t>
      </w:r>
    </w:p>
    <w:p w14:paraId="49D47A42" w14:textId="77777777" w:rsidR="00671D80" w:rsidRDefault="00671D80" w:rsidP="00671D80">
      <w:pPr>
        <w:pStyle w:val="Balk2"/>
        <w:jc w:val="both"/>
        <w:rPr>
          <w:b/>
          <w:szCs w:val="24"/>
        </w:rPr>
      </w:pPr>
    </w:p>
    <w:p w14:paraId="11250B03" w14:textId="77630C97" w:rsidR="001F3BCA" w:rsidRPr="00671D80" w:rsidRDefault="00323530" w:rsidP="00671D80">
      <w:pPr>
        <w:pStyle w:val="Balk2"/>
        <w:jc w:val="both"/>
        <w:rPr>
          <w:b/>
          <w:i w:val="0"/>
          <w:szCs w:val="24"/>
        </w:rPr>
      </w:pPr>
      <w:r w:rsidRPr="00671D80">
        <w:rPr>
          <w:b/>
          <w:i w:val="0"/>
          <w:szCs w:val="24"/>
        </w:rPr>
        <w:t>5</w:t>
      </w:r>
      <w:r w:rsidRPr="00671D80">
        <w:rPr>
          <w:b/>
          <w:szCs w:val="24"/>
        </w:rPr>
        <w:t xml:space="preserve">. </w:t>
      </w:r>
      <w:r w:rsidRPr="00671D80">
        <w:rPr>
          <w:b/>
          <w:i w:val="0"/>
          <w:szCs w:val="24"/>
        </w:rPr>
        <w:t>AKTS BELİRLEME VE DERS DAĞILIMI DENGESİ</w:t>
      </w:r>
    </w:p>
    <w:p w14:paraId="62120913" w14:textId="59B1B2CB" w:rsidR="00E9619E" w:rsidRPr="00671D80" w:rsidRDefault="00E9619E" w:rsidP="00671D80">
      <w:pPr>
        <w:pStyle w:val="Balk2"/>
        <w:jc w:val="both"/>
        <w:rPr>
          <w:i w:val="0"/>
          <w:szCs w:val="24"/>
        </w:rPr>
      </w:pPr>
      <w:r w:rsidRPr="00671D80">
        <w:rPr>
          <w:i w:val="0"/>
          <w:szCs w:val="24"/>
        </w:rPr>
        <w:t>Avrupa Kredi Transfer Sistemi (AKTS), Bologna Süreci kapsamında geliştirilen, öğrenci merkezli ve öğrenme çıktılarına dayalı bir kredi sistemidir. Temel amacı, Avrupa Yükseköğretim Alanı’nda şeffaflık, akademik tanınırlık ve öğrenci hareketliliğini sağlamaktır. AKTS, sadece ders süresi ile sınırlı kalmaz; öğrencinin öğrenme sürecinde harcadığı toplam zamanı, yani iş yükünü esas alır. Bu yük; teorik ders saatlerinin yanı sıra bireysel çalışma, okuma, ödev, proje, laboratuvar, uygulama, saha çalışması ve sınav hazırlıklarını da içerir (Avrupa Komisyonu, 2015).</w:t>
      </w:r>
    </w:p>
    <w:p w14:paraId="68F301C8" w14:textId="77777777" w:rsidR="00E9619E" w:rsidRPr="00671D80" w:rsidRDefault="00E9619E" w:rsidP="00671D80">
      <w:pPr>
        <w:spacing w:after="0" w:line="360" w:lineRule="auto"/>
        <w:rPr>
          <w:rFonts w:ascii="Times New Roman" w:hAnsi="Times New Roman" w:cs="Times New Roman"/>
          <w:b/>
          <w:sz w:val="24"/>
          <w:szCs w:val="24"/>
        </w:rPr>
      </w:pPr>
      <w:r w:rsidRPr="00671D80">
        <w:rPr>
          <w:rFonts w:ascii="Times New Roman" w:hAnsi="Times New Roman" w:cs="Times New Roman"/>
          <w:b/>
          <w:sz w:val="24"/>
          <w:szCs w:val="24"/>
        </w:rPr>
        <w:t>5.1. Temel İlkeler</w:t>
      </w:r>
    </w:p>
    <w:p w14:paraId="4D98345D" w14:textId="77777777" w:rsidR="00E9619E" w:rsidRPr="00671D80" w:rsidRDefault="00E9619E"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AKTS sistemi aşağıdaki temel ilkelere dayanır:</w:t>
      </w:r>
    </w:p>
    <w:p w14:paraId="631DC467" w14:textId="77777777" w:rsidR="00E9619E" w:rsidRPr="00671D80" w:rsidRDefault="00E9619E" w:rsidP="00B636F5">
      <w:pPr>
        <w:pStyle w:val="ListeParagraf"/>
        <w:numPr>
          <w:ilvl w:val="0"/>
          <w:numId w:val="5"/>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1 akademik yıl 60 AKTS, 1 yarıyıl ise 30 AKTS kredisine karşılık gelir.</w:t>
      </w:r>
    </w:p>
    <w:p w14:paraId="08047D7C" w14:textId="77777777" w:rsidR="00E9619E" w:rsidRPr="00671D80" w:rsidRDefault="00E9619E" w:rsidP="00B636F5">
      <w:pPr>
        <w:pStyle w:val="ListeParagraf"/>
        <w:numPr>
          <w:ilvl w:val="0"/>
          <w:numId w:val="5"/>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1 AKTS kredisi, öğrencinin ortalama 25 ila 30 saatlik iş yüküne denk gelir (Dokuz Eylül Üniversitesi’nde 1 AKTS = 25 saat olarak hesaplanmaktadır).</w:t>
      </w:r>
    </w:p>
    <w:p w14:paraId="2F4EBE43" w14:textId="77777777" w:rsidR="00E9619E" w:rsidRPr="00671D80" w:rsidRDefault="00E9619E" w:rsidP="00B636F5">
      <w:pPr>
        <w:pStyle w:val="ListeParagraf"/>
        <w:numPr>
          <w:ilvl w:val="0"/>
          <w:numId w:val="5"/>
        </w:num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lastRenderedPageBreak/>
        <w:t>Öğrenci iş yükü hesaplamaları sadece ders saatleri değil, öğrencinin ders için ders saatleri dışında harcadığı zamanı da içerir.</w:t>
      </w:r>
    </w:p>
    <w:p w14:paraId="7AE5DD5D" w14:textId="77777777" w:rsidR="00E9619E" w:rsidRPr="00671D80" w:rsidRDefault="00E9619E" w:rsidP="00671D80">
      <w:pPr>
        <w:spacing w:after="0" w:line="360" w:lineRule="auto"/>
        <w:rPr>
          <w:rFonts w:ascii="Times New Roman" w:hAnsi="Times New Roman" w:cs="Times New Roman"/>
          <w:b/>
          <w:sz w:val="24"/>
          <w:szCs w:val="24"/>
        </w:rPr>
      </w:pPr>
      <w:r w:rsidRPr="00671D80">
        <w:rPr>
          <w:rFonts w:ascii="Times New Roman" w:hAnsi="Times New Roman" w:cs="Times New Roman"/>
          <w:b/>
          <w:sz w:val="24"/>
          <w:szCs w:val="24"/>
        </w:rPr>
        <w:t>5.2. Öğrenci İş Yükünün ve Dersin AKTS Değerinin Hesaplanması</w:t>
      </w:r>
    </w:p>
    <w:p w14:paraId="5F6A2E7F" w14:textId="77777777" w:rsidR="00E9619E" w:rsidRPr="00671D80" w:rsidRDefault="00E9619E"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Bir dersin AKTS değeri, öğrencinin o dersle ilgili tüm faaliyetler için harcadığı toplam süreye (iş yükü) göre belirlenir. Hesaplama şu formülle yapılır:</w:t>
      </w:r>
    </w:p>
    <w:p w14:paraId="0786A5C4" w14:textId="77777777" w:rsidR="00E9619E" w:rsidRPr="00671D80" w:rsidRDefault="00E9619E"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AKTS = Toplam Öğrenci İş Yükü (saat) ÷ 25 </w:t>
      </w:r>
    </w:p>
    <w:p w14:paraId="603F53AF" w14:textId="0F10E365" w:rsidR="00CB3568" w:rsidRPr="00671D80" w:rsidRDefault="00CB3568" w:rsidP="00671D80">
      <w:pPr>
        <w:spacing w:after="0" w:line="360" w:lineRule="auto"/>
        <w:jc w:val="both"/>
        <w:rPr>
          <w:rFonts w:ascii="Times New Roman" w:hAnsi="Times New Roman" w:cs="Times New Roman"/>
          <w:sz w:val="24"/>
          <w:szCs w:val="24"/>
        </w:rPr>
      </w:pPr>
    </w:p>
    <w:p w14:paraId="53920BB2" w14:textId="6813F232" w:rsidR="00E9619E" w:rsidRPr="00671D80" w:rsidRDefault="00E9619E"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Aşağıda örnek bir derse ilişkin öğrenci iş yükü bileşenleri tablo olarak verilmiştir:</w:t>
      </w:r>
    </w:p>
    <w:tbl>
      <w:tblPr>
        <w:tblStyle w:val="ListeTablo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50"/>
        <w:gridCol w:w="1559"/>
        <w:gridCol w:w="1560"/>
        <w:gridCol w:w="2976"/>
      </w:tblGrid>
      <w:tr w:rsidR="00E9619E" w:rsidRPr="00671D80" w14:paraId="696B7ECE" w14:textId="77777777" w:rsidTr="00D43A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24D78E0C" w14:textId="77777777" w:rsidR="00E9619E" w:rsidRPr="00671D80" w:rsidRDefault="00E9619E" w:rsidP="00671D80">
            <w:pPr>
              <w:spacing w:line="360" w:lineRule="auto"/>
              <w:jc w:val="both"/>
              <w:rPr>
                <w:rFonts w:ascii="Times New Roman" w:hAnsi="Times New Roman" w:cs="Times New Roman"/>
                <w:sz w:val="24"/>
                <w:szCs w:val="24"/>
              </w:rPr>
            </w:pPr>
            <w:r w:rsidRPr="00671D80">
              <w:rPr>
                <w:rFonts w:ascii="Times New Roman" w:hAnsi="Times New Roman" w:cs="Times New Roman"/>
                <w:sz w:val="24"/>
                <w:szCs w:val="24"/>
              </w:rPr>
              <w:t>Faaliyet Türü</w:t>
            </w:r>
          </w:p>
        </w:tc>
        <w:tc>
          <w:tcPr>
            <w:tcW w:w="850" w:type="dxa"/>
            <w:shd w:val="clear" w:color="auto" w:fill="auto"/>
            <w:vAlign w:val="center"/>
          </w:tcPr>
          <w:p w14:paraId="7C7128CA" w14:textId="77777777" w:rsidR="00E9619E" w:rsidRPr="00671D80" w:rsidRDefault="00E9619E" w:rsidP="00671D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Adet</w:t>
            </w:r>
          </w:p>
        </w:tc>
        <w:tc>
          <w:tcPr>
            <w:tcW w:w="1559" w:type="dxa"/>
            <w:shd w:val="clear" w:color="auto" w:fill="auto"/>
            <w:vAlign w:val="center"/>
          </w:tcPr>
          <w:p w14:paraId="1C36C3B2" w14:textId="77777777" w:rsidR="00E9619E" w:rsidRPr="00671D80" w:rsidRDefault="00E9619E" w:rsidP="00671D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Süre (Saat)</w:t>
            </w:r>
          </w:p>
        </w:tc>
        <w:tc>
          <w:tcPr>
            <w:tcW w:w="1560" w:type="dxa"/>
            <w:shd w:val="clear" w:color="auto" w:fill="auto"/>
            <w:vAlign w:val="center"/>
          </w:tcPr>
          <w:p w14:paraId="7BFE564E" w14:textId="77777777" w:rsidR="00E9619E" w:rsidRPr="00671D80" w:rsidRDefault="00E9619E" w:rsidP="00671D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İş Yükü</w:t>
            </w:r>
          </w:p>
        </w:tc>
        <w:tc>
          <w:tcPr>
            <w:tcW w:w="2976" w:type="dxa"/>
            <w:shd w:val="clear" w:color="auto" w:fill="auto"/>
            <w:vAlign w:val="center"/>
          </w:tcPr>
          <w:p w14:paraId="6741FBF3" w14:textId="77777777" w:rsidR="00E9619E" w:rsidRPr="00671D80" w:rsidRDefault="00E9619E" w:rsidP="00671D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Açıklama</w:t>
            </w:r>
          </w:p>
        </w:tc>
      </w:tr>
      <w:tr w:rsidR="00E9619E" w:rsidRPr="00671D80" w14:paraId="7C14BE44" w14:textId="77777777" w:rsidTr="00D43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5BEC8365" w14:textId="77777777" w:rsidR="00E9619E" w:rsidRPr="00671D80" w:rsidRDefault="00E9619E" w:rsidP="00671D80">
            <w:pPr>
              <w:spacing w:line="360" w:lineRule="auto"/>
              <w:jc w:val="both"/>
              <w:rPr>
                <w:rFonts w:ascii="Times New Roman" w:hAnsi="Times New Roman" w:cs="Times New Roman"/>
                <w:b w:val="0"/>
                <w:sz w:val="24"/>
                <w:szCs w:val="24"/>
              </w:rPr>
            </w:pPr>
            <w:r w:rsidRPr="00671D80">
              <w:rPr>
                <w:rFonts w:ascii="Times New Roman" w:hAnsi="Times New Roman" w:cs="Times New Roman"/>
                <w:b w:val="0"/>
                <w:sz w:val="24"/>
                <w:szCs w:val="24"/>
              </w:rPr>
              <w:t>Haftalık Ders Katılımı</w:t>
            </w:r>
          </w:p>
        </w:tc>
        <w:tc>
          <w:tcPr>
            <w:tcW w:w="850" w:type="dxa"/>
            <w:shd w:val="clear" w:color="auto" w:fill="auto"/>
            <w:vAlign w:val="center"/>
          </w:tcPr>
          <w:p w14:paraId="1B799C60" w14:textId="77777777" w:rsidR="00E9619E" w:rsidRPr="00671D80"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14</w:t>
            </w:r>
          </w:p>
        </w:tc>
        <w:tc>
          <w:tcPr>
            <w:tcW w:w="1559" w:type="dxa"/>
            <w:shd w:val="clear" w:color="auto" w:fill="auto"/>
            <w:vAlign w:val="center"/>
          </w:tcPr>
          <w:p w14:paraId="2370CAD2" w14:textId="77777777" w:rsidR="00E9619E" w:rsidRPr="00671D80"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2</w:t>
            </w:r>
          </w:p>
        </w:tc>
        <w:tc>
          <w:tcPr>
            <w:tcW w:w="1560" w:type="dxa"/>
            <w:shd w:val="clear" w:color="auto" w:fill="auto"/>
            <w:vAlign w:val="center"/>
          </w:tcPr>
          <w:p w14:paraId="392199C1" w14:textId="77777777" w:rsidR="00E9619E" w:rsidRPr="00671D80"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28</w:t>
            </w:r>
          </w:p>
        </w:tc>
        <w:tc>
          <w:tcPr>
            <w:tcW w:w="2976" w:type="dxa"/>
            <w:shd w:val="clear" w:color="auto" w:fill="auto"/>
            <w:vAlign w:val="center"/>
          </w:tcPr>
          <w:p w14:paraId="5914552E" w14:textId="77777777" w:rsidR="00E9619E" w:rsidRPr="00671D80" w:rsidRDefault="00E9619E" w:rsidP="00671D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Sınıf içi teorik ve uygulamalı etkinlikler.</w:t>
            </w:r>
          </w:p>
        </w:tc>
      </w:tr>
      <w:tr w:rsidR="00E9619E" w:rsidRPr="00671D80" w14:paraId="6AF5EC57" w14:textId="77777777" w:rsidTr="00D43A89">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42D440DF" w14:textId="77777777" w:rsidR="00E9619E" w:rsidRPr="00671D80" w:rsidRDefault="00E9619E" w:rsidP="00671D80">
            <w:pPr>
              <w:spacing w:line="360" w:lineRule="auto"/>
              <w:jc w:val="both"/>
              <w:rPr>
                <w:rFonts w:ascii="Times New Roman" w:hAnsi="Times New Roman" w:cs="Times New Roman"/>
                <w:b w:val="0"/>
                <w:sz w:val="24"/>
                <w:szCs w:val="24"/>
              </w:rPr>
            </w:pPr>
            <w:r w:rsidRPr="00671D80">
              <w:rPr>
                <w:rFonts w:ascii="Times New Roman" w:hAnsi="Times New Roman" w:cs="Times New Roman"/>
                <w:b w:val="0"/>
                <w:sz w:val="24"/>
                <w:szCs w:val="24"/>
              </w:rPr>
              <w:t>Ders Hazırlığı</w:t>
            </w:r>
          </w:p>
        </w:tc>
        <w:tc>
          <w:tcPr>
            <w:tcW w:w="850" w:type="dxa"/>
            <w:shd w:val="clear" w:color="auto" w:fill="auto"/>
            <w:vAlign w:val="center"/>
          </w:tcPr>
          <w:p w14:paraId="63C982C0" w14:textId="77777777" w:rsidR="00E9619E" w:rsidRPr="00671D80"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14</w:t>
            </w:r>
          </w:p>
        </w:tc>
        <w:tc>
          <w:tcPr>
            <w:tcW w:w="1559" w:type="dxa"/>
            <w:shd w:val="clear" w:color="auto" w:fill="auto"/>
            <w:vAlign w:val="center"/>
          </w:tcPr>
          <w:p w14:paraId="44A9F47D" w14:textId="77777777" w:rsidR="00E9619E" w:rsidRPr="00671D80"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1</w:t>
            </w:r>
          </w:p>
        </w:tc>
        <w:tc>
          <w:tcPr>
            <w:tcW w:w="1560" w:type="dxa"/>
            <w:shd w:val="clear" w:color="auto" w:fill="auto"/>
            <w:vAlign w:val="center"/>
          </w:tcPr>
          <w:p w14:paraId="47153919" w14:textId="77777777" w:rsidR="00E9619E" w:rsidRPr="00671D80"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14</w:t>
            </w:r>
          </w:p>
        </w:tc>
        <w:tc>
          <w:tcPr>
            <w:tcW w:w="2976" w:type="dxa"/>
            <w:shd w:val="clear" w:color="auto" w:fill="auto"/>
            <w:vAlign w:val="center"/>
          </w:tcPr>
          <w:p w14:paraId="143C5E2F" w14:textId="77777777" w:rsidR="00E9619E" w:rsidRPr="00671D80" w:rsidRDefault="00E9619E" w:rsidP="00671D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Her derse gelmeden önce öğrencinin yapması gereken hazırlık.</w:t>
            </w:r>
          </w:p>
        </w:tc>
      </w:tr>
      <w:tr w:rsidR="00E9619E" w:rsidRPr="00671D80" w14:paraId="000C62EA" w14:textId="77777777" w:rsidTr="00D43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7778B971" w14:textId="77777777" w:rsidR="00E9619E" w:rsidRPr="00671D80" w:rsidRDefault="00E9619E" w:rsidP="00671D80">
            <w:pPr>
              <w:spacing w:line="360" w:lineRule="auto"/>
              <w:jc w:val="both"/>
              <w:rPr>
                <w:rFonts w:ascii="Times New Roman" w:hAnsi="Times New Roman" w:cs="Times New Roman"/>
                <w:b w:val="0"/>
                <w:sz w:val="24"/>
                <w:szCs w:val="24"/>
              </w:rPr>
            </w:pPr>
            <w:r w:rsidRPr="00671D80">
              <w:rPr>
                <w:rFonts w:ascii="Times New Roman" w:hAnsi="Times New Roman" w:cs="Times New Roman"/>
                <w:b w:val="0"/>
                <w:sz w:val="24"/>
                <w:szCs w:val="24"/>
              </w:rPr>
              <w:t>Ödev Hazırlama</w:t>
            </w:r>
          </w:p>
        </w:tc>
        <w:tc>
          <w:tcPr>
            <w:tcW w:w="850" w:type="dxa"/>
            <w:shd w:val="clear" w:color="auto" w:fill="auto"/>
            <w:vAlign w:val="center"/>
          </w:tcPr>
          <w:p w14:paraId="6D6F1D5B" w14:textId="77777777" w:rsidR="00E9619E" w:rsidRPr="00671D80"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2</w:t>
            </w:r>
          </w:p>
        </w:tc>
        <w:tc>
          <w:tcPr>
            <w:tcW w:w="1559" w:type="dxa"/>
            <w:shd w:val="clear" w:color="auto" w:fill="auto"/>
            <w:vAlign w:val="center"/>
          </w:tcPr>
          <w:p w14:paraId="5AC62F42" w14:textId="77777777" w:rsidR="00E9619E" w:rsidRPr="00671D80"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10</w:t>
            </w:r>
          </w:p>
        </w:tc>
        <w:tc>
          <w:tcPr>
            <w:tcW w:w="1560" w:type="dxa"/>
            <w:shd w:val="clear" w:color="auto" w:fill="auto"/>
            <w:vAlign w:val="center"/>
          </w:tcPr>
          <w:p w14:paraId="000FD2EB" w14:textId="77777777" w:rsidR="00E9619E" w:rsidRPr="00671D80"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20</w:t>
            </w:r>
          </w:p>
        </w:tc>
        <w:tc>
          <w:tcPr>
            <w:tcW w:w="2976" w:type="dxa"/>
            <w:shd w:val="clear" w:color="auto" w:fill="auto"/>
            <w:vAlign w:val="center"/>
          </w:tcPr>
          <w:p w14:paraId="7A1B2FF9" w14:textId="77777777" w:rsidR="00E9619E" w:rsidRPr="00671D80" w:rsidRDefault="00E9619E" w:rsidP="00671D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Ders kapsamında öğrencilere verilen görevler.</w:t>
            </w:r>
          </w:p>
        </w:tc>
      </w:tr>
      <w:tr w:rsidR="00E9619E" w:rsidRPr="00671D80" w14:paraId="01F30B66" w14:textId="77777777" w:rsidTr="00D43A89">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763B6B12" w14:textId="77777777" w:rsidR="00E9619E" w:rsidRPr="00671D80" w:rsidRDefault="00E9619E" w:rsidP="00671D80">
            <w:pPr>
              <w:spacing w:line="360" w:lineRule="auto"/>
              <w:jc w:val="both"/>
              <w:rPr>
                <w:rFonts w:ascii="Times New Roman" w:hAnsi="Times New Roman" w:cs="Times New Roman"/>
                <w:b w:val="0"/>
                <w:sz w:val="24"/>
                <w:szCs w:val="24"/>
              </w:rPr>
            </w:pPr>
            <w:r w:rsidRPr="00671D80">
              <w:rPr>
                <w:rFonts w:ascii="Times New Roman" w:hAnsi="Times New Roman" w:cs="Times New Roman"/>
                <w:b w:val="0"/>
                <w:sz w:val="24"/>
                <w:szCs w:val="24"/>
              </w:rPr>
              <w:t>Sunum Hazırlama</w:t>
            </w:r>
          </w:p>
        </w:tc>
        <w:tc>
          <w:tcPr>
            <w:tcW w:w="850" w:type="dxa"/>
            <w:shd w:val="clear" w:color="auto" w:fill="auto"/>
            <w:vAlign w:val="center"/>
          </w:tcPr>
          <w:p w14:paraId="608776FE" w14:textId="77777777" w:rsidR="00E9619E" w:rsidRPr="00671D80"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1</w:t>
            </w:r>
          </w:p>
        </w:tc>
        <w:tc>
          <w:tcPr>
            <w:tcW w:w="1559" w:type="dxa"/>
            <w:shd w:val="clear" w:color="auto" w:fill="auto"/>
            <w:vAlign w:val="center"/>
          </w:tcPr>
          <w:p w14:paraId="47ECD3A7" w14:textId="77777777" w:rsidR="00E9619E" w:rsidRPr="00671D80"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8</w:t>
            </w:r>
          </w:p>
        </w:tc>
        <w:tc>
          <w:tcPr>
            <w:tcW w:w="1560" w:type="dxa"/>
            <w:shd w:val="clear" w:color="auto" w:fill="auto"/>
            <w:vAlign w:val="center"/>
          </w:tcPr>
          <w:p w14:paraId="63807E4A" w14:textId="77777777" w:rsidR="00E9619E" w:rsidRPr="00671D80"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8</w:t>
            </w:r>
          </w:p>
        </w:tc>
        <w:tc>
          <w:tcPr>
            <w:tcW w:w="2976" w:type="dxa"/>
            <w:shd w:val="clear" w:color="auto" w:fill="auto"/>
            <w:vAlign w:val="center"/>
          </w:tcPr>
          <w:p w14:paraId="5379C7CE" w14:textId="77777777" w:rsidR="00E9619E" w:rsidRPr="00671D80" w:rsidRDefault="00E9619E" w:rsidP="00671D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Görev sonuçlarına ilişkin yapılan sunum.</w:t>
            </w:r>
          </w:p>
        </w:tc>
      </w:tr>
      <w:tr w:rsidR="00E9619E" w:rsidRPr="00671D80" w14:paraId="0E49724D" w14:textId="77777777" w:rsidTr="00D43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6408E832" w14:textId="77777777" w:rsidR="00E9619E" w:rsidRPr="00671D80" w:rsidRDefault="00E9619E" w:rsidP="00671D80">
            <w:pPr>
              <w:spacing w:line="360" w:lineRule="auto"/>
              <w:jc w:val="both"/>
              <w:rPr>
                <w:rFonts w:ascii="Times New Roman" w:hAnsi="Times New Roman" w:cs="Times New Roman"/>
                <w:b w:val="0"/>
                <w:sz w:val="24"/>
                <w:szCs w:val="24"/>
              </w:rPr>
            </w:pPr>
            <w:r w:rsidRPr="00671D80">
              <w:rPr>
                <w:rFonts w:ascii="Times New Roman" w:hAnsi="Times New Roman" w:cs="Times New Roman"/>
                <w:b w:val="0"/>
                <w:sz w:val="24"/>
                <w:szCs w:val="24"/>
              </w:rPr>
              <w:t>Ara Sınav Hazırlığı</w:t>
            </w:r>
          </w:p>
        </w:tc>
        <w:tc>
          <w:tcPr>
            <w:tcW w:w="850" w:type="dxa"/>
            <w:shd w:val="clear" w:color="auto" w:fill="auto"/>
            <w:vAlign w:val="center"/>
          </w:tcPr>
          <w:p w14:paraId="44C0C372" w14:textId="77777777" w:rsidR="00E9619E" w:rsidRPr="00671D80"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1</w:t>
            </w:r>
          </w:p>
        </w:tc>
        <w:tc>
          <w:tcPr>
            <w:tcW w:w="1559" w:type="dxa"/>
            <w:shd w:val="clear" w:color="auto" w:fill="auto"/>
            <w:vAlign w:val="center"/>
          </w:tcPr>
          <w:p w14:paraId="3216D1DE" w14:textId="77777777" w:rsidR="00E9619E" w:rsidRPr="00671D80"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12</w:t>
            </w:r>
          </w:p>
        </w:tc>
        <w:tc>
          <w:tcPr>
            <w:tcW w:w="1560" w:type="dxa"/>
            <w:shd w:val="clear" w:color="auto" w:fill="auto"/>
            <w:vAlign w:val="center"/>
          </w:tcPr>
          <w:p w14:paraId="307E093E" w14:textId="77777777" w:rsidR="00E9619E" w:rsidRPr="00671D80"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12</w:t>
            </w:r>
          </w:p>
        </w:tc>
        <w:tc>
          <w:tcPr>
            <w:tcW w:w="2976" w:type="dxa"/>
            <w:shd w:val="clear" w:color="auto" w:fill="auto"/>
            <w:vAlign w:val="center"/>
          </w:tcPr>
          <w:p w14:paraId="6E354FF6" w14:textId="77777777" w:rsidR="00E9619E" w:rsidRPr="00671D80" w:rsidRDefault="00E9619E" w:rsidP="00671D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Ara sınav hazırlıkları için tahmini gereken süre.</w:t>
            </w:r>
          </w:p>
        </w:tc>
      </w:tr>
      <w:tr w:rsidR="00E9619E" w:rsidRPr="00671D80" w14:paraId="55F9CB15" w14:textId="77777777" w:rsidTr="00D43A89">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32B2B709" w14:textId="77777777" w:rsidR="00E9619E" w:rsidRPr="00671D80" w:rsidRDefault="00E9619E" w:rsidP="00671D80">
            <w:pPr>
              <w:spacing w:line="360" w:lineRule="auto"/>
              <w:jc w:val="both"/>
              <w:rPr>
                <w:rFonts w:ascii="Times New Roman" w:hAnsi="Times New Roman" w:cs="Times New Roman"/>
                <w:b w:val="0"/>
                <w:sz w:val="24"/>
                <w:szCs w:val="24"/>
              </w:rPr>
            </w:pPr>
            <w:r w:rsidRPr="00671D80">
              <w:rPr>
                <w:rFonts w:ascii="Times New Roman" w:hAnsi="Times New Roman" w:cs="Times New Roman"/>
                <w:b w:val="0"/>
                <w:sz w:val="24"/>
                <w:szCs w:val="24"/>
              </w:rPr>
              <w:t>Final Sınavı Hazırlığı</w:t>
            </w:r>
          </w:p>
        </w:tc>
        <w:tc>
          <w:tcPr>
            <w:tcW w:w="850" w:type="dxa"/>
            <w:shd w:val="clear" w:color="auto" w:fill="auto"/>
            <w:vAlign w:val="center"/>
          </w:tcPr>
          <w:p w14:paraId="0D249D8E" w14:textId="77777777" w:rsidR="00E9619E" w:rsidRPr="00671D80"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1</w:t>
            </w:r>
          </w:p>
        </w:tc>
        <w:tc>
          <w:tcPr>
            <w:tcW w:w="1559" w:type="dxa"/>
            <w:shd w:val="clear" w:color="auto" w:fill="auto"/>
            <w:vAlign w:val="center"/>
          </w:tcPr>
          <w:p w14:paraId="50BCF66D" w14:textId="77777777" w:rsidR="00E9619E" w:rsidRPr="00671D80"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20</w:t>
            </w:r>
          </w:p>
        </w:tc>
        <w:tc>
          <w:tcPr>
            <w:tcW w:w="1560" w:type="dxa"/>
            <w:shd w:val="clear" w:color="auto" w:fill="auto"/>
            <w:vAlign w:val="center"/>
          </w:tcPr>
          <w:p w14:paraId="7C468305" w14:textId="77777777" w:rsidR="00E9619E" w:rsidRPr="00671D80"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20</w:t>
            </w:r>
          </w:p>
        </w:tc>
        <w:tc>
          <w:tcPr>
            <w:tcW w:w="2976" w:type="dxa"/>
            <w:shd w:val="clear" w:color="auto" w:fill="auto"/>
            <w:vAlign w:val="center"/>
          </w:tcPr>
          <w:p w14:paraId="381D4556" w14:textId="77777777" w:rsidR="00E9619E" w:rsidRPr="00671D80" w:rsidRDefault="00E9619E" w:rsidP="00671D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1D80">
              <w:rPr>
                <w:rFonts w:ascii="Times New Roman" w:hAnsi="Times New Roman" w:cs="Times New Roman"/>
                <w:sz w:val="24"/>
                <w:szCs w:val="24"/>
              </w:rPr>
              <w:t>Final sınavı hazırlıkları için tahmini gereken süre.</w:t>
            </w:r>
          </w:p>
        </w:tc>
      </w:tr>
    </w:tbl>
    <w:p w14:paraId="6AF0D279" w14:textId="77777777" w:rsidR="00E9619E" w:rsidRPr="00671D80" w:rsidRDefault="00E9619E" w:rsidP="00671D80">
      <w:pPr>
        <w:spacing w:after="0" w:line="360" w:lineRule="auto"/>
        <w:jc w:val="both"/>
        <w:rPr>
          <w:rFonts w:ascii="Times New Roman" w:hAnsi="Times New Roman" w:cs="Times New Roman"/>
          <w:sz w:val="24"/>
          <w:szCs w:val="24"/>
        </w:rPr>
      </w:pPr>
    </w:p>
    <w:p w14:paraId="33C750BD" w14:textId="77777777" w:rsidR="00E9619E" w:rsidRPr="00671D80" w:rsidRDefault="00E9619E"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Bu örnek ders için öğrencinin toplam iş yükü 102 saattir. Bu dersin AKTS değeri için yapılacak hesap 102 ÷ 25 = 4.08’dir. Bu değer yuvarlanırsa dersin AKTS değeri 4 olarak belirlenir.</w:t>
      </w:r>
    </w:p>
    <w:p w14:paraId="007121FB" w14:textId="77777777" w:rsidR="00E9619E" w:rsidRPr="00671D80" w:rsidRDefault="00E9619E"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AKTS hesaplamasında ders saati de bir bileşen olmakla birlikte tek bileşen değildir. Bu bakımdan ders saati daha düşük olan bir ders eğer çok daha fazla ders dışı çalışma gerektiriyorsa AKTS değeri ders saati daha yüksek olan bir dersten fazla olabilir. </w:t>
      </w:r>
    </w:p>
    <w:p w14:paraId="64A28283" w14:textId="77777777" w:rsidR="008A0D4A" w:rsidRDefault="008A0D4A" w:rsidP="00671D80">
      <w:pPr>
        <w:spacing w:after="0" w:line="360" w:lineRule="auto"/>
        <w:jc w:val="both"/>
        <w:rPr>
          <w:rFonts w:ascii="Times New Roman" w:hAnsi="Times New Roman" w:cs="Times New Roman"/>
          <w:b/>
          <w:sz w:val="24"/>
          <w:szCs w:val="24"/>
          <w:highlight w:val="yellow"/>
        </w:rPr>
      </w:pPr>
    </w:p>
    <w:p w14:paraId="48139CB6" w14:textId="77777777" w:rsidR="008A0D4A" w:rsidRDefault="008A0D4A" w:rsidP="00671D80">
      <w:pPr>
        <w:spacing w:after="0" w:line="360" w:lineRule="auto"/>
        <w:jc w:val="both"/>
        <w:rPr>
          <w:rFonts w:ascii="Times New Roman" w:hAnsi="Times New Roman" w:cs="Times New Roman"/>
          <w:b/>
          <w:sz w:val="24"/>
          <w:szCs w:val="24"/>
          <w:highlight w:val="yellow"/>
        </w:rPr>
      </w:pPr>
    </w:p>
    <w:p w14:paraId="65F2A504" w14:textId="77777777" w:rsidR="008A0D4A" w:rsidRDefault="008A0D4A" w:rsidP="00671D80">
      <w:pPr>
        <w:spacing w:after="0" w:line="360" w:lineRule="auto"/>
        <w:jc w:val="both"/>
        <w:rPr>
          <w:rFonts w:ascii="Times New Roman" w:hAnsi="Times New Roman" w:cs="Times New Roman"/>
          <w:b/>
          <w:sz w:val="24"/>
          <w:szCs w:val="24"/>
          <w:highlight w:val="yellow"/>
        </w:rPr>
      </w:pPr>
    </w:p>
    <w:p w14:paraId="398695BA" w14:textId="77777777" w:rsidR="008A0D4A" w:rsidRDefault="008A0D4A" w:rsidP="00671D80">
      <w:pPr>
        <w:spacing w:after="0" w:line="360" w:lineRule="auto"/>
        <w:jc w:val="both"/>
        <w:rPr>
          <w:rFonts w:ascii="Times New Roman" w:hAnsi="Times New Roman" w:cs="Times New Roman"/>
          <w:b/>
          <w:sz w:val="24"/>
          <w:szCs w:val="24"/>
          <w:highlight w:val="yellow"/>
        </w:rPr>
      </w:pPr>
    </w:p>
    <w:p w14:paraId="3637BDC0" w14:textId="77777777" w:rsidR="008A0D4A" w:rsidRDefault="008A0D4A" w:rsidP="00671D80">
      <w:pPr>
        <w:spacing w:after="0" w:line="360" w:lineRule="auto"/>
        <w:jc w:val="both"/>
        <w:rPr>
          <w:rFonts w:ascii="Times New Roman" w:hAnsi="Times New Roman" w:cs="Times New Roman"/>
          <w:b/>
          <w:sz w:val="24"/>
          <w:szCs w:val="24"/>
          <w:highlight w:val="yellow"/>
        </w:rPr>
      </w:pPr>
    </w:p>
    <w:p w14:paraId="0F3139F5" w14:textId="7B2ADB9B" w:rsidR="00E9619E" w:rsidRPr="008A0D4A" w:rsidRDefault="00E9619E" w:rsidP="00671D80">
      <w:pPr>
        <w:spacing w:after="0" w:line="360" w:lineRule="auto"/>
        <w:jc w:val="both"/>
        <w:rPr>
          <w:rFonts w:ascii="Times New Roman" w:hAnsi="Times New Roman" w:cs="Times New Roman"/>
          <w:b/>
          <w:sz w:val="24"/>
          <w:szCs w:val="24"/>
        </w:rPr>
      </w:pPr>
      <w:r w:rsidRPr="008A0D4A">
        <w:rPr>
          <w:rFonts w:ascii="Times New Roman" w:hAnsi="Times New Roman" w:cs="Times New Roman"/>
          <w:b/>
          <w:sz w:val="24"/>
          <w:szCs w:val="24"/>
        </w:rPr>
        <w:lastRenderedPageBreak/>
        <w:t>5.3. Ders Dağılımı ve Program Dengesi</w:t>
      </w:r>
    </w:p>
    <w:p w14:paraId="6E892014" w14:textId="77777777" w:rsidR="00E9619E" w:rsidRPr="008A0D4A" w:rsidRDefault="00E9619E" w:rsidP="00671D80">
      <w:pPr>
        <w:spacing w:after="0" w:line="360" w:lineRule="auto"/>
        <w:jc w:val="both"/>
        <w:rPr>
          <w:rFonts w:ascii="Times New Roman" w:hAnsi="Times New Roman" w:cs="Times New Roman"/>
          <w:sz w:val="24"/>
          <w:szCs w:val="24"/>
        </w:rPr>
      </w:pPr>
      <w:r w:rsidRPr="008A0D4A">
        <w:rPr>
          <w:rFonts w:ascii="Times New Roman" w:hAnsi="Times New Roman" w:cs="Times New Roman"/>
          <w:sz w:val="24"/>
          <w:szCs w:val="24"/>
        </w:rPr>
        <w:t>TYYÇ’ye göre her düzeyin öğrenim süresi, toplam AKTS miktarı ve iş yükü aşağıdaki gibidir:</w:t>
      </w:r>
    </w:p>
    <w:tbl>
      <w:tblPr>
        <w:tblStyle w:val="ListeTablo2"/>
        <w:tblW w:w="0" w:type="auto"/>
        <w:tblLook w:val="04A0" w:firstRow="1" w:lastRow="0" w:firstColumn="1" w:lastColumn="0" w:noHBand="0" w:noVBand="1"/>
      </w:tblPr>
      <w:tblGrid>
        <w:gridCol w:w="2160"/>
        <w:gridCol w:w="2160"/>
        <w:gridCol w:w="2160"/>
        <w:gridCol w:w="2160"/>
      </w:tblGrid>
      <w:tr w:rsidR="00E9619E" w:rsidRPr="008A0D4A" w14:paraId="044FD060" w14:textId="77777777" w:rsidTr="00BF65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vAlign w:val="center"/>
          </w:tcPr>
          <w:p w14:paraId="1DA08DD3" w14:textId="77777777" w:rsidR="00E9619E" w:rsidRPr="008A0D4A" w:rsidRDefault="00E9619E" w:rsidP="00671D80">
            <w:pPr>
              <w:spacing w:line="360" w:lineRule="auto"/>
              <w:rPr>
                <w:rFonts w:ascii="Times New Roman" w:hAnsi="Times New Roman" w:cs="Times New Roman"/>
                <w:sz w:val="24"/>
                <w:szCs w:val="24"/>
              </w:rPr>
            </w:pPr>
            <w:r w:rsidRPr="008A0D4A">
              <w:rPr>
                <w:rFonts w:ascii="Times New Roman" w:hAnsi="Times New Roman" w:cs="Times New Roman"/>
                <w:sz w:val="24"/>
                <w:szCs w:val="24"/>
              </w:rPr>
              <w:t>Düzey</w:t>
            </w:r>
          </w:p>
        </w:tc>
        <w:tc>
          <w:tcPr>
            <w:tcW w:w="2160" w:type="dxa"/>
            <w:shd w:val="clear" w:color="auto" w:fill="auto"/>
            <w:vAlign w:val="center"/>
          </w:tcPr>
          <w:p w14:paraId="336D9EC3" w14:textId="77777777" w:rsidR="00E9619E" w:rsidRPr="008A0D4A" w:rsidRDefault="00E9619E" w:rsidP="00671D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Süre</w:t>
            </w:r>
          </w:p>
        </w:tc>
        <w:tc>
          <w:tcPr>
            <w:tcW w:w="2160" w:type="dxa"/>
            <w:shd w:val="clear" w:color="auto" w:fill="auto"/>
            <w:vAlign w:val="center"/>
          </w:tcPr>
          <w:p w14:paraId="0F7060C8" w14:textId="77777777" w:rsidR="00E9619E" w:rsidRPr="008A0D4A" w:rsidRDefault="00E9619E" w:rsidP="00671D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Toplam AKTS</w:t>
            </w:r>
          </w:p>
        </w:tc>
        <w:tc>
          <w:tcPr>
            <w:tcW w:w="2160" w:type="dxa"/>
            <w:shd w:val="clear" w:color="auto" w:fill="auto"/>
            <w:vAlign w:val="center"/>
          </w:tcPr>
          <w:p w14:paraId="653D8623" w14:textId="77777777" w:rsidR="00E9619E" w:rsidRPr="008A0D4A" w:rsidRDefault="00E9619E" w:rsidP="00671D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Toplam İş Yükü (Saat*)</w:t>
            </w:r>
          </w:p>
        </w:tc>
      </w:tr>
      <w:tr w:rsidR="00E9619E" w:rsidRPr="008A0D4A" w14:paraId="7FE22B14" w14:textId="77777777" w:rsidTr="00BF6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vAlign w:val="center"/>
          </w:tcPr>
          <w:p w14:paraId="04F99652" w14:textId="77777777" w:rsidR="00E9619E" w:rsidRPr="008A0D4A" w:rsidRDefault="00E9619E" w:rsidP="00671D80">
            <w:pPr>
              <w:spacing w:line="360" w:lineRule="auto"/>
              <w:rPr>
                <w:rFonts w:ascii="Times New Roman" w:hAnsi="Times New Roman" w:cs="Times New Roman"/>
                <w:sz w:val="24"/>
                <w:szCs w:val="24"/>
              </w:rPr>
            </w:pPr>
            <w:r w:rsidRPr="008A0D4A">
              <w:rPr>
                <w:rFonts w:ascii="Times New Roman" w:hAnsi="Times New Roman" w:cs="Times New Roman"/>
                <w:sz w:val="24"/>
                <w:szCs w:val="24"/>
              </w:rPr>
              <w:t xml:space="preserve">Ön Lisans </w:t>
            </w:r>
          </w:p>
        </w:tc>
        <w:tc>
          <w:tcPr>
            <w:tcW w:w="2160" w:type="dxa"/>
            <w:shd w:val="clear" w:color="auto" w:fill="auto"/>
            <w:vAlign w:val="center"/>
          </w:tcPr>
          <w:p w14:paraId="7608780A" w14:textId="77777777" w:rsidR="00E9619E" w:rsidRPr="008A0D4A"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2 yıl</w:t>
            </w:r>
          </w:p>
        </w:tc>
        <w:tc>
          <w:tcPr>
            <w:tcW w:w="2160" w:type="dxa"/>
            <w:shd w:val="clear" w:color="auto" w:fill="auto"/>
            <w:vAlign w:val="center"/>
          </w:tcPr>
          <w:p w14:paraId="3DF216F0" w14:textId="77777777" w:rsidR="00E9619E" w:rsidRPr="008A0D4A"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120</w:t>
            </w:r>
          </w:p>
        </w:tc>
        <w:tc>
          <w:tcPr>
            <w:tcW w:w="2160" w:type="dxa"/>
            <w:shd w:val="clear" w:color="auto" w:fill="auto"/>
            <w:vAlign w:val="center"/>
          </w:tcPr>
          <w:p w14:paraId="0B66C00B" w14:textId="77777777" w:rsidR="00E9619E" w:rsidRPr="008A0D4A"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3000 – 3600</w:t>
            </w:r>
          </w:p>
        </w:tc>
      </w:tr>
      <w:tr w:rsidR="00E9619E" w:rsidRPr="008A0D4A" w14:paraId="4ECC213D" w14:textId="77777777" w:rsidTr="00BF6565">
        <w:tc>
          <w:tcPr>
            <w:cnfStyle w:val="001000000000" w:firstRow="0" w:lastRow="0" w:firstColumn="1" w:lastColumn="0" w:oddVBand="0" w:evenVBand="0" w:oddHBand="0" w:evenHBand="0" w:firstRowFirstColumn="0" w:firstRowLastColumn="0" w:lastRowFirstColumn="0" w:lastRowLastColumn="0"/>
            <w:tcW w:w="2160" w:type="dxa"/>
            <w:shd w:val="clear" w:color="auto" w:fill="auto"/>
            <w:vAlign w:val="center"/>
          </w:tcPr>
          <w:p w14:paraId="229B8A3D" w14:textId="77777777" w:rsidR="00E9619E" w:rsidRPr="008A0D4A" w:rsidRDefault="00E9619E" w:rsidP="00671D80">
            <w:pPr>
              <w:spacing w:line="360" w:lineRule="auto"/>
              <w:rPr>
                <w:rFonts w:ascii="Times New Roman" w:hAnsi="Times New Roman" w:cs="Times New Roman"/>
                <w:sz w:val="24"/>
                <w:szCs w:val="24"/>
              </w:rPr>
            </w:pPr>
            <w:r w:rsidRPr="008A0D4A">
              <w:rPr>
                <w:rFonts w:ascii="Times New Roman" w:hAnsi="Times New Roman" w:cs="Times New Roman"/>
                <w:sz w:val="24"/>
                <w:szCs w:val="24"/>
              </w:rPr>
              <w:t xml:space="preserve">Lisans </w:t>
            </w:r>
          </w:p>
        </w:tc>
        <w:tc>
          <w:tcPr>
            <w:tcW w:w="2160" w:type="dxa"/>
            <w:shd w:val="clear" w:color="auto" w:fill="auto"/>
            <w:vAlign w:val="center"/>
          </w:tcPr>
          <w:p w14:paraId="44131642" w14:textId="77777777" w:rsidR="00E9619E" w:rsidRPr="008A0D4A"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4 yıl</w:t>
            </w:r>
          </w:p>
        </w:tc>
        <w:tc>
          <w:tcPr>
            <w:tcW w:w="2160" w:type="dxa"/>
            <w:shd w:val="clear" w:color="auto" w:fill="auto"/>
            <w:vAlign w:val="center"/>
          </w:tcPr>
          <w:p w14:paraId="2B49C27C" w14:textId="77777777" w:rsidR="00E9619E" w:rsidRPr="008A0D4A"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240</w:t>
            </w:r>
          </w:p>
        </w:tc>
        <w:tc>
          <w:tcPr>
            <w:tcW w:w="2160" w:type="dxa"/>
            <w:shd w:val="clear" w:color="auto" w:fill="auto"/>
            <w:vAlign w:val="center"/>
          </w:tcPr>
          <w:p w14:paraId="47B6E716" w14:textId="77777777" w:rsidR="00E9619E" w:rsidRPr="008A0D4A"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6000 – 7200</w:t>
            </w:r>
          </w:p>
        </w:tc>
      </w:tr>
      <w:tr w:rsidR="00E9619E" w:rsidRPr="008A0D4A" w14:paraId="21E532DC" w14:textId="77777777" w:rsidTr="00BF6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vAlign w:val="center"/>
          </w:tcPr>
          <w:p w14:paraId="082410BB" w14:textId="77777777" w:rsidR="00E9619E" w:rsidRPr="008A0D4A" w:rsidRDefault="00E9619E" w:rsidP="00671D80">
            <w:pPr>
              <w:spacing w:line="360" w:lineRule="auto"/>
              <w:rPr>
                <w:rFonts w:ascii="Times New Roman" w:hAnsi="Times New Roman" w:cs="Times New Roman"/>
                <w:sz w:val="24"/>
                <w:szCs w:val="24"/>
              </w:rPr>
            </w:pPr>
            <w:r w:rsidRPr="008A0D4A">
              <w:rPr>
                <w:rFonts w:ascii="Times New Roman" w:hAnsi="Times New Roman" w:cs="Times New Roman"/>
                <w:sz w:val="24"/>
                <w:szCs w:val="24"/>
              </w:rPr>
              <w:t xml:space="preserve">Yüksek Lisans </w:t>
            </w:r>
          </w:p>
        </w:tc>
        <w:tc>
          <w:tcPr>
            <w:tcW w:w="2160" w:type="dxa"/>
            <w:shd w:val="clear" w:color="auto" w:fill="auto"/>
            <w:vAlign w:val="center"/>
          </w:tcPr>
          <w:p w14:paraId="6AA29B2A" w14:textId="77777777" w:rsidR="00E9619E" w:rsidRPr="008A0D4A"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1,5 – 2 yıl</w:t>
            </w:r>
          </w:p>
        </w:tc>
        <w:tc>
          <w:tcPr>
            <w:tcW w:w="2160" w:type="dxa"/>
            <w:shd w:val="clear" w:color="auto" w:fill="auto"/>
            <w:vAlign w:val="center"/>
          </w:tcPr>
          <w:p w14:paraId="7B27942A" w14:textId="77777777" w:rsidR="00E9619E" w:rsidRPr="008A0D4A"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90 – 120</w:t>
            </w:r>
          </w:p>
        </w:tc>
        <w:tc>
          <w:tcPr>
            <w:tcW w:w="2160" w:type="dxa"/>
            <w:shd w:val="clear" w:color="auto" w:fill="auto"/>
            <w:vAlign w:val="center"/>
          </w:tcPr>
          <w:p w14:paraId="386BFD67" w14:textId="77777777" w:rsidR="00E9619E" w:rsidRPr="008A0D4A" w:rsidRDefault="00E9619E" w:rsidP="00671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2250 – 3600</w:t>
            </w:r>
          </w:p>
        </w:tc>
      </w:tr>
      <w:tr w:rsidR="00E9619E" w:rsidRPr="008A0D4A" w14:paraId="2BC87540" w14:textId="77777777" w:rsidTr="00BF6565">
        <w:tc>
          <w:tcPr>
            <w:cnfStyle w:val="001000000000" w:firstRow="0" w:lastRow="0" w:firstColumn="1" w:lastColumn="0" w:oddVBand="0" w:evenVBand="0" w:oddHBand="0" w:evenHBand="0" w:firstRowFirstColumn="0" w:firstRowLastColumn="0" w:lastRowFirstColumn="0" w:lastRowLastColumn="0"/>
            <w:tcW w:w="2160" w:type="dxa"/>
            <w:shd w:val="clear" w:color="auto" w:fill="auto"/>
            <w:vAlign w:val="center"/>
          </w:tcPr>
          <w:p w14:paraId="70DCDE9C" w14:textId="77777777" w:rsidR="00E9619E" w:rsidRPr="008A0D4A" w:rsidRDefault="00E9619E" w:rsidP="00671D80">
            <w:pPr>
              <w:spacing w:line="360" w:lineRule="auto"/>
              <w:rPr>
                <w:rFonts w:ascii="Times New Roman" w:hAnsi="Times New Roman" w:cs="Times New Roman"/>
                <w:sz w:val="24"/>
                <w:szCs w:val="24"/>
              </w:rPr>
            </w:pPr>
            <w:r w:rsidRPr="008A0D4A">
              <w:rPr>
                <w:rFonts w:ascii="Times New Roman" w:hAnsi="Times New Roman" w:cs="Times New Roman"/>
                <w:sz w:val="24"/>
                <w:szCs w:val="24"/>
              </w:rPr>
              <w:t xml:space="preserve">Doktora </w:t>
            </w:r>
          </w:p>
        </w:tc>
        <w:tc>
          <w:tcPr>
            <w:tcW w:w="2160" w:type="dxa"/>
            <w:shd w:val="clear" w:color="auto" w:fill="auto"/>
            <w:vAlign w:val="center"/>
          </w:tcPr>
          <w:p w14:paraId="64550BD1" w14:textId="77777777" w:rsidR="00E9619E" w:rsidRPr="008A0D4A"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3 – 4 yıl</w:t>
            </w:r>
          </w:p>
        </w:tc>
        <w:tc>
          <w:tcPr>
            <w:tcW w:w="2160" w:type="dxa"/>
            <w:shd w:val="clear" w:color="auto" w:fill="auto"/>
            <w:vAlign w:val="center"/>
          </w:tcPr>
          <w:p w14:paraId="2DB34896" w14:textId="77777777" w:rsidR="00E9619E" w:rsidRPr="008A0D4A"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180 – 240</w:t>
            </w:r>
          </w:p>
        </w:tc>
        <w:tc>
          <w:tcPr>
            <w:tcW w:w="2160" w:type="dxa"/>
            <w:shd w:val="clear" w:color="auto" w:fill="auto"/>
            <w:vAlign w:val="center"/>
          </w:tcPr>
          <w:p w14:paraId="51F47F67" w14:textId="77777777" w:rsidR="00E9619E" w:rsidRPr="008A0D4A" w:rsidRDefault="00E9619E" w:rsidP="00671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D4A">
              <w:rPr>
                <w:rFonts w:ascii="Times New Roman" w:hAnsi="Times New Roman" w:cs="Times New Roman"/>
                <w:sz w:val="24"/>
                <w:szCs w:val="24"/>
              </w:rPr>
              <w:t>4500 – 7200</w:t>
            </w:r>
          </w:p>
        </w:tc>
      </w:tr>
    </w:tbl>
    <w:p w14:paraId="4446E221" w14:textId="77777777" w:rsidR="00E9619E" w:rsidRPr="008A0D4A" w:rsidRDefault="00E9619E" w:rsidP="00671D80">
      <w:pPr>
        <w:spacing w:after="0" w:line="360" w:lineRule="auto"/>
        <w:jc w:val="both"/>
        <w:rPr>
          <w:rFonts w:ascii="Times New Roman" w:hAnsi="Times New Roman" w:cs="Times New Roman"/>
          <w:b/>
          <w:sz w:val="24"/>
          <w:szCs w:val="24"/>
        </w:rPr>
      </w:pPr>
      <w:r w:rsidRPr="008A0D4A">
        <w:rPr>
          <w:rFonts w:ascii="Times New Roman" w:hAnsi="Times New Roman" w:cs="Times New Roman"/>
          <w:b/>
          <w:sz w:val="24"/>
          <w:szCs w:val="24"/>
        </w:rPr>
        <w:t>*</w:t>
      </w:r>
      <w:r w:rsidRPr="008A0D4A">
        <w:rPr>
          <w:rFonts w:ascii="Times New Roman" w:hAnsi="Times New Roman" w:cs="Times New Roman"/>
          <w:b/>
          <w:sz w:val="24"/>
          <w:szCs w:val="24"/>
          <w:shd w:val="clear" w:color="auto" w:fill="FFFFFF"/>
        </w:rPr>
        <w:t xml:space="preserve"> </w:t>
      </w:r>
      <w:r w:rsidRPr="008A0D4A">
        <w:rPr>
          <w:rStyle w:val="Gl"/>
          <w:rFonts w:ascii="Times New Roman" w:hAnsi="Times New Roman" w:cs="Times New Roman"/>
          <w:sz w:val="24"/>
          <w:szCs w:val="24"/>
          <w:shd w:val="clear" w:color="auto" w:fill="FFFFFF"/>
        </w:rPr>
        <w:t>(1 AKTS= 25 - 30 saat)</w:t>
      </w:r>
    </w:p>
    <w:p w14:paraId="6E5DE992" w14:textId="5A85B0C9" w:rsidR="00E9619E" w:rsidRPr="00671D80" w:rsidRDefault="00E9619E" w:rsidP="00671D80">
      <w:pPr>
        <w:spacing w:after="0" w:line="360" w:lineRule="auto"/>
        <w:jc w:val="both"/>
        <w:rPr>
          <w:rFonts w:ascii="Times New Roman" w:hAnsi="Times New Roman" w:cs="Times New Roman"/>
          <w:iCs/>
          <w:sz w:val="24"/>
          <w:szCs w:val="24"/>
        </w:rPr>
      </w:pPr>
      <w:r w:rsidRPr="008A0D4A">
        <w:rPr>
          <w:rFonts w:ascii="Times New Roman" w:hAnsi="Times New Roman" w:cs="Times New Roman"/>
          <w:iCs/>
          <w:sz w:val="24"/>
          <w:szCs w:val="24"/>
        </w:rPr>
        <w:t>Bir akademik eğitim-öğretim yılı 60 AKTS yani 1500-1800 saat iş yükü olacak şekilde verilecek dersler dönemlere göre (30 AKTS) dağıtılmalıdır.</w:t>
      </w:r>
    </w:p>
    <w:p w14:paraId="55DBE689" w14:textId="23C64D5E" w:rsidR="00B727AD" w:rsidRPr="00671D80" w:rsidRDefault="00B727AD" w:rsidP="00671D80">
      <w:pPr>
        <w:spacing w:after="0" w:line="360" w:lineRule="auto"/>
        <w:jc w:val="both"/>
        <w:rPr>
          <w:rFonts w:ascii="Times New Roman" w:hAnsi="Times New Roman" w:cs="Times New Roman"/>
          <w:sz w:val="24"/>
          <w:szCs w:val="24"/>
        </w:rPr>
      </w:pPr>
    </w:p>
    <w:p w14:paraId="46C2204F" w14:textId="2C40689D" w:rsidR="00356EDE" w:rsidRPr="00356EDE" w:rsidRDefault="00356EDE" w:rsidP="00356EDE">
      <w:pPr>
        <w:pStyle w:val="ListeParagraf"/>
        <w:spacing w:before="100" w:beforeAutospacing="1" w:after="100" w:afterAutospacing="1" w:line="360" w:lineRule="auto"/>
        <w:ind w:left="0" w:right="187"/>
        <w:jc w:val="both"/>
        <w:rPr>
          <w:rFonts w:ascii="Times New Roman" w:hAnsi="Times New Roman" w:cs="Times New Roman"/>
          <w:b/>
          <w:sz w:val="24"/>
          <w:szCs w:val="24"/>
        </w:rPr>
      </w:pPr>
      <w:r w:rsidRPr="00356EDE">
        <w:rPr>
          <w:rFonts w:ascii="Times New Roman" w:hAnsi="Times New Roman" w:cs="Times New Roman"/>
          <w:b/>
          <w:sz w:val="24"/>
          <w:szCs w:val="24"/>
        </w:rPr>
        <w:t>PROGRAM ÇIKTILARININ TYYÇ İLE İLİŞKİLENDİRİLMESİ</w:t>
      </w:r>
    </w:p>
    <w:p w14:paraId="205E44DA" w14:textId="454CE948" w:rsidR="00356EDE" w:rsidRDefault="00356EDE" w:rsidP="00356EDE">
      <w:pPr>
        <w:spacing w:before="100" w:beforeAutospacing="1" w:after="100" w:afterAutospacing="1" w:line="360" w:lineRule="auto"/>
        <w:ind w:right="187"/>
        <w:jc w:val="both"/>
        <w:rPr>
          <w:rFonts w:ascii="Times New Roman" w:hAnsi="Times New Roman" w:cs="Times New Roman"/>
          <w:sz w:val="24"/>
          <w:szCs w:val="24"/>
        </w:rPr>
      </w:pPr>
      <w:r w:rsidRPr="00776165">
        <w:rPr>
          <w:rFonts w:ascii="Times New Roman" w:hAnsi="Times New Roman" w:cs="Times New Roman"/>
          <w:sz w:val="24"/>
          <w:szCs w:val="24"/>
        </w:rPr>
        <w:t xml:space="preserve">Yazılan her bir program çıktısının Türkiye Yüksek Öğretim Yeterlilikleri Çerçevesi, (TYYÇ) bilgi, beceri ve yetkinlikler grubundan en az bir yeterliliği karşılamış olması gerekir. TYYÇ'de hiçbir yeterliliği karşılamayan program çıktısının gözden geçirilerek </w:t>
      </w:r>
      <w:r>
        <w:rPr>
          <w:rFonts w:ascii="Times New Roman" w:hAnsi="Times New Roman" w:cs="Times New Roman"/>
          <w:sz w:val="24"/>
          <w:szCs w:val="24"/>
        </w:rPr>
        <w:t xml:space="preserve">düzenlenmesi gerekmektedir. </w:t>
      </w:r>
    </w:p>
    <w:p w14:paraId="4BFD08F1" w14:textId="53DA87DD" w:rsidR="00B612A8" w:rsidRDefault="00B612A8" w:rsidP="00B612A8">
      <w:pPr>
        <w:jc w:val="center"/>
        <w:rPr>
          <w:rFonts w:ascii="Times New Roman" w:hAnsi="Times New Roman" w:cs="Times New Roman"/>
          <w:b/>
          <w:sz w:val="24"/>
          <w:szCs w:val="24"/>
        </w:rPr>
      </w:pPr>
      <w:r w:rsidRPr="00B612A8">
        <w:rPr>
          <w:rFonts w:ascii="Times New Roman" w:hAnsi="Times New Roman" w:cs="Times New Roman"/>
          <w:b/>
          <w:sz w:val="24"/>
          <w:szCs w:val="24"/>
        </w:rPr>
        <w:t>GENEL HATLARIYLA TÜRKİYE YÜKSEKÖĞRETİM YETERLİLİKLER ÇERÇEVESİ</w:t>
      </w:r>
    </w:p>
    <w:p w14:paraId="72CA3EDD" w14:textId="77777777" w:rsidR="00B612A8" w:rsidRPr="00B612A8" w:rsidRDefault="00B612A8" w:rsidP="00B612A8">
      <w:pPr>
        <w:jc w:val="both"/>
        <w:rPr>
          <w:rFonts w:ascii="Times New Roman" w:hAnsi="Times New Roman" w:cs="Times New Roman"/>
          <w:b/>
          <w:sz w:val="24"/>
          <w:szCs w:val="24"/>
        </w:rPr>
      </w:pPr>
    </w:p>
    <w:p w14:paraId="61C8C01C" w14:textId="15BCD937" w:rsidR="00B612A8" w:rsidRDefault="00B612A8" w:rsidP="00B612A8">
      <w:pPr>
        <w:spacing w:after="0" w:line="360" w:lineRule="auto"/>
        <w:jc w:val="both"/>
        <w:rPr>
          <w:rFonts w:ascii="Times New Roman" w:hAnsi="Times New Roman" w:cs="Times New Roman"/>
          <w:b/>
          <w:sz w:val="24"/>
          <w:szCs w:val="24"/>
        </w:rPr>
      </w:pPr>
      <w:r w:rsidRPr="00462FAB">
        <w:rPr>
          <w:rFonts w:ascii="Times New Roman" w:hAnsi="Times New Roman" w:cs="Times New Roman"/>
          <w:b/>
          <w:sz w:val="24"/>
          <w:szCs w:val="24"/>
        </w:rPr>
        <w:t>TYYÇ 6. Düzey (Lisans Eğitimi) Yeterlilikleri (</w:t>
      </w:r>
      <w:hyperlink r:id="rId13" w:history="1">
        <w:r w:rsidRPr="002B02FF">
          <w:rPr>
            <w:rStyle w:val="Kpr"/>
            <w:rFonts w:ascii="Times New Roman" w:hAnsi="Times New Roman" w:cs="Times New Roman"/>
            <w:b/>
            <w:sz w:val="24"/>
            <w:szCs w:val="24"/>
          </w:rPr>
          <w:t>http://tyyc.yok.gov.tr/?pid=33</w:t>
        </w:r>
      </w:hyperlink>
      <w:r w:rsidRPr="00462FAB">
        <w:rPr>
          <w:rFonts w:ascii="Times New Roman" w:hAnsi="Times New Roman" w:cs="Times New Roman"/>
          <w:b/>
          <w:sz w:val="24"/>
          <w:szCs w:val="24"/>
        </w:rPr>
        <w:t>)</w:t>
      </w:r>
    </w:p>
    <w:p w14:paraId="090594AE" w14:textId="0B9B5997" w:rsidR="00B612A8" w:rsidRPr="00462FAB" w:rsidRDefault="00B612A8" w:rsidP="00B612A8">
      <w:pPr>
        <w:spacing w:after="0" w:line="360" w:lineRule="auto"/>
        <w:jc w:val="both"/>
        <w:rPr>
          <w:rFonts w:ascii="Times New Roman" w:hAnsi="Times New Roman" w:cs="Times New Roman"/>
          <w:b/>
          <w:sz w:val="24"/>
          <w:szCs w:val="24"/>
        </w:rPr>
      </w:pPr>
      <w:r w:rsidRPr="00462FAB">
        <w:rPr>
          <w:rFonts w:ascii="Times New Roman" w:hAnsi="Times New Roman" w:cs="Times New Roman"/>
          <w:b/>
          <w:sz w:val="24"/>
          <w:szCs w:val="24"/>
        </w:rPr>
        <w:t xml:space="preserve"> </w:t>
      </w:r>
    </w:p>
    <w:p w14:paraId="36258704"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1. Alanındaki güncel bilgileri içeren ders kitapları, uygulama araç-gereçleri ve diğer kaynaklarla desteklenen ileri düzeydeki kuramsal ve uygulamalı bilgilere sahip olma.</w:t>
      </w:r>
    </w:p>
    <w:p w14:paraId="58B979F2"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 2. Alanında edindiği ileri düzeydeki kuramsal ve uygulamalı bilgileri kullanabilme. </w:t>
      </w:r>
    </w:p>
    <w:p w14:paraId="5E881C6B"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3. Alanında edindiği ileri düzeydeki bilgi ve becerileri kullanarak verileri yorumlayabilme ve değerlendirebilme, sorunları tanımlayabilme, analiz edebilme, araştırmalara ve kanıtlara dayalı çözüm önerileri geliştirebilme.</w:t>
      </w:r>
    </w:p>
    <w:p w14:paraId="26B7171B"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 4. Alanı ile ilgili ileri düzeydeki bir çalışmayı bağımsız olarak yürütebilme. </w:t>
      </w:r>
    </w:p>
    <w:p w14:paraId="58FE1F4E"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5. Alanı ile ilgili uygulamalarda karşılaşılan ve öngörülemeyen karmaşık sorunları çözmek için bireysel ve ekip üyesi olarak sorumluluk alabilme. </w:t>
      </w:r>
    </w:p>
    <w:p w14:paraId="2803CB87"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lastRenderedPageBreak/>
        <w:t xml:space="preserve">6. Sorumluluğu altında çalışanların bir proje çerçevesinde gelişimlerine yönelik etkinlikleri planlayabilme ve yönetebilme. </w:t>
      </w:r>
    </w:p>
    <w:p w14:paraId="34A3CBDE"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7. Alanında edindiği ileri düzeydeki bilgi ve becerileri eleştirel bir yaklaşımla değerlendirebilme. </w:t>
      </w:r>
    </w:p>
    <w:p w14:paraId="0AD0C49D"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8. Öğrenme gereksinimlerini belirleyebilme ve öğrenmesini yönlendirebilme. </w:t>
      </w:r>
    </w:p>
    <w:p w14:paraId="06138106"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9. Yaşam boyu öğrenmeye ilişkin olumlu tutum geliştirebilme. </w:t>
      </w:r>
    </w:p>
    <w:p w14:paraId="35496952"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10. Alanı ile ilgili konularda ilgili kişi ve kurumları bilgilendirebilme; düşüncelerini ve sorunlara ilişkin çözüm önerilerini yazılı ve sözlü olarak aktarabilme. </w:t>
      </w:r>
    </w:p>
    <w:p w14:paraId="5C5A33B9"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11. Alanı ile ilgili konularda düşüncelerini ve sorunlara ilişkin çözüm önerilerini nicel ve nitel verilerle destekleyerek uzman olan ve olmayan kişilerle paylaşabilme. </w:t>
      </w:r>
    </w:p>
    <w:p w14:paraId="0B7F1E3F"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12. Toplumsal sorumluluk bilinci ile yaşadığı sosyal çevre için proje ve etkinlikler düzenleyebilme ve bunları uygulayabilme.</w:t>
      </w:r>
    </w:p>
    <w:p w14:paraId="26B808CA"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13. Bir yabancı dili en az Avrupa Dil Portföyü B1 Genel Düzeyi'nde kullanarak alanındaki bilgileri izleyebilme ve meslektaşları ile iletişim kurabilme. </w:t>
      </w:r>
    </w:p>
    <w:p w14:paraId="7D36062B"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14. Alanının gerektirdiği en az Avrupa Bilgisayar Kullanma Lisansı İleri Düzeyinde bilgisayar yazılımı ile birlikte bilişim ve iletişim teknolojilerini kullanabilme. </w:t>
      </w:r>
    </w:p>
    <w:p w14:paraId="1C97A931" w14:textId="77777777" w:rsidR="00B612A8" w:rsidRDefault="00B612A8" w:rsidP="00B612A8">
      <w:pPr>
        <w:spacing w:after="0" w:line="360" w:lineRule="auto"/>
        <w:jc w:val="both"/>
        <w:rPr>
          <w:rFonts w:ascii="Times New Roman" w:hAnsi="Times New Roman" w:cs="Times New Roman"/>
          <w:sz w:val="24"/>
          <w:szCs w:val="24"/>
        </w:rPr>
      </w:pPr>
    </w:p>
    <w:p w14:paraId="0142832A" w14:textId="77777777" w:rsidR="00B612A8" w:rsidRDefault="00B612A8" w:rsidP="00B612A8">
      <w:pPr>
        <w:spacing w:after="0" w:line="360" w:lineRule="auto"/>
        <w:jc w:val="both"/>
        <w:rPr>
          <w:rFonts w:ascii="Times New Roman" w:hAnsi="Times New Roman" w:cs="Times New Roman"/>
          <w:b/>
          <w:sz w:val="24"/>
          <w:szCs w:val="24"/>
        </w:rPr>
      </w:pPr>
      <w:r w:rsidRPr="00462FAB">
        <w:rPr>
          <w:rFonts w:ascii="Times New Roman" w:hAnsi="Times New Roman" w:cs="Times New Roman"/>
          <w:b/>
          <w:sz w:val="24"/>
          <w:szCs w:val="24"/>
        </w:rPr>
        <w:t>TYYÇ 7. Düzey (Yüksek Lisans Eğitimi) Yeterlilikleri (</w:t>
      </w:r>
      <w:hyperlink r:id="rId14" w:history="1">
        <w:r w:rsidRPr="002B02FF">
          <w:rPr>
            <w:rStyle w:val="Kpr"/>
            <w:rFonts w:ascii="Times New Roman" w:hAnsi="Times New Roman" w:cs="Times New Roman"/>
            <w:sz w:val="24"/>
            <w:szCs w:val="24"/>
          </w:rPr>
          <w:t>http://tyyc.yok.gov.tr/?pid=34</w:t>
        </w:r>
      </w:hyperlink>
      <w:r w:rsidRPr="00462FAB">
        <w:rPr>
          <w:rFonts w:ascii="Times New Roman" w:hAnsi="Times New Roman" w:cs="Times New Roman"/>
          <w:b/>
          <w:sz w:val="24"/>
          <w:szCs w:val="24"/>
        </w:rPr>
        <w:t xml:space="preserve">) </w:t>
      </w:r>
    </w:p>
    <w:p w14:paraId="6FAE84DF"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 Lisans düzeyi yeterliliklerine dayalı olarak, aynı veya farklı bir alanda bilgilerini uzmanlık düzeyinde geliştirebilme ve derinleştirebilme. </w:t>
      </w:r>
    </w:p>
    <w:p w14:paraId="152C5C12"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2. Alanının ilişkili olduğu disiplinler arası etkileşimi kavrayabilme. </w:t>
      </w:r>
    </w:p>
    <w:p w14:paraId="61D4E3B2"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3. Alanında edindiği uzmanlık düzeyindeki kuramsal ve uygulamalı bilgileri kullanabilme. </w:t>
      </w:r>
    </w:p>
    <w:p w14:paraId="3F30169B"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4. Alanında edindiği bilgileri farklı disiplin alanlarından gelen bilgilerle bütünleştirerek yorumlayabilme ve yeni bilgiler oluşturabilme. </w:t>
      </w:r>
    </w:p>
    <w:p w14:paraId="32E00436"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5. Alanı ile ilgili karşılaşılan sorunları araştırma yöntemlerini kullanarak çözümleyebilme. </w:t>
      </w:r>
    </w:p>
    <w:p w14:paraId="570E6588"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6. Alanı ile ilgili uzmanlık gerektiren bir çalışmayı bağımsız olarak yürütebilme. </w:t>
      </w:r>
    </w:p>
    <w:p w14:paraId="5E59EB0B"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7. Alanı ile ilgili uygulamalarda karşılaşılan ve öngörülemeyen karmaşık sorunların çözümü için yeni stratejik yaklaşımlar geliştirebilme ve sorumluluk alarak çözüm üretebilme. </w:t>
      </w:r>
    </w:p>
    <w:p w14:paraId="3A9B00A1"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8. Alanı ile ilgili sorunların çözümlenmesini gerektiren ortamlarda liderlik yapabilme. </w:t>
      </w:r>
    </w:p>
    <w:p w14:paraId="6773EF16"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9. Alanında edindiği uzmanlık düzeyindeki bilgi ve becerileri eleştirel bir yaklaşımla değerlendirebilme ve öğrenmesini yönlendirebilme. </w:t>
      </w:r>
    </w:p>
    <w:p w14:paraId="65A80D96"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10. Alanındaki güncel gelişmeleri ve kendi çalışmalarını, nicel ve nitel veriler ile destekleyerek alanındaki ve alan dışındaki gruplara, yazılı, sözlü ve görsel olarak sistemli biçimde aktarabilme. </w:t>
      </w:r>
    </w:p>
    <w:p w14:paraId="7B1E1139"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lastRenderedPageBreak/>
        <w:t xml:space="preserve">11. Sosyal ilişkileri ve bu ilişkileri yönlendiren normları eleştirel bir bakış açısıyla incelemeyebilme, geliştirebilme ve gerektiğinde değiştirmek üzere harekete geçebilme. </w:t>
      </w:r>
    </w:p>
    <w:p w14:paraId="4B87C0D3"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12. Bir yabancı dili en az Avrupa Dil Portföyü B2 Genel Düzeyi'nde kullanarak sözlü ve yazılı iletişim kurabilme. </w:t>
      </w:r>
    </w:p>
    <w:p w14:paraId="31FD4814"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13. Alanının gerektirdiği düzeyde bilgisayar yazılımı ile birlikte bilişim ve iletişim teknolojilerini ileri düzeyde kullanabilme. </w:t>
      </w:r>
    </w:p>
    <w:p w14:paraId="5CC2F08B"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14. Alanı ile ilgili verilerin toplanması, yorumlanması, uygulanması ve duyurulması aşamalarında toplumsal, bilimsel, kültürel ve etik değerleri gözeterek</w:t>
      </w:r>
      <w:r>
        <w:rPr>
          <w:rFonts w:ascii="Times New Roman" w:hAnsi="Times New Roman" w:cs="Times New Roman"/>
          <w:sz w:val="24"/>
          <w:szCs w:val="24"/>
        </w:rPr>
        <w:t xml:space="preserve"> </w:t>
      </w:r>
      <w:r w:rsidRPr="00462FAB">
        <w:rPr>
          <w:rFonts w:ascii="Times New Roman" w:hAnsi="Times New Roman" w:cs="Times New Roman"/>
          <w:sz w:val="24"/>
          <w:szCs w:val="24"/>
        </w:rPr>
        <w:t xml:space="preserve">denetleyebilme ve bu değerleri öğretebilme. </w:t>
      </w:r>
    </w:p>
    <w:p w14:paraId="3D92F710"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15. Alanı ile ilgili konularda strateji, politika ve uygulama planları geliştirebilme ve elde edilen sonuçları, kalite süreçleri çerçevesinde değerlendirebilme. </w:t>
      </w:r>
    </w:p>
    <w:p w14:paraId="4A1CF03C"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16. Alanında özümsedikleri bilgiyi, problem çözme ve/veya uygulama becerilerini, disiplinlerarası çalışmalarda kullanabilme. </w:t>
      </w:r>
    </w:p>
    <w:p w14:paraId="53391C51" w14:textId="77777777" w:rsidR="00B612A8" w:rsidRDefault="00B612A8" w:rsidP="00B612A8">
      <w:pPr>
        <w:spacing w:after="0" w:line="360" w:lineRule="auto"/>
        <w:jc w:val="both"/>
        <w:rPr>
          <w:rFonts w:ascii="Times New Roman" w:hAnsi="Times New Roman" w:cs="Times New Roman"/>
          <w:sz w:val="24"/>
          <w:szCs w:val="24"/>
        </w:rPr>
      </w:pPr>
    </w:p>
    <w:p w14:paraId="51002631"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b/>
          <w:sz w:val="24"/>
          <w:szCs w:val="24"/>
        </w:rPr>
        <w:t>TYYÇ 8. Düzey (Doktora Eğitimi) Yeterlilikleri (</w:t>
      </w:r>
      <w:hyperlink r:id="rId15" w:history="1">
        <w:r w:rsidRPr="002B02FF">
          <w:rPr>
            <w:rStyle w:val="Kpr"/>
            <w:rFonts w:ascii="Times New Roman" w:hAnsi="Times New Roman" w:cs="Times New Roman"/>
            <w:sz w:val="24"/>
            <w:szCs w:val="24"/>
          </w:rPr>
          <w:t>http://tyyc.yok.gov.tr/?pid=35</w:t>
        </w:r>
      </w:hyperlink>
      <w:r w:rsidRPr="00462FAB">
        <w:rPr>
          <w:rFonts w:ascii="Times New Roman" w:hAnsi="Times New Roman" w:cs="Times New Roman"/>
          <w:b/>
          <w:sz w:val="24"/>
          <w:szCs w:val="24"/>
        </w:rPr>
        <w:t>)</w:t>
      </w:r>
      <w:r w:rsidRPr="00462FAB">
        <w:rPr>
          <w:rFonts w:ascii="Times New Roman" w:hAnsi="Times New Roman" w:cs="Times New Roman"/>
          <w:sz w:val="24"/>
          <w:szCs w:val="24"/>
        </w:rPr>
        <w:t xml:space="preserve"> </w:t>
      </w:r>
    </w:p>
    <w:p w14:paraId="0DC60CAE"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1. Yüksek lisans yeterliliklerine dayalı olarak alanındaki güncel ve ileri düzeydeki bilgileri özgün düşünce ve/veya araştırma ile uzmanlık düzeyinde geliştirebilme, derinleştirebilme ve alanına yenilik getirecek özgün tanımlara ulaşabilme.</w:t>
      </w:r>
    </w:p>
    <w:p w14:paraId="01E131C0"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 2. Alanının ilişkili olduğu disiplinler arası etkileşimi kavrayabilme; yeni ve karmaşık fikirleri analiz, sentez ve değerlendirmede uzmanlık gerektiren bilgileri kullanarak özgün sonuçlara ulaşabilme. </w:t>
      </w:r>
    </w:p>
    <w:p w14:paraId="373E519E"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3. Alanındaki yeni bilgileri sistematik bir yaklaşımla değerlendirebilme ve kullanabilme. </w:t>
      </w:r>
    </w:p>
    <w:p w14:paraId="6CCDDD16"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4. 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p w14:paraId="30A778CC"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5. Yeni ve karmaşık düşüncelerin eleştirel analizini, sentezini ve değerlendirmesini yapabilme. 6. Alanı ile ilgili çalışmalarda araştırma yöntemlerini kullanabilmede üst düzey beceriler kazanmış olma. </w:t>
      </w:r>
    </w:p>
    <w:p w14:paraId="23D201DA"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7. 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 </w:t>
      </w:r>
    </w:p>
    <w:p w14:paraId="4A9DD692"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lastRenderedPageBreak/>
        <w:t xml:space="preserve">8. Alanı ile ilgili en az bir bilimsel makaleyi ulusal ve/veya uluslararası hakemli dergilerde yayınlayarak ve/veya özgün bir yapıt üreterek ya da yorumlayarak alanındaki bilginin sınırlarını genişletebilme. </w:t>
      </w:r>
    </w:p>
    <w:p w14:paraId="243D78BB"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9. Özgün ve disiplinlerarası sorunların çözümlenmesini gerektiren ortamlarda liderlik yapabilme. </w:t>
      </w:r>
    </w:p>
    <w:p w14:paraId="654D61AB"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10. Yaratıcı ve eleştirel düşünme, sorun çözme ve karar verme gibi üst düzey zihinsel süreçleri kullanarak alanı ile ilgili yeni düşünce ve yöntemler geliştirebilme. </w:t>
      </w:r>
    </w:p>
    <w:p w14:paraId="64A8BEC0"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11. Sosyal ilişkileri ve bu ilişkileri yönlendiren normları eleştirel bir bakış açısıyla inceleyebilme, geliştirebilme ve gerektiğinde değiştirmeye yönelik eylemleri yönetebilme. </w:t>
      </w:r>
    </w:p>
    <w:p w14:paraId="38AABF97"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12. Uzman kişiler ile alanındaki konuların tartışılmasında özgün görüşlerini savunabilme ve alanındaki yetkinliğini gösteren etkili bir iletişim kurabilme. </w:t>
      </w:r>
    </w:p>
    <w:p w14:paraId="0984D6A8"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13. Bir yabancı dili en az Avrupa Dil Portföyü C1 Genel Düzeyi'nde kullanarak ileri düzeyde yazılı, sözlü ve görsel iletişim kurabilme ve tartışabilme. </w:t>
      </w:r>
    </w:p>
    <w:p w14:paraId="482B937E"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14. Alanındaki bilimsel, teknolojik, sosyal veya kültürel ilerlemeleri tanıtarak, yaşadığı toplumun bilgi toplumu olma ve bunu sürdürebilme sürecine katkıda bulunabilme. </w:t>
      </w:r>
    </w:p>
    <w:p w14:paraId="4AC625E9" w14:textId="77777777"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15. Alanı ile ilgili karşılaşılan sorunların çözümünde stratejik karar verme süreçlerini kullanarak işlevsel etkileşim kurabilme. </w:t>
      </w:r>
    </w:p>
    <w:p w14:paraId="2EA92D05" w14:textId="3BC0FBAB" w:rsidR="00B612A8" w:rsidRDefault="00B612A8" w:rsidP="00B612A8">
      <w:pPr>
        <w:spacing w:after="0" w:line="360" w:lineRule="auto"/>
        <w:jc w:val="both"/>
        <w:rPr>
          <w:rFonts w:ascii="Times New Roman" w:hAnsi="Times New Roman" w:cs="Times New Roman"/>
          <w:sz w:val="24"/>
          <w:szCs w:val="24"/>
        </w:rPr>
      </w:pPr>
      <w:r w:rsidRPr="00462FAB">
        <w:rPr>
          <w:rFonts w:ascii="Times New Roman" w:hAnsi="Times New Roman" w:cs="Times New Roman"/>
          <w:sz w:val="24"/>
          <w:szCs w:val="24"/>
        </w:rPr>
        <w:t xml:space="preserve">16. Alanı ile ilgili konularda karşılaşılan toplumsal, bilimsel, kültürel ve etik sorunların çözümüne katkıda bulunabilme ve bu değerlerin gelişimini destekleyebilme. </w:t>
      </w:r>
    </w:p>
    <w:p w14:paraId="7583B1B9" w14:textId="77777777" w:rsidR="00C9687B" w:rsidRDefault="00C9687B" w:rsidP="00B612A8">
      <w:pPr>
        <w:spacing w:after="0" w:line="360" w:lineRule="auto"/>
        <w:jc w:val="both"/>
        <w:rPr>
          <w:rFonts w:ascii="Times New Roman" w:hAnsi="Times New Roman" w:cs="Times New Roman"/>
          <w:sz w:val="24"/>
          <w:szCs w:val="24"/>
        </w:rPr>
      </w:pPr>
    </w:p>
    <w:p w14:paraId="2B30D656" w14:textId="584607E8" w:rsidR="00B612A8" w:rsidRDefault="00C9687B" w:rsidP="00C9687B">
      <w:pPr>
        <w:spacing w:after="0" w:line="360" w:lineRule="auto"/>
        <w:jc w:val="center"/>
        <w:rPr>
          <w:rFonts w:ascii="Times New Roman" w:hAnsi="Times New Roman" w:cs="Times New Roman"/>
          <w:b/>
          <w:sz w:val="24"/>
          <w:szCs w:val="24"/>
        </w:rPr>
      </w:pPr>
      <w:bookmarkStart w:id="0" w:name="_Hlk199403587"/>
      <w:r w:rsidRPr="00C9687B">
        <w:rPr>
          <w:rFonts w:ascii="Times New Roman" w:hAnsi="Times New Roman" w:cs="Times New Roman"/>
          <w:b/>
          <w:sz w:val="24"/>
          <w:szCs w:val="24"/>
        </w:rPr>
        <w:t>TÜRKİYE YÜKSEKÖĞRETİM YETERLİLİKLER ÇERÇEVESİ (TYYÇ) TEMEL ALAN YETERLİLİKLERİ</w:t>
      </w:r>
    </w:p>
    <w:bookmarkEnd w:id="0"/>
    <w:p w14:paraId="11AA394F" w14:textId="4A654000" w:rsidR="00C9687B" w:rsidRDefault="00C9687B" w:rsidP="00C9687B">
      <w:pPr>
        <w:spacing w:after="0" w:line="360" w:lineRule="auto"/>
        <w:jc w:val="center"/>
        <w:rPr>
          <w:rFonts w:ascii="Times New Roman" w:hAnsi="Times New Roman" w:cs="Times New Roman"/>
          <w:b/>
          <w:sz w:val="24"/>
          <w:szCs w:val="24"/>
        </w:rPr>
      </w:pPr>
    </w:p>
    <w:p w14:paraId="29551199" w14:textId="0162F483" w:rsidR="00C9687B" w:rsidRDefault="00C9687B" w:rsidP="00C9687B">
      <w:pPr>
        <w:spacing w:after="0" w:line="360" w:lineRule="auto"/>
        <w:jc w:val="center"/>
        <w:rPr>
          <w:rFonts w:ascii="Times New Roman" w:hAnsi="Times New Roman" w:cs="Times New Roman"/>
          <w:b/>
          <w:sz w:val="24"/>
          <w:szCs w:val="24"/>
        </w:rPr>
      </w:pPr>
      <w:r w:rsidRPr="00C9687B">
        <w:rPr>
          <w:rFonts w:ascii="Times New Roman" w:hAnsi="Times New Roman" w:cs="Times New Roman"/>
          <w:b/>
          <w:sz w:val="24"/>
          <w:szCs w:val="24"/>
        </w:rPr>
        <w:t>ÖĞRETMEN YETİŞTİRME VE EĞİTİM BİLİMLERİ</w:t>
      </w:r>
    </w:p>
    <w:p w14:paraId="4C4B020E" w14:textId="749AC354" w:rsidR="00C9687B" w:rsidRDefault="00C9687B" w:rsidP="00C9687B">
      <w:pPr>
        <w:spacing w:after="0" w:line="360" w:lineRule="auto"/>
        <w:jc w:val="center"/>
        <w:rPr>
          <w:rFonts w:ascii="Times New Roman" w:hAnsi="Times New Roman" w:cs="Times New Roman"/>
          <w:b/>
          <w:sz w:val="24"/>
          <w:szCs w:val="24"/>
        </w:rPr>
      </w:pPr>
    </w:p>
    <w:p w14:paraId="13D1AB1C" w14:textId="77777777" w:rsidR="001560EF" w:rsidRDefault="00C9687B" w:rsidP="00C9687B">
      <w:pPr>
        <w:spacing w:after="0" w:line="360" w:lineRule="auto"/>
        <w:jc w:val="both"/>
        <w:rPr>
          <w:rFonts w:ascii="Times New Roman" w:hAnsi="Times New Roman" w:cs="Times New Roman"/>
          <w:sz w:val="24"/>
          <w:szCs w:val="24"/>
        </w:rPr>
      </w:pPr>
      <w:r w:rsidRPr="00C9687B">
        <w:rPr>
          <w:rFonts w:ascii="Times New Roman" w:hAnsi="Times New Roman" w:cs="Times New Roman"/>
          <w:sz w:val="24"/>
          <w:szCs w:val="24"/>
        </w:rPr>
        <w:t>Türkiye Yükseköğretim Yeterlilikler Çerçevesi (Tyyç) Temel Alan Yeterlilikleri</w:t>
      </w:r>
      <w:r>
        <w:rPr>
          <w:rFonts w:ascii="Times New Roman" w:hAnsi="Times New Roman" w:cs="Times New Roman"/>
          <w:sz w:val="24"/>
          <w:szCs w:val="24"/>
        </w:rPr>
        <w:t xml:space="preserve"> </w:t>
      </w:r>
      <w:r w:rsidR="001560EF">
        <w:rPr>
          <w:rFonts w:ascii="Times New Roman" w:hAnsi="Times New Roman" w:cs="Times New Roman"/>
          <w:sz w:val="24"/>
          <w:szCs w:val="24"/>
        </w:rPr>
        <w:t xml:space="preserve">çerçevesinde </w:t>
      </w:r>
      <w:r>
        <w:rPr>
          <w:rFonts w:ascii="Times New Roman" w:hAnsi="Times New Roman" w:cs="Times New Roman"/>
          <w:sz w:val="24"/>
          <w:szCs w:val="24"/>
        </w:rPr>
        <w:t>temel alan tanı</w:t>
      </w:r>
      <w:r w:rsidR="001560EF">
        <w:rPr>
          <w:rFonts w:ascii="Times New Roman" w:hAnsi="Times New Roman" w:cs="Times New Roman"/>
          <w:sz w:val="24"/>
          <w:szCs w:val="24"/>
        </w:rPr>
        <w:t>tı</w:t>
      </w:r>
      <w:r>
        <w:rPr>
          <w:rFonts w:ascii="Times New Roman" w:hAnsi="Times New Roman" w:cs="Times New Roman"/>
          <w:sz w:val="24"/>
          <w:szCs w:val="24"/>
        </w:rPr>
        <w:t>mı</w:t>
      </w:r>
      <w:r w:rsidR="001560EF">
        <w:rPr>
          <w:rFonts w:ascii="Times New Roman" w:hAnsi="Times New Roman" w:cs="Times New Roman"/>
          <w:sz w:val="24"/>
          <w:szCs w:val="24"/>
        </w:rPr>
        <w:t xml:space="preserve"> şöyledir:</w:t>
      </w:r>
    </w:p>
    <w:p w14:paraId="1453695F" w14:textId="5242F2EF" w:rsidR="00C9687B" w:rsidRDefault="001560EF" w:rsidP="001560EF">
      <w:pPr>
        <w:spacing w:after="0" w:line="240" w:lineRule="auto"/>
        <w:ind w:left="284" w:right="283"/>
        <w:jc w:val="both"/>
        <w:rPr>
          <w:rFonts w:ascii="Times New Roman" w:hAnsi="Times New Roman" w:cs="Times New Roman"/>
        </w:rPr>
      </w:pPr>
      <w:r w:rsidRPr="001560EF">
        <w:rPr>
          <w:rFonts w:ascii="Times New Roman" w:hAnsi="Times New Roman" w:cs="Times New Roman"/>
        </w:rPr>
        <w:t>“</w:t>
      </w:r>
      <w:r w:rsidR="00C9687B" w:rsidRPr="001560EF">
        <w:rPr>
          <w:rFonts w:ascii="Times New Roman" w:hAnsi="Times New Roman" w:cs="Times New Roman"/>
        </w:rPr>
        <w:t xml:space="preserve"> Toplumların gelişmişlik düzeylerini belirleyen temelde iki gösterge vardır. Bunlardan biri kişi başına düşen gelir, diğeri ise yetişmiş insan gücüdür. İnsan gücünün yetişmesi iyi donanımlı; ufku </w:t>
      </w:r>
      <w:proofErr w:type="gramStart"/>
      <w:r w:rsidR="00C9687B" w:rsidRPr="001560EF">
        <w:rPr>
          <w:rFonts w:ascii="Times New Roman" w:hAnsi="Times New Roman" w:cs="Times New Roman"/>
        </w:rPr>
        <w:t>açık;</w:t>
      </w:r>
      <w:proofErr w:type="gramEnd"/>
      <w:r w:rsidR="00C9687B" w:rsidRPr="001560EF">
        <w:rPr>
          <w:rFonts w:ascii="Times New Roman" w:hAnsi="Times New Roman" w:cs="Times New Roman"/>
        </w:rPr>
        <w:t xml:space="preserve"> bilgi birikimi yüksek; değişime, gelişime açık; çağdaş öğretmenlerin varlığı ile gerçekleşebilecektir. Eğitim Fakülteleri bu işlevi yerine getirebilmek için anabilim dalı ve bölümler bazında örgütlenmişlerdir. Bu örgütlenme içinde her anabilim dalının amaç ve görevlerini yerine getirebilmesi için programlar açılmıştır. Programlar oluşturulurken alan, öğretmenlik meslek bilgisi ve genel kültür kapsamında yer alacak derslerin oranları ve kredileri belirlenir ve belirlenen bu dersler dönemlere belirli ölçülere göre dağıtılmaktadır. Öğretmen Yetiştirme ve Eğitim Bilimleri Temel Alanı çok geniş kapsamlıdır. Bu alanda birey ve toplum beklentilerini bağdaştırmak esastır. Çok alanlı (multidisciplinary), karma-alanlı (cross-disciplinary) ve alanlarüstü (transdisciplinary) hedef, ortam, toplumsal doku, donanım, yaklaşım </w:t>
      </w:r>
      <w:r w:rsidR="00C9687B" w:rsidRPr="001560EF">
        <w:rPr>
          <w:rFonts w:ascii="Times New Roman" w:hAnsi="Times New Roman" w:cs="Times New Roman"/>
        </w:rPr>
        <w:lastRenderedPageBreak/>
        <w:t xml:space="preserve">ve yöntemleri içerir. Ayrıca eğitim bilimleri ile bilim, sanat vb. diğer konu alanları alanlarının bileşimi, karışımı ve/veya alaşımını gerektirmektedir. Bu nedenle öğretmen eğitiminde yer alması düşünülen yeterlilikler ve çeşitli dersler sadece eğitim bilimiyle sınırlı kalmayıp sosyal, kültürel ve ekonomik bağlamlarda da öğrenme, öğretme ve değerlendirme ilişkisi kurularak ele alınmaktadır. Öğretmenler geleceğin gerektirdiği bilgi, beceri, değer ve yetkinliklere sahip; değişken koşullara ilişkin rollerinin farkında </w:t>
      </w:r>
      <w:proofErr w:type="gramStart"/>
      <w:r w:rsidR="00C9687B" w:rsidRPr="001560EF">
        <w:rPr>
          <w:rFonts w:ascii="Times New Roman" w:hAnsi="Times New Roman" w:cs="Times New Roman"/>
        </w:rPr>
        <w:t>olacak;</w:t>
      </w:r>
      <w:proofErr w:type="gramEnd"/>
      <w:r w:rsidR="00C9687B" w:rsidRPr="001560EF">
        <w:rPr>
          <w:rFonts w:ascii="Times New Roman" w:hAnsi="Times New Roman" w:cs="Times New Roman"/>
        </w:rPr>
        <w:t xml:space="preserve"> eğitimdeki ulusal öncelikleri görebilecek; eğitim biliminde kuram ve uygulamayı bağdaştıracak nitelikte yetişmelidirler. Kısacası, Öğretmen Yetiştirmede öğretmen eğitimi ile eğitim bilimleri ilişkisinin kesinlikle kurulması gerekir.</w:t>
      </w:r>
      <w:r>
        <w:rPr>
          <w:rFonts w:ascii="Times New Roman" w:hAnsi="Times New Roman" w:cs="Times New Roman"/>
        </w:rPr>
        <w:t>”</w:t>
      </w:r>
    </w:p>
    <w:p w14:paraId="6D6E8A65" w14:textId="44C04126" w:rsidR="001560EF" w:rsidRPr="001560EF" w:rsidRDefault="001560EF" w:rsidP="001560EF">
      <w:pPr>
        <w:spacing w:after="0" w:line="360" w:lineRule="auto"/>
        <w:ind w:left="284" w:right="284"/>
        <w:jc w:val="both"/>
        <w:rPr>
          <w:rFonts w:ascii="Times New Roman" w:hAnsi="Times New Roman" w:cs="Times New Roman"/>
          <w:sz w:val="24"/>
          <w:szCs w:val="24"/>
        </w:rPr>
      </w:pPr>
    </w:p>
    <w:p w14:paraId="1E901D68" w14:textId="3434E629" w:rsidR="001560EF" w:rsidRPr="001560EF" w:rsidRDefault="001560EF" w:rsidP="001560EF">
      <w:pPr>
        <w:spacing w:after="0" w:line="360" w:lineRule="auto"/>
        <w:ind w:right="284"/>
        <w:jc w:val="both"/>
        <w:rPr>
          <w:rFonts w:ascii="Times New Roman" w:hAnsi="Times New Roman" w:cs="Times New Roman"/>
          <w:sz w:val="24"/>
          <w:szCs w:val="24"/>
        </w:rPr>
      </w:pPr>
      <w:r w:rsidRPr="001560EF">
        <w:rPr>
          <w:rFonts w:ascii="Times New Roman" w:hAnsi="Times New Roman" w:cs="Times New Roman"/>
          <w:sz w:val="24"/>
          <w:szCs w:val="24"/>
        </w:rPr>
        <w:t xml:space="preserve">2011 yılında YÖK tarafından yayınlanan Öğretmen Yetiştirme ve Eğitim Bilimleri alanı önlisans, lisans, yüksek lisans ve doktora yeterlilikleri </w:t>
      </w:r>
      <w:r>
        <w:rPr>
          <w:rFonts w:ascii="Times New Roman" w:hAnsi="Times New Roman" w:cs="Times New Roman"/>
          <w:sz w:val="24"/>
          <w:szCs w:val="24"/>
        </w:rPr>
        <w:t>EK</w:t>
      </w:r>
      <w:r w:rsidR="00775A4D">
        <w:rPr>
          <w:rFonts w:ascii="Times New Roman" w:hAnsi="Times New Roman" w:cs="Times New Roman"/>
          <w:sz w:val="24"/>
          <w:szCs w:val="24"/>
        </w:rPr>
        <w:t xml:space="preserve"> 1’</w:t>
      </w:r>
      <w:r>
        <w:rPr>
          <w:rFonts w:ascii="Times New Roman" w:hAnsi="Times New Roman" w:cs="Times New Roman"/>
          <w:sz w:val="24"/>
          <w:szCs w:val="24"/>
        </w:rPr>
        <w:t>de</w:t>
      </w:r>
      <w:r w:rsidRPr="001560EF">
        <w:rPr>
          <w:rFonts w:ascii="Times New Roman" w:hAnsi="Times New Roman" w:cs="Times New Roman"/>
          <w:sz w:val="24"/>
          <w:szCs w:val="24"/>
        </w:rPr>
        <w:t xml:space="preserve"> yer almaktadır.  </w:t>
      </w:r>
    </w:p>
    <w:p w14:paraId="70445690" w14:textId="0CBFCA09" w:rsidR="00C9687B" w:rsidRPr="001560EF" w:rsidRDefault="00C9687B" w:rsidP="001560EF">
      <w:pPr>
        <w:spacing w:after="0" w:line="360" w:lineRule="auto"/>
        <w:ind w:left="284" w:right="283"/>
        <w:jc w:val="center"/>
        <w:rPr>
          <w:rFonts w:ascii="Times New Roman" w:hAnsi="Times New Roman" w:cs="Times New Roman"/>
          <w:b/>
        </w:rPr>
      </w:pPr>
    </w:p>
    <w:p w14:paraId="73B30606" w14:textId="5D505B14" w:rsidR="009E0541" w:rsidRPr="00671D80" w:rsidRDefault="0001514F" w:rsidP="00671D80">
      <w:pPr>
        <w:spacing w:after="0" w:line="360" w:lineRule="auto"/>
        <w:jc w:val="both"/>
        <w:rPr>
          <w:rFonts w:ascii="Times New Roman" w:eastAsia="Times New Roman" w:hAnsi="Times New Roman" w:cs="Times New Roman"/>
          <w:sz w:val="24"/>
          <w:szCs w:val="24"/>
          <w:lang w:eastAsia="tr-TR"/>
        </w:rPr>
      </w:pPr>
      <w:r w:rsidRPr="00671D80">
        <w:rPr>
          <w:rFonts w:ascii="Times New Roman" w:eastAsia="Times New Roman" w:hAnsi="Times New Roman" w:cs="Times New Roman"/>
          <w:b/>
          <w:bCs/>
          <w:sz w:val="24"/>
          <w:szCs w:val="24"/>
          <w:lang w:eastAsia="tr-TR"/>
        </w:rPr>
        <w:t>EĞİTİME ENTEGRASYON SÜRECİ</w:t>
      </w:r>
      <w:r w:rsidRPr="00671D80">
        <w:rPr>
          <w:rFonts w:ascii="Times New Roman" w:eastAsia="Times New Roman" w:hAnsi="Times New Roman" w:cs="Times New Roman"/>
          <w:sz w:val="24"/>
          <w:szCs w:val="24"/>
          <w:lang w:eastAsia="tr-TR"/>
        </w:rPr>
        <w:t xml:space="preserve"> </w:t>
      </w:r>
    </w:p>
    <w:p w14:paraId="5EBFF485" w14:textId="7ED6060C" w:rsidR="009E0541" w:rsidRPr="00671D80" w:rsidRDefault="009E0541" w:rsidP="00671D80">
      <w:pPr>
        <w:spacing w:after="0" w:line="360" w:lineRule="auto"/>
        <w:jc w:val="both"/>
        <w:rPr>
          <w:rFonts w:ascii="Times New Roman" w:eastAsia="Times New Roman" w:hAnsi="Times New Roman" w:cs="Times New Roman"/>
          <w:sz w:val="24"/>
          <w:szCs w:val="24"/>
          <w:lang w:eastAsia="tr-TR"/>
        </w:rPr>
      </w:pPr>
      <w:r w:rsidRPr="00671D80">
        <w:rPr>
          <w:rFonts w:ascii="Times New Roman" w:eastAsia="Times New Roman" w:hAnsi="Times New Roman" w:cs="Times New Roman"/>
          <w:sz w:val="24"/>
          <w:szCs w:val="24"/>
          <w:lang w:eastAsia="tr-TR"/>
        </w:rPr>
        <w:t>Güncellenen programların başarılı şekilde uygulanabilmesi için:</w:t>
      </w:r>
    </w:p>
    <w:p w14:paraId="4FA780C0" w14:textId="15A5C933" w:rsidR="009E0541" w:rsidRPr="00671D80" w:rsidRDefault="0001514F" w:rsidP="00B636F5">
      <w:pPr>
        <w:numPr>
          <w:ilvl w:val="0"/>
          <w:numId w:val="1"/>
        </w:numPr>
        <w:tabs>
          <w:tab w:val="clear" w:pos="720"/>
          <w:tab w:val="num" w:pos="0"/>
        </w:tabs>
        <w:spacing w:after="0" w:line="360" w:lineRule="auto"/>
        <w:ind w:left="0" w:firstLine="426"/>
        <w:jc w:val="both"/>
        <w:rPr>
          <w:rFonts w:ascii="Times New Roman" w:eastAsia="Times New Roman" w:hAnsi="Times New Roman" w:cs="Times New Roman"/>
          <w:sz w:val="24"/>
          <w:szCs w:val="24"/>
          <w:lang w:eastAsia="tr-TR"/>
        </w:rPr>
      </w:pPr>
      <w:r w:rsidRPr="00671D80">
        <w:rPr>
          <w:rFonts w:ascii="Times New Roman" w:eastAsia="Times New Roman" w:hAnsi="Times New Roman" w:cs="Times New Roman"/>
          <w:sz w:val="24"/>
          <w:szCs w:val="24"/>
          <w:lang w:eastAsia="tr-TR"/>
        </w:rPr>
        <w:t>Güncellenen program taslağının akademik kurullarca değerlendirilmesi önemlidir.</w:t>
      </w:r>
      <w:r w:rsidR="00D84E38" w:rsidRPr="00671D80">
        <w:rPr>
          <w:rFonts w:ascii="Times New Roman" w:eastAsia="Times New Roman" w:hAnsi="Times New Roman" w:cs="Times New Roman"/>
          <w:sz w:val="24"/>
          <w:szCs w:val="24"/>
          <w:lang w:eastAsia="tr-TR"/>
        </w:rPr>
        <w:t xml:space="preserve"> </w:t>
      </w:r>
      <w:r w:rsidRPr="00671D80">
        <w:rPr>
          <w:rFonts w:ascii="Times New Roman" w:eastAsia="Times New Roman" w:hAnsi="Times New Roman" w:cs="Times New Roman"/>
          <w:sz w:val="24"/>
          <w:szCs w:val="24"/>
          <w:lang w:eastAsia="tr-TR"/>
        </w:rPr>
        <w:t xml:space="preserve">Güncellenmiş programın </w:t>
      </w:r>
      <w:r w:rsidR="002961A5" w:rsidRPr="00671D80">
        <w:rPr>
          <w:rFonts w:ascii="Times New Roman" w:eastAsia="Times New Roman" w:hAnsi="Times New Roman" w:cs="Times New Roman"/>
          <w:sz w:val="24"/>
          <w:szCs w:val="24"/>
          <w:lang w:eastAsia="tr-TR"/>
        </w:rPr>
        <w:t>akademik birimlerde nasıl uygulanacağı anlatılmalı</w:t>
      </w:r>
      <w:r w:rsidRPr="00671D80">
        <w:rPr>
          <w:rFonts w:ascii="Times New Roman" w:eastAsia="Times New Roman" w:hAnsi="Times New Roman" w:cs="Times New Roman"/>
          <w:sz w:val="24"/>
          <w:szCs w:val="24"/>
          <w:lang w:eastAsia="tr-TR"/>
        </w:rPr>
        <w:t xml:space="preserve"> ve a</w:t>
      </w:r>
      <w:r w:rsidR="009E0541" w:rsidRPr="00671D80">
        <w:rPr>
          <w:rFonts w:ascii="Times New Roman" w:eastAsia="Times New Roman" w:hAnsi="Times New Roman" w:cs="Times New Roman"/>
          <w:sz w:val="24"/>
          <w:szCs w:val="24"/>
          <w:lang w:eastAsia="tr-TR"/>
        </w:rPr>
        <w:t>kademik birimlere bilgilendirme toplantıları düzenlenmeli</w:t>
      </w:r>
      <w:r w:rsidRPr="00671D80">
        <w:rPr>
          <w:rFonts w:ascii="Times New Roman" w:eastAsia="Times New Roman" w:hAnsi="Times New Roman" w:cs="Times New Roman"/>
          <w:sz w:val="24"/>
          <w:szCs w:val="24"/>
          <w:lang w:eastAsia="tr-TR"/>
        </w:rPr>
        <w:t>dir.</w:t>
      </w:r>
    </w:p>
    <w:p w14:paraId="59F64FF0" w14:textId="2A360095" w:rsidR="002961A5" w:rsidRPr="00671D80" w:rsidRDefault="002961A5" w:rsidP="00B636F5">
      <w:pPr>
        <w:numPr>
          <w:ilvl w:val="0"/>
          <w:numId w:val="1"/>
        </w:numPr>
        <w:spacing w:after="0" w:line="360" w:lineRule="auto"/>
        <w:jc w:val="both"/>
        <w:rPr>
          <w:rFonts w:ascii="Times New Roman" w:eastAsia="Times New Roman" w:hAnsi="Times New Roman" w:cs="Times New Roman"/>
          <w:sz w:val="24"/>
          <w:szCs w:val="24"/>
          <w:lang w:eastAsia="tr-TR"/>
        </w:rPr>
      </w:pPr>
      <w:r w:rsidRPr="00671D80">
        <w:rPr>
          <w:rFonts w:ascii="Times New Roman" w:eastAsia="Times New Roman" w:hAnsi="Times New Roman" w:cs="Times New Roman"/>
          <w:sz w:val="24"/>
          <w:szCs w:val="24"/>
          <w:lang w:eastAsia="tr-TR"/>
        </w:rPr>
        <w:t>Öğrencilere, akademisyenlere ve yöneticilere bilgilendirme</w:t>
      </w:r>
      <w:r w:rsidR="0001514F" w:rsidRPr="00671D80">
        <w:rPr>
          <w:rFonts w:ascii="Times New Roman" w:eastAsia="Times New Roman" w:hAnsi="Times New Roman" w:cs="Times New Roman"/>
          <w:sz w:val="24"/>
          <w:szCs w:val="24"/>
          <w:lang w:eastAsia="tr-TR"/>
        </w:rPr>
        <w:t>ler yapılmalıdır.</w:t>
      </w:r>
    </w:p>
    <w:p w14:paraId="23CFBA1B" w14:textId="13614130" w:rsidR="009E0541" w:rsidRPr="00671D80" w:rsidRDefault="002961A5" w:rsidP="00B636F5">
      <w:pPr>
        <w:numPr>
          <w:ilvl w:val="0"/>
          <w:numId w:val="1"/>
        </w:numPr>
        <w:spacing w:after="0" w:line="360" w:lineRule="auto"/>
        <w:jc w:val="both"/>
        <w:rPr>
          <w:rFonts w:ascii="Times New Roman" w:eastAsia="Times New Roman" w:hAnsi="Times New Roman" w:cs="Times New Roman"/>
          <w:sz w:val="24"/>
          <w:szCs w:val="24"/>
          <w:lang w:eastAsia="tr-TR"/>
        </w:rPr>
      </w:pPr>
      <w:r w:rsidRPr="00671D80">
        <w:rPr>
          <w:rFonts w:ascii="Times New Roman" w:eastAsia="Times New Roman" w:hAnsi="Times New Roman" w:cs="Times New Roman"/>
          <w:sz w:val="24"/>
          <w:szCs w:val="24"/>
          <w:lang w:eastAsia="tr-TR"/>
        </w:rPr>
        <w:t>Pilot uygulamalar, izleme-değerlendirme süreçleri ve geri bildirim mekanizmaları belirtilmeli</w:t>
      </w:r>
      <w:r w:rsidR="0001514F" w:rsidRPr="00671D80">
        <w:rPr>
          <w:rFonts w:ascii="Times New Roman" w:eastAsia="Times New Roman" w:hAnsi="Times New Roman" w:cs="Times New Roman"/>
          <w:sz w:val="24"/>
          <w:szCs w:val="24"/>
          <w:lang w:eastAsia="tr-TR"/>
        </w:rPr>
        <w:t>dir. P</w:t>
      </w:r>
      <w:r w:rsidR="009E0541" w:rsidRPr="00671D80">
        <w:rPr>
          <w:rFonts w:ascii="Times New Roman" w:eastAsia="Times New Roman" w:hAnsi="Times New Roman" w:cs="Times New Roman"/>
          <w:sz w:val="24"/>
          <w:szCs w:val="24"/>
          <w:lang w:eastAsia="tr-TR"/>
        </w:rPr>
        <w:t>ilot uygulamalar ve sürekli izleme mekanizmaları oluşturulmalı</w:t>
      </w:r>
      <w:r w:rsidR="0001514F" w:rsidRPr="00671D80">
        <w:rPr>
          <w:rFonts w:ascii="Times New Roman" w:eastAsia="Times New Roman" w:hAnsi="Times New Roman" w:cs="Times New Roman"/>
          <w:sz w:val="24"/>
          <w:szCs w:val="24"/>
          <w:lang w:eastAsia="tr-TR"/>
        </w:rPr>
        <w:t>dır.</w:t>
      </w:r>
    </w:p>
    <w:p w14:paraId="331697A7" w14:textId="781EEDD9" w:rsidR="009E0541" w:rsidRPr="00671D80" w:rsidRDefault="009E0541" w:rsidP="00B636F5">
      <w:pPr>
        <w:numPr>
          <w:ilvl w:val="0"/>
          <w:numId w:val="1"/>
        </w:numPr>
        <w:spacing w:after="0" w:line="360" w:lineRule="auto"/>
        <w:jc w:val="both"/>
        <w:rPr>
          <w:rFonts w:ascii="Times New Roman" w:eastAsia="Times New Roman" w:hAnsi="Times New Roman" w:cs="Times New Roman"/>
          <w:sz w:val="24"/>
          <w:szCs w:val="24"/>
          <w:lang w:eastAsia="tr-TR"/>
        </w:rPr>
      </w:pPr>
      <w:r w:rsidRPr="00671D80">
        <w:rPr>
          <w:rFonts w:ascii="Times New Roman" w:eastAsia="Times New Roman" w:hAnsi="Times New Roman" w:cs="Times New Roman"/>
          <w:sz w:val="24"/>
          <w:szCs w:val="24"/>
          <w:lang w:eastAsia="tr-TR"/>
        </w:rPr>
        <w:t>Uygulama süreci izlenmeli ve gerekirse iyileştirme yapılmalı</w:t>
      </w:r>
      <w:r w:rsidR="0001514F" w:rsidRPr="00671D80">
        <w:rPr>
          <w:rFonts w:ascii="Times New Roman" w:eastAsia="Times New Roman" w:hAnsi="Times New Roman" w:cs="Times New Roman"/>
          <w:sz w:val="24"/>
          <w:szCs w:val="24"/>
          <w:lang w:eastAsia="tr-TR"/>
        </w:rPr>
        <w:t>dır</w:t>
      </w:r>
      <w:r w:rsidRPr="00671D80">
        <w:rPr>
          <w:rFonts w:ascii="Times New Roman" w:eastAsia="Times New Roman" w:hAnsi="Times New Roman" w:cs="Times New Roman"/>
          <w:sz w:val="24"/>
          <w:szCs w:val="24"/>
          <w:lang w:eastAsia="tr-TR"/>
        </w:rPr>
        <w:t>.</w:t>
      </w:r>
    </w:p>
    <w:p w14:paraId="26AAFCD2" w14:textId="77777777" w:rsidR="009E0541" w:rsidRPr="00671D80" w:rsidRDefault="009E0541" w:rsidP="00671D80">
      <w:pPr>
        <w:spacing w:after="0" w:line="360" w:lineRule="auto"/>
        <w:ind w:left="720"/>
        <w:jc w:val="both"/>
        <w:rPr>
          <w:rFonts w:ascii="Times New Roman" w:eastAsia="Times New Roman" w:hAnsi="Times New Roman" w:cs="Times New Roman"/>
          <w:sz w:val="24"/>
          <w:szCs w:val="24"/>
          <w:lang w:eastAsia="tr-TR"/>
        </w:rPr>
      </w:pPr>
    </w:p>
    <w:p w14:paraId="42B9B510" w14:textId="77777777" w:rsidR="002961A5" w:rsidRPr="00671D80" w:rsidRDefault="002961A5" w:rsidP="00671D80">
      <w:pPr>
        <w:spacing w:after="0" w:line="360" w:lineRule="auto"/>
        <w:jc w:val="both"/>
        <w:rPr>
          <w:rFonts w:ascii="Times New Roman" w:hAnsi="Times New Roman" w:cs="Times New Roman"/>
          <w:sz w:val="24"/>
          <w:szCs w:val="24"/>
        </w:rPr>
      </w:pPr>
    </w:p>
    <w:p w14:paraId="0E942709" w14:textId="0C27A048" w:rsidR="0001514F" w:rsidRPr="00671D80" w:rsidRDefault="009E0541" w:rsidP="00AD0D85">
      <w:pPr>
        <w:spacing w:after="0" w:line="360" w:lineRule="auto"/>
        <w:jc w:val="both"/>
        <w:rPr>
          <w:rFonts w:ascii="Times New Roman" w:hAnsi="Times New Roman" w:cs="Times New Roman"/>
          <w:b/>
          <w:color w:val="000000" w:themeColor="text1"/>
          <w:sz w:val="24"/>
          <w:szCs w:val="24"/>
        </w:rPr>
      </w:pPr>
      <w:r w:rsidRPr="00671D80">
        <w:rPr>
          <w:rFonts w:ascii="Times New Roman" w:eastAsia="Times New Roman" w:hAnsi="Times New Roman" w:cs="Times New Roman"/>
          <w:sz w:val="24"/>
          <w:szCs w:val="24"/>
          <w:lang w:eastAsia="tr-TR"/>
        </w:rPr>
        <w:t xml:space="preserve">Bu el kitabı, eğitim programlarının sürekli iyileştirilmesini sağlamak için bir rehber niteliğindedir. </w:t>
      </w:r>
    </w:p>
    <w:p w14:paraId="6F38226E"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74E85740"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05989E2B"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3C8FA929"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7382756D"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1BFB4B53"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26755A80" w14:textId="3F770A89"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54DC0B07" w14:textId="189FDC8B" w:rsidR="00D84E38" w:rsidRPr="00671D80" w:rsidRDefault="00D84E38" w:rsidP="00671D80">
      <w:pPr>
        <w:spacing w:after="0" w:line="360" w:lineRule="auto"/>
        <w:ind w:firstLine="567"/>
        <w:jc w:val="center"/>
        <w:rPr>
          <w:rFonts w:ascii="Times New Roman" w:hAnsi="Times New Roman" w:cs="Times New Roman"/>
          <w:b/>
          <w:color w:val="000000" w:themeColor="text1"/>
          <w:sz w:val="24"/>
          <w:szCs w:val="24"/>
        </w:rPr>
      </w:pPr>
    </w:p>
    <w:p w14:paraId="47DC8189" w14:textId="716231B8" w:rsidR="00D84E38" w:rsidRPr="00671D80" w:rsidRDefault="00D84E38" w:rsidP="00671D80">
      <w:pPr>
        <w:spacing w:after="0" w:line="360" w:lineRule="auto"/>
        <w:ind w:firstLine="567"/>
        <w:jc w:val="center"/>
        <w:rPr>
          <w:rFonts w:ascii="Times New Roman" w:hAnsi="Times New Roman" w:cs="Times New Roman"/>
          <w:b/>
          <w:color w:val="000000" w:themeColor="text1"/>
          <w:sz w:val="24"/>
          <w:szCs w:val="24"/>
        </w:rPr>
      </w:pPr>
    </w:p>
    <w:p w14:paraId="5F1A4E96" w14:textId="0F45BC51" w:rsidR="00D84E38" w:rsidRPr="00671D80" w:rsidRDefault="00D84E38" w:rsidP="00671D80">
      <w:pPr>
        <w:spacing w:after="0" w:line="360" w:lineRule="auto"/>
        <w:ind w:firstLine="567"/>
        <w:jc w:val="center"/>
        <w:rPr>
          <w:rFonts w:ascii="Times New Roman" w:hAnsi="Times New Roman" w:cs="Times New Roman"/>
          <w:b/>
          <w:color w:val="000000" w:themeColor="text1"/>
          <w:sz w:val="24"/>
          <w:szCs w:val="24"/>
        </w:rPr>
      </w:pPr>
    </w:p>
    <w:p w14:paraId="01563184" w14:textId="62B6505F" w:rsidR="00D84E38" w:rsidRPr="00671D80" w:rsidRDefault="00D84E38" w:rsidP="00671D80">
      <w:pPr>
        <w:spacing w:after="0" w:line="360" w:lineRule="auto"/>
        <w:ind w:firstLine="567"/>
        <w:jc w:val="center"/>
        <w:rPr>
          <w:rFonts w:ascii="Times New Roman" w:hAnsi="Times New Roman" w:cs="Times New Roman"/>
          <w:b/>
          <w:color w:val="000000" w:themeColor="text1"/>
          <w:sz w:val="24"/>
          <w:szCs w:val="24"/>
        </w:rPr>
      </w:pPr>
    </w:p>
    <w:p w14:paraId="073627EE" w14:textId="43A6851E" w:rsidR="00D84E38" w:rsidRPr="00671D80" w:rsidRDefault="00D84E38" w:rsidP="00671D80">
      <w:pPr>
        <w:spacing w:after="0" w:line="360" w:lineRule="auto"/>
        <w:ind w:firstLine="567"/>
        <w:jc w:val="center"/>
        <w:rPr>
          <w:rFonts w:ascii="Times New Roman" w:hAnsi="Times New Roman" w:cs="Times New Roman"/>
          <w:b/>
          <w:color w:val="000000" w:themeColor="text1"/>
          <w:sz w:val="24"/>
          <w:szCs w:val="24"/>
        </w:rPr>
      </w:pPr>
    </w:p>
    <w:p w14:paraId="31013E9C" w14:textId="055A81F5" w:rsidR="0001514F" w:rsidRPr="00671D80" w:rsidRDefault="0001514F" w:rsidP="00671D80">
      <w:pPr>
        <w:spacing w:after="0" w:line="360" w:lineRule="auto"/>
        <w:rPr>
          <w:rFonts w:ascii="Times New Roman" w:hAnsi="Times New Roman" w:cs="Times New Roman"/>
          <w:b/>
          <w:color w:val="000000" w:themeColor="text1"/>
          <w:sz w:val="24"/>
          <w:szCs w:val="24"/>
        </w:rPr>
      </w:pPr>
      <w:r w:rsidRPr="00671D80">
        <w:rPr>
          <w:rFonts w:ascii="Times New Roman" w:hAnsi="Times New Roman" w:cs="Times New Roman"/>
          <w:b/>
          <w:color w:val="000000" w:themeColor="text1"/>
          <w:sz w:val="24"/>
          <w:szCs w:val="24"/>
        </w:rPr>
        <w:t>Kaynaklar</w:t>
      </w:r>
    </w:p>
    <w:p w14:paraId="53BB7098" w14:textId="77777777" w:rsidR="0001514F" w:rsidRPr="00671D80" w:rsidRDefault="0001514F" w:rsidP="00671D80">
      <w:pPr>
        <w:spacing w:after="0" w:line="360" w:lineRule="auto"/>
        <w:jc w:val="both"/>
        <w:rPr>
          <w:rFonts w:ascii="Times New Roman" w:hAnsi="Times New Roman" w:cs="Times New Roman"/>
          <w:sz w:val="24"/>
          <w:szCs w:val="24"/>
        </w:rPr>
      </w:pPr>
      <w:r w:rsidRPr="00671D80">
        <w:rPr>
          <w:rFonts w:ascii="Times New Roman" w:hAnsi="Times New Roman" w:cs="Times New Roman"/>
          <w:sz w:val="24"/>
          <w:szCs w:val="24"/>
        </w:rPr>
        <w:t xml:space="preserve">Anderson, L. W., &amp; Krathwohl, D. R. (2001). </w:t>
      </w:r>
      <w:r w:rsidRPr="00671D80">
        <w:rPr>
          <w:rFonts w:ascii="Times New Roman" w:hAnsi="Times New Roman" w:cs="Times New Roman"/>
          <w:i/>
          <w:iCs/>
          <w:sz w:val="24"/>
          <w:szCs w:val="24"/>
        </w:rPr>
        <w:t>A taxonomy for learning, teaching, and assessing: A revision of Bloom’s taxonomy of educational objectives</w:t>
      </w:r>
      <w:r w:rsidRPr="00671D80">
        <w:rPr>
          <w:rFonts w:ascii="Times New Roman" w:hAnsi="Times New Roman" w:cs="Times New Roman"/>
          <w:sz w:val="24"/>
          <w:szCs w:val="24"/>
        </w:rPr>
        <w:t>. Longman.</w:t>
      </w:r>
    </w:p>
    <w:p w14:paraId="58DB47FE" w14:textId="77777777" w:rsidR="0001514F" w:rsidRPr="00671D80" w:rsidRDefault="0001514F" w:rsidP="00671D80">
      <w:pPr>
        <w:spacing w:after="0" w:line="360" w:lineRule="auto"/>
        <w:jc w:val="both"/>
        <w:rPr>
          <w:rFonts w:ascii="Times New Roman" w:hAnsi="Times New Roman" w:cs="Times New Roman"/>
          <w:color w:val="000000" w:themeColor="text1"/>
          <w:sz w:val="24"/>
          <w:szCs w:val="24"/>
        </w:rPr>
      </w:pPr>
      <w:r w:rsidRPr="00671D80">
        <w:rPr>
          <w:rFonts w:ascii="Times New Roman" w:hAnsi="Times New Roman" w:cs="Times New Roman"/>
          <w:sz w:val="24"/>
          <w:szCs w:val="24"/>
        </w:rPr>
        <w:t xml:space="preserve">Avrupa Komisyonu. (2015). </w:t>
      </w:r>
      <w:r w:rsidRPr="00671D80">
        <w:rPr>
          <w:rStyle w:val="Vurgu"/>
          <w:rFonts w:ascii="Times New Roman" w:hAnsi="Times New Roman" w:cs="Times New Roman"/>
          <w:sz w:val="24"/>
          <w:szCs w:val="24"/>
        </w:rPr>
        <w:t>AKTS kullanıcı rehberi 2015</w:t>
      </w:r>
      <w:r w:rsidRPr="00671D80">
        <w:rPr>
          <w:rFonts w:ascii="Times New Roman" w:hAnsi="Times New Roman" w:cs="Times New Roman"/>
          <w:sz w:val="24"/>
          <w:szCs w:val="24"/>
        </w:rPr>
        <w:t xml:space="preserve">. Avrupa Birliği Yayın Ofisi. </w:t>
      </w:r>
      <w:hyperlink r:id="rId16" w:tgtFrame="_new" w:history="1">
        <w:r w:rsidRPr="00671D80">
          <w:rPr>
            <w:rStyle w:val="Kpr"/>
            <w:rFonts w:ascii="Times New Roman" w:hAnsi="Times New Roman" w:cs="Times New Roman"/>
            <w:sz w:val="24"/>
            <w:szCs w:val="24"/>
          </w:rPr>
          <w:t>https://education.ec.europa.eu/sites/default/files/document-library-docs/ects-users-guide_en.pdf</w:t>
        </w:r>
      </w:hyperlink>
    </w:p>
    <w:p w14:paraId="7B18DC20"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39545629"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327335BD"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49D9A8B1"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54DAC6C4"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1F88F7BC"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35DF9A22"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62ACF320"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077C08C8"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3B0E1AE2"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181C0E47"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001DBEA3"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4B5FCAD1"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23CF3EDC"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27305293"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42B3A5EE" w14:textId="17F27626"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4BAB51AB" w14:textId="0668DA00"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7F7FF369"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49A102FB"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27645FA2" w14:textId="77777777" w:rsidR="0001514F" w:rsidRPr="00671D80" w:rsidRDefault="0001514F" w:rsidP="00671D80">
      <w:pPr>
        <w:spacing w:after="0" w:line="360" w:lineRule="auto"/>
        <w:ind w:firstLine="567"/>
        <w:jc w:val="center"/>
        <w:rPr>
          <w:rFonts w:ascii="Times New Roman" w:hAnsi="Times New Roman" w:cs="Times New Roman"/>
          <w:b/>
          <w:color w:val="000000" w:themeColor="text1"/>
          <w:sz w:val="24"/>
          <w:szCs w:val="24"/>
        </w:rPr>
      </w:pPr>
    </w:p>
    <w:p w14:paraId="77293C40" w14:textId="2A90FB50" w:rsidR="0001514F" w:rsidRDefault="0001514F" w:rsidP="00671D80">
      <w:pPr>
        <w:spacing w:after="0" w:line="360" w:lineRule="auto"/>
        <w:rPr>
          <w:rFonts w:ascii="Times New Roman" w:hAnsi="Times New Roman" w:cs="Times New Roman"/>
          <w:sz w:val="24"/>
          <w:szCs w:val="24"/>
        </w:rPr>
      </w:pPr>
    </w:p>
    <w:p w14:paraId="1705E6BC" w14:textId="58717663" w:rsidR="00BF6565" w:rsidRDefault="00BF6565" w:rsidP="00671D80">
      <w:pPr>
        <w:spacing w:after="0" w:line="360" w:lineRule="auto"/>
        <w:rPr>
          <w:rFonts w:ascii="Times New Roman" w:hAnsi="Times New Roman" w:cs="Times New Roman"/>
          <w:sz w:val="24"/>
          <w:szCs w:val="24"/>
        </w:rPr>
      </w:pPr>
    </w:p>
    <w:p w14:paraId="13D7A7BB" w14:textId="534A7CC3" w:rsidR="00BF6565" w:rsidRDefault="00BF6565" w:rsidP="00671D80">
      <w:pPr>
        <w:spacing w:after="0" w:line="360" w:lineRule="auto"/>
        <w:rPr>
          <w:rFonts w:ascii="Times New Roman" w:hAnsi="Times New Roman" w:cs="Times New Roman"/>
          <w:sz w:val="24"/>
          <w:szCs w:val="24"/>
        </w:rPr>
      </w:pPr>
    </w:p>
    <w:p w14:paraId="6BA117C8" w14:textId="1E1A56C8" w:rsidR="00BF6565" w:rsidRDefault="00BF6565" w:rsidP="00671D80">
      <w:pPr>
        <w:spacing w:after="0" w:line="360" w:lineRule="auto"/>
        <w:rPr>
          <w:rFonts w:ascii="Times New Roman" w:hAnsi="Times New Roman" w:cs="Times New Roman"/>
          <w:sz w:val="24"/>
          <w:szCs w:val="24"/>
        </w:rPr>
      </w:pPr>
    </w:p>
    <w:p w14:paraId="73800BB2" w14:textId="124DB217" w:rsidR="00BF6565" w:rsidRDefault="00BF6565" w:rsidP="00671D80">
      <w:pPr>
        <w:spacing w:after="0" w:line="360" w:lineRule="auto"/>
        <w:rPr>
          <w:rFonts w:ascii="Times New Roman" w:hAnsi="Times New Roman" w:cs="Times New Roman"/>
          <w:sz w:val="24"/>
          <w:szCs w:val="24"/>
        </w:rPr>
      </w:pPr>
    </w:p>
    <w:p w14:paraId="49B5CABC" w14:textId="5E2F78D8" w:rsidR="00BF6565" w:rsidRDefault="00BF6565" w:rsidP="00671D80">
      <w:pPr>
        <w:spacing w:after="0" w:line="360" w:lineRule="auto"/>
        <w:rPr>
          <w:rFonts w:ascii="Times New Roman" w:hAnsi="Times New Roman" w:cs="Times New Roman"/>
          <w:sz w:val="24"/>
          <w:szCs w:val="24"/>
        </w:rPr>
      </w:pPr>
    </w:p>
    <w:p w14:paraId="574E33A8" w14:textId="77777777" w:rsidR="00BF6565" w:rsidRDefault="00BF6565" w:rsidP="00671D80">
      <w:pPr>
        <w:spacing w:after="0" w:line="360" w:lineRule="auto"/>
        <w:rPr>
          <w:rFonts w:ascii="Times New Roman" w:hAnsi="Times New Roman" w:cs="Times New Roman"/>
          <w:sz w:val="24"/>
          <w:szCs w:val="24"/>
        </w:rPr>
      </w:pPr>
    </w:p>
    <w:p w14:paraId="302ADC73" w14:textId="77777777" w:rsidR="00775A4D" w:rsidRDefault="00775A4D" w:rsidP="00671D80">
      <w:pPr>
        <w:spacing w:after="0" w:line="360" w:lineRule="auto"/>
        <w:rPr>
          <w:rFonts w:ascii="Times New Roman" w:hAnsi="Times New Roman" w:cs="Times New Roman"/>
          <w:sz w:val="24"/>
          <w:szCs w:val="24"/>
        </w:rPr>
        <w:sectPr w:rsidR="00775A4D">
          <w:pgSz w:w="11906" w:h="16838"/>
          <w:pgMar w:top="1417" w:right="1417" w:bottom="1417" w:left="1417" w:header="708" w:footer="708" w:gutter="0"/>
          <w:cols w:space="708"/>
          <w:docGrid w:linePitch="360"/>
        </w:sectPr>
      </w:pPr>
    </w:p>
    <w:p w14:paraId="5E3BDB8C" w14:textId="08794A7A" w:rsidR="00BF6565" w:rsidRDefault="00BF6565" w:rsidP="00671D8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EK 1.</w:t>
      </w:r>
    </w:p>
    <w:p w14:paraId="7756A620" w14:textId="77777777" w:rsidR="00BF6565" w:rsidRPr="00BF6565" w:rsidRDefault="00BF6565" w:rsidP="00BF6565">
      <w:pPr>
        <w:keepNext/>
        <w:keepLines/>
        <w:shd w:val="clear" w:color="auto" w:fill="F3F3F3"/>
        <w:spacing w:after="276"/>
        <w:ind w:left="-4" w:hanging="10"/>
        <w:outlineLvl w:val="0"/>
        <w:rPr>
          <w:rFonts w:ascii="Times New Roman" w:eastAsia="Times New Roman" w:hAnsi="Times New Roman" w:cs="Times New Roman"/>
          <w:b/>
          <w:color w:val="000000"/>
          <w:sz w:val="28"/>
          <w:lang w:eastAsia="tr-TR"/>
        </w:rPr>
      </w:pPr>
      <w:r w:rsidRPr="00BF6565">
        <w:rPr>
          <w:rFonts w:ascii="Times New Roman" w:eastAsia="Times New Roman" w:hAnsi="Times New Roman" w:cs="Times New Roman"/>
          <w:b/>
          <w:color w:val="000000"/>
          <w:sz w:val="28"/>
          <w:lang w:eastAsia="tr-TR"/>
        </w:rPr>
        <w:t>2.BÖLÜM: TEMEL ALAN YETERLİLİKLERİ (Akademik Ağırlıklı &amp; Mesleki Ağırlıklı)</w:t>
      </w:r>
    </w:p>
    <w:p w14:paraId="5230090B" w14:textId="77777777" w:rsidR="00BF6565" w:rsidRPr="00BF6565" w:rsidRDefault="00BF6565" w:rsidP="00BF6565">
      <w:pPr>
        <w:keepNext/>
        <w:keepLines/>
        <w:shd w:val="clear" w:color="auto" w:fill="F3F3F3"/>
        <w:spacing w:after="0"/>
        <w:ind w:left="-4" w:hanging="10"/>
        <w:outlineLvl w:val="1"/>
        <w:rPr>
          <w:rFonts w:ascii="Times New Roman" w:eastAsia="Times New Roman" w:hAnsi="Times New Roman" w:cs="Times New Roman"/>
          <w:b/>
          <w:color w:val="000000"/>
          <w:sz w:val="24"/>
          <w:lang w:eastAsia="tr-TR"/>
        </w:rPr>
      </w:pPr>
      <w:r w:rsidRPr="00BF6565">
        <w:rPr>
          <w:rFonts w:ascii="Times New Roman" w:eastAsia="Times New Roman" w:hAnsi="Times New Roman" w:cs="Times New Roman"/>
          <w:b/>
          <w:color w:val="000000"/>
          <w:sz w:val="24"/>
          <w:lang w:eastAsia="tr-TR"/>
        </w:rPr>
        <w:t xml:space="preserve">2.1. Öğretmen Yetiştirme ve Eğitim Bilimleri Temel Alanı Yeterlilikleri (Akademik </w:t>
      </w:r>
    </w:p>
    <w:p w14:paraId="17D7C8BC" w14:textId="77777777" w:rsidR="00BF6565" w:rsidRPr="00BF6565" w:rsidRDefault="00BF6565" w:rsidP="00BF6565">
      <w:pPr>
        <w:keepNext/>
        <w:keepLines/>
        <w:shd w:val="clear" w:color="auto" w:fill="F3F3F3"/>
        <w:spacing w:after="0"/>
        <w:ind w:left="-4" w:hanging="10"/>
        <w:outlineLvl w:val="1"/>
        <w:rPr>
          <w:rFonts w:ascii="Times New Roman" w:eastAsia="Times New Roman" w:hAnsi="Times New Roman" w:cs="Times New Roman"/>
          <w:b/>
          <w:color w:val="000000"/>
          <w:sz w:val="24"/>
          <w:lang w:eastAsia="tr-TR"/>
        </w:rPr>
      </w:pPr>
      <w:r w:rsidRPr="00BF6565">
        <w:rPr>
          <w:rFonts w:ascii="Times New Roman" w:eastAsia="Times New Roman" w:hAnsi="Times New Roman" w:cs="Times New Roman"/>
          <w:b/>
          <w:color w:val="000000"/>
          <w:sz w:val="24"/>
          <w:lang w:eastAsia="tr-TR"/>
        </w:rPr>
        <w:t>Ağırlıklı)</w:t>
      </w:r>
    </w:p>
    <w:tbl>
      <w:tblPr>
        <w:tblStyle w:val="TableGrid"/>
        <w:tblW w:w="14597" w:type="dxa"/>
        <w:tblInd w:w="-56" w:type="dxa"/>
        <w:tblCellMar>
          <w:top w:w="10" w:type="dxa"/>
          <w:bottom w:w="4" w:type="dxa"/>
          <w:right w:w="89" w:type="dxa"/>
        </w:tblCellMar>
        <w:tblLook w:val="04A0" w:firstRow="1" w:lastRow="0" w:firstColumn="1" w:lastColumn="0" w:noHBand="0" w:noVBand="1"/>
      </w:tblPr>
      <w:tblGrid>
        <w:gridCol w:w="1324"/>
        <w:gridCol w:w="1973"/>
        <w:gridCol w:w="2016"/>
        <w:gridCol w:w="2664"/>
        <w:gridCol w:w="1718"/>
        <w:gridCol w:w="2693"/>
        <w:gridCol w:w="2209"/>
      </w:tblGrid>
      <w:tr w:rsidR="00BF6565" w:rsidRPr="00BF6565" w14:paraId="4F0D8E53" w14:textId="77777777" w:rsidTr="00BF6565">
        <w:trPr>
          <w:trHeight w:val="263"/>
        </w:trPr>
        <w:tc>
          <w:tcPr>
            <w:tcW w:w="12388" w:type="dxa"/>
            <w:gridSpan w:val="6"/>
            <w:tcBorders>
              <w:top w:val="single" w:sz="4" w:space="0" w:color="000000"/>
              <w:left w:val="single" w:sz="4" w:space="0" w:color="000000"/>
              <w:bottom w:val="single" w:sz="4" w:space="0" w:color="000000"/>
              <w:right w:val="nil"/>
            </w:tcBorders>
            <w:shd w:val="clear" w:color="auto" w:fill="F3F3F3"/>
          </w:tcPr>
          <w:p w14:paraId="4C3C90B0" w14:textId="77777777" w:rsidR="00BF6565" w:rsidRPr="00BF6565" w:rsidRDefault="00BF6565" w:rsidP="00BF6565">
            <w:pPr>
              <w:spacing w:line="259" w:lineRule="auto"/>
              <w:ind w:left="56"/>
              <w:rPr>
                <w:rFonts w:ascii="Calibri" w:eastAsia="Calibri" w:hAnsi="Calibri" w:cs="Calibri"/>
                <w:color w:val="000000"/>
              </w:rPr>
            </w:pPr>
            <w:r w:rsidRPr="00BF6565">
              <w:rPr>
                <w:rFonts w:ascii="Times New Roman" w:eastAsia="Times New Roman" w:hAnsi="Times New Roman" w:cs="Times New Roman"/>
                <w:b/>
                <w:i/>
                <w:color w:val="000000"/>
                <w:sz w:val="20"/>
              </w:rPr>
              <w:t>2.1.1.Öğretmen Yetiştirme ve Eğitim Bilimleri Temel Alanı ÖNLİSANS Yeterlilikleri (Akademik Ağırlıklı)</w:t>
            </w:r>
            <w:r w:rsidRPr="00BF6565">
              <w:rPr>
                <w:rFonts w:ascii="Times New Roman" w:eastAsia="Times New Roman" w:hAnsi="Times New Roman" w:cs="Times New Roman"/>
                <w:color w:val="000000"/>
                <w:sz w:val="20"/>
                <w:vertAlign w:val="superscript"/>
              </w:rPr>
              <w:footnoteReference w:id="1"/>
            </w:r>
          </w:p>
        </w:tc>
        <w:tc>
          <w:tcPr>
            <w:tcW w:w="2209" w:type="dxa"/>
            <w:tcBorders>
              <w:top w:val="single" w:sz="4" w:space="0" w:color="000000"/>
              <w:left w:val="nil"/>
              <w:bottom w:val="single" w:sz="4" w:space="0" w:color="000000"/>
              <w:right w:val="single" w:sz="4" w:space="0" w:color="000000"/>
            </w:tcBorders>
            <w:shd w:val="clear" w:color="auto" w:fill="F3F3F3"/>
          </w:tcPr>
          <w:p w14:paraId="4A879936" w14:textId="77777777" w:rsidR="00BF6565" w:rsidRPr="00BF6565" w:rsidRDefault="00BF6565" w:rsidP="00BF6565">
            <w:pPr>
              <w:spacing w:after="160" w:line="259" w:lineRule="auto"/>
              <w:rPr>
                <w:rFonts w:ascii="Calibri" w:eastAsia="Calibri" w:hAnsi="Calibri" w:cs="Calibri"/>
                <w:color w:val="000000"/>
              </w:rPr>
            </w:pPr>
          </w:p>
        </w:tc>
      </w:tr>
      <w:tr w:rsidR="00BF6565" w:rsidRPr="00BF6565" w14:paraId="1A9E6B5D" w14:textId="77777777" w:rsidTr="00BF6565">
        <w:trPr>
          <w:trHeight w:val="456"/>
        </w:trPr>
        <w:tc>
          <w:tcPr>
            <w:tcW w:w="1324"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5619DA98" w14:textId="77777777" w:rsidR="00BF6565" w:rsidRPr="00BF6565" w:rsidRDefault="00BF6565" w:rsidP="00BF6565">
            <w:pPr>
              <w:spacing w:line="259" w:lineRule="auto"/>
              <w:ind w:left="282" w:firstLine="96"/>
              <w:rPr>
                <w:rFonts w:ascii="Calibri" w:eastAsia="Calibri" w:hAnsi="Calibri" w:cs="Calibri"/>
                <w:color w:val="000000"/>
              </w:rPr>
            </w:pPr>
            <w:r w:rsidRPr="00BF6565">
              <w:rPr>
                <w:rFonts w:ascii="Times New Roman" w:eastAsia="Times New Roman" w:hAnsi="Times New Roman" w:cs="Times New Roman"/>
                <w:b/>
                <w:color w:val="000000"/>
                <w:sz w:val="18"/>
              </w:rPr>
              <w:t>TYYÇ DÜZEYİ</w:t>
            </w:r>
          </w:p>
        </w:tc>
        <w:tc>
          <w:tcPr>
            <w:tcW w:w="1973"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8E3EE42"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BİLGİ</w:t>
            </w:r>
          </w:p>
          <w:p w14:paraId="1B38292E"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-Kuramsal</w:t>
            </w:r>
          </w:p>
          <w:p w14:paraId="54907CF6"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-Olgusal</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616CC7F"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BECERİLER</w:t>
            </w:r>
          </w:p>
          <w:p w14:paraId="73B009E3"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-Bilişsel</w:t>
            </w:r>
          </w:p>
          <w:p w14:paraId="43783CEE"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-Uygulamalı</w:t>
            </w:r>
          </w:p>
        </w:tc>
        <w:tc>
          <w:tcPr>
            <w:tcW w:w="7075" w:type="dxa"/>
            <w:gridSpan w:val="3"/>
            <w:tcBorders>
              <w:top w:val="single" w:sz="4" w:space="0" w:color="000000"/>
              <w:left w:val="single" w:sz="4" w:space="0" w:color="000000"/>
              <w:bottom w:val="single" w:sz="4" w:space="0" w:color="000000"/>
              <w:right w:val="nil"/>
            </w:tcBorders>
            <w:shd w:val="clear" w:color="auto" w:fill="F3F3F3"/>
            <w:vAlign w:val="center"/>
          </w:tcPr>
          <w:p w14:paraId="76C64CDA" w14:textId="77777777" w:rsidR="00BF6565" w:rsidRPr="00BF6565" w:rsidRDefault="00BF6565" w:rsidP="00BF6565">
            <w:pPr>
              <w:spacing w:line="259" w:lineRule="auto"/>
              <w:ind w:left="2343"/>
              <w:jc w:val="center"/>
              <w:rPr>
                <w:rFonts w:ascii="Calibri" w:eastAsia="Calibri" w:hAnsi="Calibri" w:cs="Calibri"/>
                <w:color w:val="000000"/>
              </w:rPr>
            </w:pPr>
            <w:r w:rsidRPr="00BF6565">
              <w:rPr>
                <w:rFonts w:ascii="Times New Roman" w:eastAsia="Times New Roman" w:hAnsi="Times New Roman" w:cs="Times New Roman"/>
                <w:b/>
                <w:color w:val="000000"/>
                <w:sz w:val="18"/>
              </w:rPr>
              <w:t>YETKİNLİKLER</w:t>
            </w:r>
          </w:p>
        </w:tc>
        <w:tc>
          <w:tcPr>
            <w:tcW w:w="2209" w:type="dxa"/>
            <w:tcBorders>
              <w:top w:val="single" w:sz="4" w:space="0" w:color="000000"/>
              <w:left w:val="nil"/>
              <w:bottom w:val="single" w:sz="4" w:space="0" w:color="000000"/>
              <w:right w:val="single" w:sz="4" w:space="0" w:color="000000"/>
            </w:tcBorders>
            <w:shd w:val="clear" w:color="auto" w:fill="F3F3F3"/>
          </w:tcPr>
          <w:p w14:paraId="307F3198" w14:textId="77777777" w:rsidR="00BF6565" w:rsidRPr="00BF6565" w:rsidRDefault="00BF6565" w:rsidP="00BF6565">
            <w:pPr>
              <w:spacing w:after="160" w:line="259" w:lineRule="auto"/>
              <w:rPr>
                <w:rFonts w:ascii="Calibri" w:eastAsia="Calibri" w:hAnsi="Calibri" w:cs="Calibri"/>
                <w:color w:val="000000"/>
              </w:rPr>
            </w:pPr>
          </w:p>
        </w:tc>
      </w:tr>
      <w:tr w:rsidR="00BF6565" w:rsidRPr="00BF6565" w14:paraId="38C627EB" w14:textId="77777777" w:rsidTr="00BF6565">
        <w:trPr>
          <w:trHeight w:val="634"/>
        </w:trPr>
        <w:tc>
          <w:tcPr>
            <w:tcW w:w="0" w:type="auto"/>
            <w:vMerge/>
            <w:tcBorders>
              <w:top w:val="nil"/>
              <w:left w:val="single" w:sz="4" w:space="0" w:color="000000"/>
              <w:bottom w:val="single" w:sz="4" w:space="0" w:color="000000"/>
              <w:right w:val="single" w:sz="4" w:space="0" w:color="000000"/>
            </w:tcBorders>
          </w:tcPr>
          <w:p w14:paraId="4A898BC7" w14:textId="77777777" w:rsidR="00BF6565" w:rsidRPr="00BF6565" w:rsidRDefault="00BF6565" w:rsidP="00BF6565">
            <w:pPr>
              <w:spacing w:after="160" w:line="259" w:lineRule="auto"/>
              <w:rPr>
                <w:rFonts w:ascii="Calibri" w:eastAsia="Calibri" w:hAnsi="Calibri" w:cs="Calibri"/>
                <w:color w:val="000000"/>
              </w:rPr>
            </w:pPr>
          </w:p>
        </w:tc>
        <w:tc>
          <w:tcPr>
            <w:tcW w:w="0" w:type="auto"/>
            <w:vMerge/>
            <w:tcBorders>
              <w:top w:val="nil"/>
              <w:left w:val="single" w:sz="4" w:space="0" w:color="000000"/>
              <w:bottom w:val="single" w:sz="4" w:space="0" w:color="000000"/>
              <w:right w:val="single" w:sz="4" w:space="0" w:color="000000"/>
            </w:tcBorders>
          </w:tcPr>
          <w:p w14:paraId="19C42597" w14:textId="77777777" w:rsidR="00BF6565" w:rsidRPr="00BF6565" w:rsidRDefault="00BF6565" w:rsidP="00BF6565">
            <w:pPr>
              <w:spacing w:after="160" w:line="259" w:lineRule="auto"/>
              <w:rPr>
                <w:rFonts w:ascii="Calibri" w:eastAsia="Calibri" w:hAnsi="Calibri" w:cs="Calibri"/>
                <w:color w:val="000000"/>
              </w:rPr>
            </w:pPr>
          </w:p>
        </w:tc>
        <w:tc>
          <w:tcPr>
            <w:tcW w:w="0" w:type="auto"/>
            <w:vMerge/>
            <w:tcBorders>
              <w:top w:val="nil"/>
              <w:left w:val="single" w:sz="4" w:space="0" w:color="000000"/>
              <w:bottom w:val="single" w:sz="4" w:space="0" w:color="000000"/>
              <w:right w:val="single" w:sz="4" w:space="0" w:color="000000"/>
            </w:tcBorders>
          </w:tcPr>
          <w:p w14:paraId="14E2D299" w14:textId="77777777" w:rsidR="00BF6565" w:rsidRPr="00BF6565" w:rsidRDefault="00BF6565" w:rsidP="00BF6565">
            <w:pPr>
              <w:spacing w:after="160" w:line="259" w:lineRule="auto"/>
              <w:rPr>
                <w:rFonts w:ascii="Calibri" w:eastAsia="Calibri" w:hAnsi="Calibri" w:cs="Calibri"/>
                <w:color w:val="000000"/>
              </w:rPr>
            </w:pPr>
          </w:p>
        </w:tc>
        <w:tc>
          <w:tcPr>
            <w:tcW w:w="2664" w:type="dxa"/>
            <w:tcBorders>
              <w:top w:val="single" w:sz="4" w:space="0" w:color="000000"/>
              <w:left w:val="single" w:sz="4" w:space="0" w:color="000000"/>
              <w:bottom w:val="single" w:sz="4" w:space="0" w:color="000000"/>
              <w:right w:val="single" w:sz="4" w:space="0" w:color="000000"/>
            </w:tcBorders>
            <w:shd w:val="clear" w:color="auto" w:fill="F3F3F3"/>
          </w:tcPr>
          <w:p w14:paraId="5CB5E8A9" w14:textId="77777777" w:rsidR="00BF6565" w:rsidRPr="00BF6565" w:rsidRDefault="00BF6565" w:rsidP="00BF6565">
            <w:pPr>
              <w:spacing w:line="259" w:lineRule="auto"/>
              <w:ind w:left="106"/>
              <w:rPr>
                <w:rFonts w:ascii="Calibri" w:eastAsia="Calibri" w:hAnsi="Calibri" w:cs="Calibri"/>
                <w:color w:val="000000"/>
              </w:rPr>
            </w:pPr>
            <w:r w:rsidRPr="00BF6565">
              <w:rPr>
                <w:rFonts w:ascii="Times New Roman" w:eastAsia="Times New Roman" w:hAnsi="Times New Roman" w:cs="Times New Roman"/>
                <w:b/>
                <w:color w:val="000000"/>
                <w:sz w:val="18"/>
              </w:rPr>
              <w:t>Bağımsız Çalışabilme ve</w:t>
            </w:r>
          </w:p>
          <w:p w14:paraId="49AB7442" w14:textId="77777777" w:rsidR="00BF6565" w:rsidRPr="00BF6565" w:rsidRDefault="00BF6565" w:rsidP="00BF6565">
            <w:pPr>
              <w:spacing w:line="259" w:lineRule="auto"/>
              <w:ind w:left="106" w:right="37"/>
              <w:rPr>
                <w:rFonts w:ascii="Calibri" w:eastAsia="Calibri" w:hAnsi="Calibri" w:cs="Calibri"/>
                <w:color w:val="000000"/>
              </w:rPr>
            </w:pPr>
            <w:r w:rsidRPr="00BF6565">
              <w:rPr>
                <w:rFonts w:ascii="Times New Roman" w:eastAsia="Times New Roman" w:hAnsi="Times New Roman" w:cs="Times New Roman"/>
                <w:b/>
                <w:color w:val="000000"/>
                <w:sz w:val="18"/>
              </w:rPr>
              <w:t>Sorumluluk Alabilme Yetkinliği</w:t>
            </w:r>
          </w:p>
        </w:tc>
        <w:tc>
          <w:tcPr>
            <w:tcW w:w="171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97F226" w14:textId="77777777" w:rsidR="00BF6565" w:rsidRPr="00BF6565" w:rsidRDefault="00BF6565" w:rsidP="00BF6565">
            <w:pPr>
              <w:spacing w:line="259" w:lineRule="auto"/>
              <w:ind w:left="93"/>
              <w:jc w:val="center"/>
              <w:rPr>
                <w:rFonts w:ascii="Calibri" w:eastAsia="Calibri" w:hAnsi="Calibri" w:cs="Calibri"/>
                <w:color w:val="000000"/>
              </w:rPr>
            </w:pPr>
            <w:r w:rsidRPr="00BF6565">
              <w:rPr>
                <w:rFonts w:ascii="Times New Roman" w:eastAsia="Times New Roman" w:hAnsi="Times New Roman" w:cs="Times New Roman"/>
                <w:b/>
                <w:color w:val="000000"/>
                <w:sz w:val="18"/>
              </w:rPr>
              <w:t>Öğrenme</w:t>
            </w:r>
          </w:p>
          <w:p w14:paraId="4D318467" w14:textId="77777777" w:rsidR="00BF6565" w:rsidRPr="00BF6565" w:rsidRDefault="00BF6565" w:rsidP="00BF6565">
            <w:pPr>
              <w:spacing w:line="259" w:lineRule="auto"/>
              <w:ind w:left="92"/>
              <w:jc w:val="center"/>
              <w:rPr>
                <w:rFonts w:ascii="Calibri" w:eastAsia="Calibri" w:hAnsi="Calibri" w:cs="Calibri"/>
                <w:color w:val="000000"/>
              </w:rPr>
            </w:pPr>
            <w:r w:rsidRPr="00BF6565">
              <w:rPr>
                <w:rFonts w:ascii="Times New Roman" w:eastAsia="Times New Roman" w:hAnsi="Times New Roman" w:cs="Times New Roman"/>
                <w:b/>
                <w:color w:val="000000"/>
                <w:sz w:val="18"/>
              </w:rPr>
              <w:t>Yetkinliği</w:t>
            </w:r>
          </w:p>
        </w:tc>
        <w:tc>
          <w:tcPr>
            <w:tcW w:w="269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B15322" w14:textId="77777777" w:rsidR="00BF6565" w:rsidRPr="00BF6565" w:rsidRDefault="00BF6565" w:rsidP="00BF6565">
            <w:pPr>
              <w:spacing w:line="259" w:lineRule="auto"/>
              <w:ind w:left="95"/>
              <w:jc w:val="center"/>
              <w:rPr>
                <w:rFonts w:ascii="Calibri" w:eastAsia="Calibri" w:hAnsi="Calibri" w:cs="Calibri"/>
                <w:color w:val="000000"/>
              </w:rPr>
            </w:pPr>
            <w:r w:rsidRPr="00BF6565">
              <w:rPr>
                <w:rFonts w:ascii="Times New Roman" w:eastAsia="Times New Roman" w:hAnsi="Times New Roman" w:cs="Times New Roman"/>
                <w:b/>
                <w:color w:val="000000"/>
                <w:sz w:val="18"/>
              </w:rPr>
              <w:t>İletişim ve Sosyal Yetkinlik</w:t>
            </w:r>
          </w:p>
        </w:tc>
        <w:tc>
          <w:tcPr>
            <w:tcW w:w="220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CF38E2" w14:textId="77777777" w:rsidR="00BF6565" w:rsidRPr="00BF6565" w:rsidRDefault="00BF6565" w:rsidP="00BF6565">
            <w:pPr>
              <w:spacing w:line="259" w:lineRule="auto"/>
              <w:ind w:left="151"/>
              <w:jc w:val="center"/>
              <w:rPr>
                <w:rFonts w:ascii="Calibri" w:eastAsia="Calibri" w:hAnsi="Calibri" w:cs="Calibri"/>
                <w:color w:val="000000"/>
              </w:rPr>
            </w:pPr>
            <w:r w:rsidRPr="00BF6565">
              <w:rPr>
                <w:rFonts w:ascii="Times New Roman" w:eastAsia="Times New Roman" w:hAnsi="Times New Roman" w:cs="Times New Roman"/>
                <w:b/>
                <w:color w:val="000000"/>
                <w:sz w:val="18"/>
              </w:rPr>
              <w:t>Alana Özgü Yetkinlik</w:t>
            </w:r>
          </w:p>
        </w:tc>
      </w:tr>
      <w:tr w:rsidR="00BF6565" w:rsidRPr="00BF6565" w14:paraId="47CD3E2B" w14:textId="77777777" w:rsidTr="00BF6565">
        <w:trPr>
          <w:trHeight w:val="4976"/>
        </w:trPr>
        <w:tc>
          <w:tcPr>
            <w:tcW w:w="1324" w:type="dxa"/>
            <w:tcBorders>
              <w:top w:val="single" w:sz="4" w:space="0" w:color="000000"/>
              <w:left w:val="single" w:sz="4" w:space="0" w:color="000000"/>
              <w:bottom w:val="single" w:sz="4" w:space="0" w:color="000000"/>
              <w:right w:val="single" w:sz="4" w:space="0" w:color="000000"/>
            </w:tcBorders>
            <w:shd w:val="clear" w:color="auto" w:fill="F3F3F3"/>
          </w:tcPr>
          <w:p w14:paraId="14EF5B1D" w14:textId="77777777" w:rsidR="00BF6565" w:rsidRPr="00BF6565" w:rsidRDefault="00BF6565" w:rsidP="00BF6565">
            <w:pPr>
              <w:spacing w:after="230" w:line="237" w:lineRule="auto"/>
              <w:ind w:left="383" w:hanging="259"/>
              <w:rPr>
                <w:rFonts w:ascii="Calibri" w:eastAsia="Calibri" w:hAnsi="Calibri" w:cs="Calibri"/>
                <w:color w:val="000000"/>
              </w:rPr>
            </w:pPr>
            <w:r w:rsidRPr="00BF6565">
              <w:rPr>
                <w:rFonts w:ascii="Times New Roman" w:eastAsia="Times New Roman" w:hAnsi="Times New Roman" w:cs="Times New Roman"/>
                <w:b/>
                <w:color w:val="000000"/>
                <w:sz w:val="20"/>
              </w:rPr>
              <w:lastRenderedPageBreak/>
              <w:t>ÖNLİSANS _____</w:t>
            </w:r>
          </w:p>
          <w:p w14:paraId="3D871431" w14:textId="77777777" w:rsidR="00BF6565" w:rsidRPr="00BF6565" w:rsidRDefault="00BF6565" w:rsidP="00BF6565">
            <w:pPr>
              <w:spacing w:line="259" w:lineRule="auto"/>
              <w:ind w:left="162"/>
              <w:rPr>
                <w:rFonts w:ascii="Calibri" w:eastAsia="Calibri" w:hAnsi="Calibri" w:cs="Calibri"/>
                <w:color w:val="000000"/>
              </w:rPr>
            </w:pPr>
            <w:r w:rsidRPr="00BF6565">
              <w:rPr>
                <w:rFonts w:ascii="Times New Roman" w:eastAsia="Times New Roman" w:hAnsi="Times New Roman" w:cs="Times New Roman"/>
                <w:b/>
                <w:color w:val="000000"/>
                <w:sz w:val="20"/>
              </w:rPr>
              <w:t>EQF-LLL:</w:t>
            </w:r>
          </w:p>
          <w:p w14:paraId="021E7F89" w14:textId="77777777" w:rsidR="00BF6565" w:rsidRPr="00BF6565" w:rsidRDefault="00BF6565" w:rsidP="00BF6565">
            <w:pPr>
              <w:spacing w:line="259" w:lineRule="auto"/>
              <w:ind w:left="45"/>
              <w:jc w:val="center"/>
              <w:rPr>
                <w:rFonts w:ascii="Calibri" w:eastAsia="Calibri" w:hAnsi="Calibri" w:cs="Calibri"/>
                <w:color w:val="000000"/>
              </w:rPr>
            </w:pPr>
            <w:r w:rsidRPr="00BF6565">
              <w:rPr>
                <w:rFonts w:ascii="Times New Roman" w:eastAsia="Times New Roman" w:hAnsi="Times New Roman" w:cs="Times New Roman"/>
                <w:color w:val="000000"/>
                <w:sz w:val="20"/>
              </w:rPr>
              <w:t>5. Düzey</w:t>
            </w:r>
          </w:p>
          <w:p w14:paraId="670F552D" w14:textId="77777777" w:rsidR="00BF6565" w:rsidRPr="00BF6565" w:rsidRDefault="00BF6565" w:rsidP="00BF6565">
            <w:pPr>
              <w:spacing w:after="209" w:line="259" w:lineRule="auto"/>
              <w:ind w:left="35"/>
              <w:jc w:val="center"/>
              <w:rPr>
                <w:rFonts w:ascii="Calibri" w:eastAsia="Calibri" w:hAnsi="Calibri" w:cs="Calibri"/>
                <w:color w:val="000000"/>
              </w:rPr>
            </w:pPr>
            <w:r w:rsidRPr="00BF6565">
              <w:rPr>
                <w:rFonts w:ascii="Times New Roman" w:eastAsia="Times New Roman" w:hAnsi="Times New Roman" w:cs="Times New Roman"/>
                <w:b/>
                <w:color w:val="000000"/>
                <w:sz w:val="20"/>
              </w:rPr>
              <w:t>_____</w:t>
            </w:r>
          </w:p>
          <w:p w14:paraId="52439835" w14:textId="77777777" w:rsidR="00BF6565" w:rsidRPr="00BF6565" w:rsidRDefault="00BF6565" w:rsidP="00BF6565">
            <w:pPr>
              <w:spacing w:line="259" w:lineRule="auto"/>
              <w:ind w:left="143"/>
              <w:rPr>
                <w:rFonts w:ascii="Calibri" w:eastAsia="Calibri" w:hAnsi="Calibri" w:cs="Calibri"/>
                <w:color w:val="000000"/>
              </w:rPr>
            </w:pPr>
            <w:r w:rsidRPr="00BF6565">
              <w:rPr>
                <w:rFonts w:ascii="Times New Roman" w:eastAsia="Times New Roman" w:hAnsi="Times New Roman" w:cs="Times New Roman"/>
                <w:b/>
                <w:color w:val="000000"/>
                <w:sz w:val="20"/>
              </w:rPr>
              <w:t>QF-EHEA:</w:t>
            </w:r>
          </w:p>
          <w:p w14:paraId="06331993" w14:textId="77777777" w:rsidR="00BF6565" w:rsidRPr="00BF6565" w:rsidRDefault="00BF6565" w:rsidP="00BF6565">
            <w:pPr>
              <w:spacing w:line="259" w:lineRule="auto"/>
              <w:ind w:left="167"/>
              <w:rPr>
                <w:rFonts w:ascii="Calibri" w:eastAsia="Calibri" w:hAnsi="Calibri" w:cs="Calibri"/>
                <w:color w:val="000000"/>
              </w:rPr>
            </w:pPr>
            <w:r w:rsidRPr="00BF6565">
              <w:rPr>
                <w:rFonts w:ascii="Times New Roman" w:eastAsia="Times New Roman" w:hAnsi="Times New Roman" w:cs="Times New Roman"/>
                <w:color w:val="000000"/>
                <w:sz w:val="20"/>
              </w:rPr>
              <w:t>Kısa Düzey</w:t>
            </w:r>
          </w:p>
        </w:tc>
        <w:tc>
          <w:tcPr>
            <w:tcW w:w="1973" w:type="dxa"/>
            <w:tcBorders>
              <w:top w:val="single" w:sz="4" w:space="0" w:color="000000"/>
              <w:left w:val="single" w:sz="4" w:space="0" w:color="000000"/>
              <w:bottom w:val="single" w:sz="4" w:space="0" w:color="000000"/>
              <w:right w:val="single" w:sz="4" w:space="0" w:color="000000"/>
            </w:tcBorders>
            <w:vAlign w:val="bottom"/>
          </w:tcPr>
          <w:p w14:paraId="7168DA97" w14:textId="77777777" w:rsidR="00BF6565" w:rsidRPr="00BF6565" w:rsidRDefault="00BF6565" w:rsidP="00B636F5">
            <w:pPr>
              <w:numPr>
                <w:ilvl w:val="0"/>
                <w:numId w:val="12"/>
              </w:numPr>
              <w:spacing w:after="181" w:line="241" w:lineRule="auto"/>
              <w:ind w:right="152" w:hanging="160"/>
              <w:jc w:val="both"/>
              <w:rPr>
                <w:rFonts w:ascii="Calibri" w:eastAsia="Calibri" w:hAnsi="Calibri" w:cs="Calibri"/>
                <w:color w:val="000000"/>
              </w:rPr>
            </w:pPr>
            <w:r w:rsidRPr="00BF6565">
              <w:rPr>
                <w:rFonts w:ascii="Times New Roman" w:eastAsia="Times New Roman" w:hAnsi="Times New Roman" w:cs="Times New Roman"/>
                <w:color w:val="000000"/>
                <w:sz w:val="16"/>
              </w:rPr>
              <w:t>Ortaöğretimde kazandığı yeterliliklere dayalı olarak; alanıyla ilgili temel kavramları ve kavramlar arası ilişkileri kavrar.</w:t>
            </w:r>
          </w:p>
          <w:p w14:paraId="5E96C9EA" w14:textId="77777777" w:rsidR="00BF6565" w:rsidRPr="00BF6565" w:rsidRDefault="00BF6565" w:rsidP="00B636F5">
            <w:pPr>
              <w:numPr>
                <w:ilvl w:val="0"/>
                <w:numId w:val="12"/>
              </w:numPr>
              <w:spacing w:after="185" w:line="241" w:lineRule="auto"/>
              <w:ind w:right="152" w:hanging="160"/>
              <w:jc w:val="both"/>
              <w:rPr>
                <w:rFonts w:ascii="Calibri" w:eastAsia="Calibri" w:hAnsi="Calibri" w:cs="Calibri"/>
                <w:color w:val="000000"/>
              </w:rPr>
            </w:pPr>
            <w:r w:rsidRPr="00BF6565">
              <w:rPr>
                <w:rFonts w:ascii="Times New Roman" w:eastAsia="Times New Roman" w:hAnsi="Times New Roman" w:cs="Times New Roman"/>
                <w:color w:val="000000"/>
                <w:sz w:val="16"/>
              </w:rPr>
              <w:t>Bilginin doğası kaynağı, sınırları, doğruluğu, güvenirliliği ve geçerliliğinin değerlendirilmesi konusunda bilgi sahibidir.</w:t>
            </w:r>
          </w:p>
          <w:p w14:paraId="59CD07F9" w14:textId="77777777" w:rsidR="00BF6565" w:rsidRPr="00BF6565" w:rsidRDefault="00BF6565" w:rsidP="00B636F5">
            <w:pPr>
              <w:numPr>
                <w:ilvl w:val="0"/>
                <w:numId w:val="12"/>
              </w:numPr>
              <w:spacing w:after="187" w:line="239" w:lineRule="auto"/>
              <w:ind w:right="152" w:hanging="160"/>
              <w:jc w:val="both"/>
              <w:rPr>
                <w:rFonts w:ascii="Calibri" w:eastAsia="Calibri" w:hAnsi="Calibri" w:cs="Calibri"/>
                <w:color w:val="000000"/>
              </w:rPr>
            </w:pPr>
            <w:r w:rsidRPr="00BF6565">
              <w:rPr>
                <w:rFonts w:ascii="Times New Roman" w:eastAsia="Times New Roman" w:hAnsi="Times New Roman" w:cs="Times New Roman"/>
                <w:color w:val="000000"/>
                <w:sz w:val="16"/>
              </w:rPr>
              <w:t>Öğretim programları ile ilgili temel bilgilere sahiptir.</w:t>
            </w:r>
          </w:p>
          <w:p w14:paraId="29B7BFDD" w14:textId="77777777" w:rsidR="00BF6565" w:rsidRPr="00BF6565" w:rsidRDefault="00BF6565" w:rsidP="00B636F5">
            <w:pPr>
              <w:numPr>
                <w:ilvl w:val="0"/>
                <w:numId w:val="12"/>
              </w:numPr>
              <w:spacing w:after="186" w:line="241" w:lineRule="auto"/>
              <w:ind w:right="152" w:hanging="160"/>
              <w:jc w:val="both"/>
              <w:rPr>
                <w:rFonts w:ascii="Calibri" w:eastAsia="Calibri" w:hAnsi="Calibri" w:cs="Calibri"/>
                <w:color w:val="000000"/>
              </w:rPr>
            </w:pPr>
            <w:r w:rsidRPr="00BF6565">
              <w:rPr>
                <w:rFonts w:ascii="Times New Roman" w:eastAsia="Times New Roman" w:hAnsi="Times New Roman" w:cs="Times New Roman"/>
                <w:color w:val="000000"/>
                <w:sz w:val="16"/>
              </w:rPr>
              <w:t>Öğrencilerin temel gelişim ve öğrenme özellikleri bilgisine sahiptir.</w:t>
            </w:r>
          </w:p>
          <w:p w14:paraId="0948440D" w14:textId="77777777" w:rsidR="00BF6565" w:rsidRPr="00BF6565" w:rsidRDefault="00BF6565" w:rsidP="00B636F5">
            <w:pPr>
              <w:numPr>
                <w:ilvl w:val="0"/>
                <w:numId w:val="12"/>
              </w:numPr>
              <w:spacing w:after="160" w:line="259" w:lineRule="auto"/>
              <w:ind w:right="152" w:hanging="160"/>
              <w:jc w:val="both"/>
              <w:rPr>
                <w:rFonts w:ascii="Calibri" w:eastAsia="Calibri" w:hAnsi="Calibri" w:cs="Calibri"/>
                <w:color w:val="000000"/>
              </w:rPr>
            </w:pPr>
            <w:r w:rsidRPr="00BF6565">
              <w:rPr>
                <w:rFonts w:ascii="Times New Roman" w:eastAsia="Times New Roman" w:hAnsi="Times New Roman" w:cs="Times New Roman"/>
                <w:color w:val="000000"/>
                <w:sz w:val="16"/>
              </w:rPr>
              <w:t>Ulusal ve uluslararası farklı kültürler hakkında bilgi sahibidir.</w:t>
            </w:r>
          </w:p>
        </w:tc>
        <w:tc>
          <w:tcPr>
            <w:tcW w:w="2016" w:type="dxa"/>
            <w:tcBorders>
              <w:top w:val="single" w:sz="4" w:space="0" w:color="000000"/>
              <w:left w:val="single" w:sz="4" w:space="0" w:color="000000"/>
              <w:bottom w:val="single" w:sz="4" w:space="0" w:color="000000"/>
              <w:right w:val="single" w:sz="4" w:space="0" w:color="000000"/>
            </w:tcBorders>
          </w:tcPr>
          <w:p w14:paraId="34675421" w14:textId="77777777" w:rsidR="00BF6565" w:rsidRPr="00BF6565" w:rsidRDefault="00BF6565" w:rsidP="00B636F5">
            <w:pPr>
              <w:numPr>
                <w:ilvl w:val="0"/>
                <w:numId w:val="13"/>
              </w:numPr>
              <w:spacing w:after="178" w:line="245" w:lineRule="auto"/>
              <w:ind w:right="41" w:hanging="158"/>
              <w:jc w:val="both"/>
              <w:rPr>
                <w:rFonts w:ascii="Calibri" w:eastAsia="Calibri" w:hAnsi="Calibri" w:cs="Calibri"/>
                <w:color w:val="000000"/>
              </w:rPr>
            </w:pPr>
            <w:r w:rsidRPr="00BF6565">
              <w:rPr>
                <w:rFonts w:ascii="Times New Roman" w:eastAsia="Times New Roman" w:hAnsi="Times New Roman" w:cs="Times New Roman"/>
                <w:color w:val="000000"/>
                <w:sz w:val="16"/>
              </w:rPr>
              <w:t>Alanıyla ilgili temel bilgi kaynaklarını kullanır.</w:t>
            </w:r>
          </w:p>
          <w:p w14:paraId="7B1352AC" w14:textId="77777777" w:rsidR="00BF6565" w:rsidRPr="00BF6565" w:rsidRDefault="00BF6565" w:rsidP="00B636F5">
            <w:pPr>
              <w:numPr>
                <w:ilvl w:val="0"/>
                <w:numId w:val="13"/>
              </w:numPr>
              <w:spacing w:after="180" w:line="242" w:lineRule="auto"/>
              <w:ind w:right="41" w:hanging="158"/>
              <w:jc w:val="both"/>
              <w:rPr>
                <w:rFonts w:ascii="Calibri" w:eastAsia="Calibri" w:hAnsi="Calibri" w:cs="Calibri"/>
                <w:color w:val="000000"/>
              </w:rPr>
            </w:pPr>
            <w:r w:rsidRPr="00BF6565">
              <w:rPr>
                <w:rFonts w:ascii="Times New Roman" w:eastAsia="Times New Roman" w:hAnsi="Times New Roman" w:cs="Times New Roman"/>
                <w:color w:val="000000"/>
                <w:sz w:val="16"/>
              </w:rPr>
              <w:t>Alanıyla ilgili temel olay ve olguları, alanıyla ilgili temel kavramlarla açıklar.</w:t>
            </w:r>
          </w:p>
          <w:p w14:paraId="2F5784C6" w14:textId="77777777" w:rsidR="00BF6565" w:rsidRPr="00BF6565" w:rsidRDefault="00BF6565" w:rsidP="00BF6565">
            <w:pPr>
              <w:spacing w:after="180" w:line="242" w:lineRule="auto"/>
              <w:ind w:left="172" w:right="274"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3.Alanında edindiği temel düzeydeki bilgi ve becerileri kullanarak, verileri yorumlar ve değerlendirir.</w:t>
            </w:r>
          </w:p>
          <w:p w14:paraId="4B8D762C" w14:textId="77777777" w:rsidR="00BF6565" w:rsidRPr="00BF6565" w:rsidRDefault="00BF6565" w:rsidP="00BF6565">
            <w:pPr>
              <w:spacing w:line="259" w:lineRule="auto"/>
              <w:ind w:left="172" w:hanging="182"/>
              <w:rPr>
                <w:rFonts w:ascii="Calibri" w:eastAsia="Calibri" w:hAnsi="Calibri" w:cs="Calibri"/>
                <w:color w:val="000000"/>
              </w:rPr>
            </w:pPr>
            <w:r w:rsidRPr="00BF6565">
              <w:rPr>
                <w:rFonts w:ascii="Times New Roman" w:eastAsia="Times New Roman" w:hAnsi="Times New Roman" w:cs="Times New Roman"/>
                <w:color w:val="000000"/>
                <w:sz w:val="16"/>
              </w:rPr>
              <w:t>4 Alanıyla ilgili sorunları tanımlar, analiz eder, kanıtlara dayalı çözüm önerileri geliştirir.</w:t>
            </w:r>
          </w:p>
        </w:tc>
        <w:tc>
          <w:tcPr>
            <w:tcW w:w="2664" w:type="dxa"/>
            <w:tcBorders>
              <w:top w:val="single" w:sz="4" w:space="0" w:color="000000"/>
              <w:left w:val="single" w:sz="4" w:space="0" w:color="000000"/>
              <w:bottom w:val="single" w:sz="4" w:space="0" w:color="000000"/>
              <w:right w:val="single" w:sz="4" w:space="0" w:color="000000"/>
            </w:tcBorders>
          </w:tcPr>
          <w:p w14:paraId="0CFB5273" w14:textId="77777777" w:rsidR="00BF6565" w:rsidRPr="00BF6565" w:rsidRDefault="00BF6565" w:rsidP="00B636F5">
            <w:pPr>
              <w:numPr>
                <w:ilvl w:val="0"/>
                <w:numId w:val="14"/>
              </w:numPr>
              <w:spacing w:after="178" w:line="245" w:lineRule="auto"/>
              <w:ind w:right="19" w:hanging="182"/>
              <w:rPr>
                <w:rFonts w:ascii="Calibri" w:eastAsia="Calibri" w:hAnsi="Calibri" w:cs="Calibri"/>
                <w:color w:val="000000"/>
              </w:rPr>
            </w:pPr>
            <w:r w:rsidRPr="00BF6565">
              <w:rPr>
                <w:rFonts w:ascii="Times New Roman" w:eastAsia="Times New Roman" w:hAnsi="Times New Roman" w:cs="Times New Roman"/>
                <w:color w:val="000000"/>
                <w:sz w:val="16"/>
              </w:rPr>
              <w:t>Alanı ile ilgili temel düzeydeki bir çalışmayı bağımsız olarak yürütür.</w:t>
            </w:r>
          </w:p>
          <w:p w14:paraId="2096BECD" w14:textId="77777777" w:rsidR="00BF6565" w:rsidRPr="00BF6565" w:rsidRDefault="00BF6565" w:rsidP="00B636F5">
            <w:pPr>
              <w:numPr>
                <w:ilvl w:val="0"/>
                <w:numId w:val="14"/>
              </w:numPr>
              <w:spacing w:after="178" w:line="245" w:lineRule="auto"/>
              <w:ind w:right="19" w:hanging="182"/>
              <w:rPr>
                <w:rFonts w:ascii="Calibri" w:eastAsia="Calibri" w:hAnsi="Calibri" w:cs="Calibri"/>
                <w:color w:val="000000"/>
              </w:rPr>
            </w:pPr>
            <w:r w:rsidRPr="00BF6565">
              <w:rPr>
                <w:rFonts w:ascii="Times New Roman" w:eastAsia="Times New Roman" w:hAnsi="Times New Roman" w:cs="Times New Roman"/>
                <w:color w:val="000000"/>
                <w:sz w:val="16"/>
              </w:rPr>
              <w:t>Bireysel ve grup çalışmalarında sorumluluk alır.</w:t>
            </w:r>
          </w:p>
          <w:p w14:paraId="52227AB7" w14:textId="77777777" w:rsidR="00BF6565" w:rsidRPr="00BF6565" w:rsidRDefault="00BF6565" w:rsidP="00B636F5">
            <w:pPr>
              <w:numPr>
                <w:ilvl w:val="0"/>
                <w:numId w:val="14"/>
              </w:numPr>
              <w:spacing w:after="180" w:line="242" w:lineRule="auto"/>
              <w:ind w:right="19" w:hanging="182"/>
              <w:rPr>
                <w:rFonts w:ascii="Calibri" w:eastAsia="Calibri" w:hAnsi="Calibri" w:cs="Calibri"/>
                <w:color w:val="000000"/>
              </w:rPr>
            </w:pPr>
            <w:r w:rsidRPr="00BF6565">
              <w:rPr>
                <w:rFonts w:ascii="Times New Roman" w:eastAsia="Times New Roman" w:hAnsi="Times New Roman" w:cs="Times New Roman"/>
                <w:color w:val="000000"/>
                <w:sz w:val="16"/>
              </w:rPr>
              <w:t>Kendini bir birey olarak tanır; yaratıcı ve güçlü yönlerini kullanır, zayıf yönlerini geliştirir.</w:t>
            </w:r>
          </w:p>
          <w:p w14:paraId="0FCA99D2" w14:textId="77777777" w:rsidR="00BF6565" w:rsidRPr="00BF6565" w:rsidRDefault="00BF6565" w:rsidP="00B636F5">
            <w:pPr>
              <w:numPr>
                <w:ilvl w:val="0"/>
                <w:numId w:val="14"/>
              </w:numPr>
              <w:spacing w:after="160" w:line="259" w:lineRule="auto"/>
              <w:ind w:right="19" w:hanging="182"/>
              <w:rPr>
                <w:rFonts w:ascii="Calibri" w:eastAsia="Calibri" w:hAnsi="Calibri" w:cs="Calibri"/>
                <w:color w:val="000000"/>
              </w:rPr>
            </w:pPr>
            <w:r w:rsidRPr="00BF6565">
              <w:rPr>
                <w:rFonts w:ascii="Times New Roman" w:eastAsia="Times New Roman" w:hAnsi="Times New Roman" w:cs="Times New Roman"/>
                <w:color w:val="000000"/>
                <w:sz w:val="16"/>
              </w:rPr>
              <w:t>Uygulamada karşılaşılan ve öngörülemeyen karmaşık sorunları çözmek için bireysel ve ekip üyesi olarak sorumluluk alır.</w:t>
            </w:r>
          </w:p>
        </w:tc>
        <w:tc>
          <w:tcPr>
            <w:tcW w:w="1718" w:type="dxa"/>
            <w:tcBorders>
              <w:top w:val="single" w:sz="4" w:space="0" w:color="000000"/>
              <w:left w:val="single" w:sz="4" w:space="0" w:color="000000"/>
              <w:bottom w:val="single" w:sz="4" w:space="0" w:color="000000"/>
              <w:right w:val="single" w:sz="4" w:space="0" w:color="000000"/>
            </w:tcBorders>
          </w:tcPr>
          <w:p w14:paraId="6A7BD0DF" w14:textId="77777777" w:rsidR="00BF6565" w:rsidRPr="00BF6565" w:rsidRDefault="00BF6565" w:rsidP="00B636F5">
            <w:pPr>
              <w:numPr>
                <w:ilvl w:val="0"/>
                <w:numId w:val="15"/>
              </w:numPr>
              <w:spacing w:after="160" w:line="250" w:lineRule="auto"/>
              <w:ind w:right="9"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Edindiği temel düzeydeki bilgi ve</w:t>
            </w:r>
          </w:p>
          <w:p w14:paraId="2B08F512" w14:textId="77777777" w:rsidR="00BF6565" w:rsidRPr="00BF6565" w:rsidRDefault="00BF6565" w:rsidP="00BF6565">
            <w:pPr>
              <w:spacing w:line="259" w:lineRule="auto"/>
              <w:ind w:left="81"/>
              <w:jc w:val="center"/>
              <w:rPr>
                <w:rFonts w:ascii="Calibri" w:eastAsia="Calibri" w:hAnsi="Calibri" w:cs="Calibri"/>
                <w:color w:val="000000"/>
              </w:rPr>
            </w:pPr>
            <w:proofErr w:type="gramStart"/>
            <w:r w:rsidRPr="00BF6565">
              <w:rPr>
                <w:rFonts w:ascii="Times New Roman" w:eastAsia="Times New Roman" w:hAnsi="Times New Roman" w:cs="Times New Roman"/>
                <w:color w:val="000000"/>
                <w:sz w:val="16"/>
              </w:rPr>
              <w:t>becerileri</w:t>
            </w:r>
            <w:proofErr w:type="gramEnd"/>
            <w:r w:rsidRPr="00BF6565">
              <w:rPr>
                <w:rFonts w:ascii="Times New Roman" w:eastAsia="Times New Roman" w:hAnsi="Times New Roman" w:cs="Times New Roman"/>
                <w:color w:val="000000"/>
                <w:sz w:val="16"/>
              </w:rPr>
              <w:t xml:space="preserve"> eleştirel bir</w:t>
            </w:r>
          </w:p>
          <w:p w14:paraId="11AE8943" w14:textId="77777777" w:rsidR="00BF6565" w:rsidRPr="00BF6565" w:rsidRDefault="00BF6565" w:rsidP="00BF6565">
            <w:pPr>
              <w:spacing w:after="178" w:line="245" w:lineRule="auto"/>
              <w:ind w:left="173"/>
              <w:rPr>
                <w:rFonts w:ascii="Calibri" w:eastAsia="Calibri" w:hAnsi="Calibri" w:cs="Calibri"/>
                <w:color w:val="000000"/>
              </w:rPr>
            </w:pPr>
            <w:proofErr w:type="gramStart"/>
            <w:r w:rsidRPr="00BF6565">
              <w:rPr>
                <w:rFonts w:ascii="Times New Roman" w:eastAsia="Times New Roman" w:hAnsi="Times New Roman" w:cs="Times New Roman"/>
                <w:color w:val="000000"/>
                <w:sz w:val="16"/>
              </w:rPr>
              <w:t>yaklaşımla</w:t>
            </w:r>
            <w:proofErr w:type="gramEnd"/>
            <w:r w:rsidRPr="00BF6565">
              <w:rPr>
                <w:rFonts w:ascii="Times New Roman" w:eastAsia="Times New Roman" w:hAnsi="Times New Roman" w:cs="Times New Roman"/>
                <w:color w:val="000000"/>
                <w:sz w:val="16"/>
              </w:rPr>
              <w:t xml:space="preserve"> değerlendirir.</w:t>
            </w:r>
          </w:p>
          <w:p w14:paraId="6FD47B05" w14:textId="77777777" w:rsidR="00BF6565" w:rsidRPr="00BF6565" w:rsidRDefault="00BF6565" w:rsidP="00B636F5">
            <w:pPr>
              <w:numPr>
                <w:ilvl w:val="0"/>
                <w:numId w:val="15"/>
              </w:numPr>
              <w:spacing w:after="5" w:line="239" w:lineRule="auto"/>
              <w:ind w:right="9"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Öğrenme gereksinimlerini</w:t>
            </w:r>
          </w:p>
          <w:p w14:paraId="45806B0C" w14:textId="77777777" w:rsidR="00BF6565" w:rsidRPr="00BF6565" w:rsidRDefault="00BF6565" w:rsidP="00BF6565">
            <w:pPr>
              <w:spacing w:after="187" w:line="239" w:lineRule="auto"/>
              <w:ind w:left="173" w:right="18"/>
              <w:rPr>
                <w:rFonts w:ascii="Calibri" w:eastAsia="Calibri" w:hAnsi="Calibri" w:cs="Calibri"/>
                <w:color w:val="000000"/>
              </w:rPr>
            </w:pPr>
            <w:proofErr w:type="gramStart"/>
            <w:r w:rsidRPr="00BF6565">
              <w:rPr>
                <w:rFonts w:ascii="Times New Roman" w:eastAsia="Times New Roman" w:hAnsi="Times New Roman" w:cs="Times New Roman"/>
                <w:color w:val="000000"/>
                <w:sz w:val="16"/>
              </w:rPr>
              <w:t>belirler</w:t>
            </w:r>
            <w:proofErr w:type="gramEnd"/>
            <w:r w:rsidRPr="00BF6565">
              <w:rPr>
                <w:rFonts w:ascii="Times New Roman" w:eastAsia="Times New Roman" w:hAnsi="Times New Roman" w:cs="Times New Roman"/>
                <w:color w:val="000000"/>
                <w:sz w:val="16"/>
              </w:rPr>
              <w:t xml:space="preserve"> ve öğrenmesini yönlendirir.</w:t>
            </w:r>
          </w:p>
          <w:p w14:paraId="6A978B7D" w14:textId="77777777" w:rsidR="00BF6565" w:rsidRPr="00BF6565" w:rsidRDefault="00BF6565" w:rsidP="00B636F5">
            <w:pPr>
              <w:numPr>
                <w:ilvl w:val="0"/>
                <w:numId w:val="15"/>
              </w:numPr>
              <w:spacing w:after="186" w:line="259" w:lineRule="auto"/>
              <w:ind w:right="9"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Öğrenimini aynı alanda bir ileri eğitim düzeyine veya aynı düzeydeki bir mesleğe yönlendirir.</w:t>
            </w:r>
          </w:p>
          <w:p w14:paraId="52CF3C56" w14:textId="77777777" w:rsidR="00BF6565" w:rsidRPr="00BF6565" w:rsidRDefault="00BF6565" w:rsidP="00B636F5">
            <w:pPr>
              <w:numPr>
                <w:ilvl w:val="0"/>
                <w:numId w:val="15"/>
              </w:numPr>
              <w:spacing w:after="160" w:line="259" w:lineRule="auto"/>
              <w:ind w:right="9"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Yaşam boyu öğrenmeye ilişkin olumlu bir tutum geliştirir.</w:t>
            </w:r>
          </w:p>
        </w:tc>
        <w:tc>
          <w:tcPr>
            <w:tcW w:w="2693" w:type="dxa"/>
            <w:tcBorders>
              <w:top w:val="single" w:sz="4" w:space="0" w:color="000000"/>
              <w:left w:val="single" w:sz="4" w:space="0" w:color="000000"/>
              <w:bottom w:val="single" w:sz="4" w:space="0" w:color="000000"/>
              <w:right w:val="single" w:sz="4" w:space="0" w:color="000000"/>
            </w:tcBorders>
          </w:tcPr>
          <w:p w14:paraId="734A87BB" w14:textId="77777777" w:rsidR="00BF6565" w:rsidRPr="00BF6565" w:rsidRDefault="00BF6565" w:rsidP="00BF6565">
            <w:pPr>
              <w:spacing w:after="185" w:line="242" w:lineRule="auto"/>
              <w:ind w:left="172" w:hanging="182"/>
              <w:rPr>
                <w:rFonts w:ascii="Calibri" w:eastAsia="Calibri" w:hAnsi="Calibri" w:cs="Calibri"/>
                <w:color w:val="000000"/>
              </w:rPr>
            </w:pPr>
            <w:r w:rsidRPr="00BF6565">
              <w:rPr>
                <w:rFonts w:ascii="Times New Roman" w:eastAsia="Times New Roman" w:hAnsi="Times New Roman" w:cs="Times New Roman"/>
                <w:color w:val="000000"/>
                <w:sz w:val="16"/>
              </w:rPr>
              <w:t>1.Toplumun ve dünyanın gündemindeki olaylara/ gelişmelere duyarlıdır ve bu gelişmeleri izler.</w:t>
            </w:r>
          </w:p>
          <w:p w14:paraId="0D45FEA2" w14:textId="77777777" w:rsidR="00BF6565" w:rsidRPr="00BF6565" w:rsidRDefault="00BF6565" w:rsidP="00BF6565">
            <w:pPr>
              <w:spacing w:after="187" w:line="239" w:lineRule="auto"/>
              <w:ind w:left="172" w:right="62"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2.Alanıyla ilgili konularda sahip olduğu temel bilgi ve beceriler düzeyinde ilgili kişi ve kurumları bilgilendirir .</w:t>
            </w:r>
          </w:p>
          <w:p w14:paraId="51463D54" w14:textId="77777777" w:rsidR="00BF6565" w:rsidRPr="00BF6565" w:rsidRDefault="00BF6565" w:rsidP="00B636F5">
            <w:pPr>
              <w:numPr>
                <w:ilvl w:val="0"/>
                <w:numId w:val="16"/>
              </w:numPr>
              <w:spacing w:after="187" w:line="239" w:lineRule="auto"/>
              <w:ind w:right="65" w:hanging="182"/>
              <w:rPr>
                <w:rFonts w:ascii="Calibri" w:eastAsia="Calibri" w:hAnsi="Calibri" w:cs="Calibri"/>
                <w:color w:val="000000"/>
              </w:rPr>
            </w:pPr>
            <w:r w:rsidRPr="00BF6565">
              <w:rPr>
                <w:rFonts w:ascii="Times New Roman" w:eastAsia="Times New Roman" w:hAnsi="Times New Roman" w:cs="Times New Roman"/>
                <w:color w:val="000000"/>
                <w:sz w:val="16"/>
              </w:rPr>
              <w:t>Düşüncelerini ve sorunlara ilişkin çözüm önerilerini bilimsel bilgilerle destekleyerek kişilerle paylaşır.</w:t>
            </w:r>
          </w:p>
          <w:p w14:paraId="0EABAD5D" w14:textId="77777777" w:rsidR="00BF6565" w:rsidRPr="00BF6565" w:rsidRDefault="00BF6565" w:rsidP="00B636F5">
            <w:pPr>
              <w:numPr>
                <w:ilvl w:val="0"/>
                <w:numId w:val="16"/>
              </w:numPr>
              <w:spacing w:after="186" w:line="241" w:lineRule="auto"/>
              <w:ind w:right="65" w:hanging="182"/>
              <w:rPr>
                <w:rFonts w:ascii="Calibri" w:eastAsia="Calibri" w:hAnsi="Calibri" w:cs="Calibri"/>
                <w:color w:val="000000"/>
              </w:rPr>
            </w:pPr>
            <w:r w:rsidRPr="00BF6565">
              <w:rPr>
                <w:rFonts w:ascii="Times New Roman" w:eastAsia="Times New Roman" w:hAnsi="Times New Roman" w:cs="Times New Roman"/>
                <w:color w:val="000000"/>
                <w:sz w:val="16"/>
              </w:rPr>
              <w:t>Bir yabancı dili en az Avrupa Dil portföyü A2 düzeyinde kullanarak alanındaki bilgileri izler ve meslektaşları ile iletişim kurar.</w:t>
            </w:r>
          </w:p>
          <w:p w14:paraId="6B268733" w14:textId="77777777" w:rsidR="00BF6565" w:rsidRPr="00BF6565" w:rsidRDefault="00BF6565" w:rsidP="00B636F5">
            <w:pPr>
              <w:numPr>
                <w:ilvl w:val="0"/>
                <w:numId w:val="16"/>
              </w:numPr>
              <w:spacing w:after="160" w:line="259" w:lineRule="auto"/>
              <w:ind w:right="65" w:hanging="182"/>
              <w:rPr>
                <w:rFonts w:ascii="Calibri" w:eastAsia="Calibri" w:hAnsi="Calibri" w:cs="Calibri"/>
                <w:color w:val="000000"/>
              </w:rPr>
            </w:pPr>
            <w:r w:rsidRPr="00BF6565">
              <w:rPr>
                <w:rFonts w:ascii="Times New Roman" w:eastAsia="Times New Roman" w:hAnsi="Times New Roman" w:cs="Times New Roman"/>
                <w:color w:val="000000"/>
                <w:sz w:val="16"/>
              </w:rPr>
              <w:t>Avrupa Bilgisayar Kullanma</w:t>
            </w:r>
          </w:p>
          <w:p w14:paraId="401D9521" w14:textId="77777777" w:rsidR="00BF6565" w:rsidRPr="00BF6565" w:rsidRDefault="00BF6565" w:rsidP="00BF6565">
            <w:pPr>
              <w:spacing w:after="187" w:line="239" w:lineRule="auto"/>
              <w:ind w:left="110"/>
              <w:rPr>
                <w:rFonts w:ascii="Calibri" w:eastAsia="Calibri" w:hAnsi="Calibri" w:cs="Calibri"/>
                <w:color w:val="000000"/>
              </w:rPr>
            </w:pPr>
            <w:r w:rsidRPr="00BF6565">
              <w:rPr>
                <w:rFonts w:ascii="Times New Roman" w:eastAsia="Times New Roman" w:hAnsi="Times New Roman" w:cs="Times New Roman"/>
                <w:color w:val="000000"/>
                <w:sz w:val="16"/>
              </w:rPr>
              <w:t>Lisansının temel düzeyinde bilişim ve iletişim teknolojilerini kullanır.</w:t>
            </w:r>
          </w:p>
          <w:p w14:paraId="49EEF884" w14:textId="77777777" w:rsidR="00BF6565" w:rsidRPr="00BF6565" w:rsidRDefault="00BF6565" w:rsidP="00B636F5">
            <w:pPr>
              <w:numPr>
                <w:ilvl w:val="0"/>
                <w:numId w:val="16"/>
              </w:numPr>
              <w:spacing w:after="160" w:line="259" w:lineRule="auto"/>
              <w:ind w:right="65" w:hanging="182"/>
              <w:rPr>
                <w:rFonts w:ascii="Calibri" w:eastAsia="Calibri" w:hAnsi="Calibri" w:cs="Calibri"/>
                <w:color w:val="000000"/>
              </w:rPr>
            </w:pPr>
            <w:r w:rsidRPr="00BF6565">
              <w:rPr>
                <w:rFonts w:ascii="Times New Roman" w:eastAsia="Times New Roman" w:hAnsi="Times New Roman" w:cs="Times New Roman"/>
                <w:color w:val="000000"/>
                <w:sz w:val="16"/>
              </w:rPr>
              <w:t>Farklı kültürlerde yaşar ve sosyal yaşama uyum sağlar .</w:t>
            </w:r>
          </w:p>
        </w:tc>
        <w:tc>
          <w:tcPr>
            <w:tcW w:w="2209" w:type="dxa"/>
            <w:tcBorders>
              <w:top w:val="single" w:sz="4" w:space="0" w:color="000000"/>
              <w:left w:val="single" w:sz="4" w:space="0" w:color="000000"/>
              <w:bottom w:val="single" w:sz="4" w:space="0" w:color="000000"/>
              <w:right w:val="single" w:sz="4" w:space="0" w:color="000000"/>
            </w:tcBorders>
          </w:tcPr>
          <w:p w14:paraId="6FC0BE83" w14:textId="77777777" w:rsidR="00BF6565" w:rsidRPr="00BF6565" w:rsidRDefault="00BF6565" w:rsidP="00B636F5">
            <w:pPr>
              <w:numPr>
                <w:ilvl w:val="0"/>
                <w:numId w:val="17"/>
              </w:numPr>
              <w:spacing w:after="185" w:line="242" w:lineRule="auto"/>
              <w:ind w:right="45"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Dış görünüm, tutum, tavır ve davranışları ile topluma örnek olur.</w:t>
            </w:r>
          </w:p>
          <w:p w14:paraId="50598A45" w14:textId="77777777" w:rsidR="00BF6565" w:rsidRPr="00BF6565" w:rsidRDefault="00BF6565" w:rsidP="00B636F5">
            <w:pPr>
              <w:numPr>
                <w:ilvl w:val="0"/>
                <w:numId w:val="17"/>
              </w:numPr>
              <w:spacing w:after="187" w:line="239" w:lineRule="auto"/>
              <w:ind w:right="45"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Demokrasi, insan hakları, toplumsal, bilimsel ve mesleki etik değerlere uygun davranır.</w:t>
            </w:r>
          </w:p>
          <w:p w14:paraId="161A5B73" w14:textId="77777777" w:rsidR="00BF6565" w:rsidRPr="00BF6565" w:rsidRDefault="00BF6565" w:rsidP="00B636F5">
            <w:pPr>
              <w:numPr>
                <w:ilvl w:val="0"/>
                <w:numId w:val="17"/>
              </w:numPr>
              <w:spacing w:after="187" w:line="239" w:lineRule="auto"/>
              <w:ind w:right="45"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Kalite yönetimi ve süreçlerineuygun davranır ve katılır.</w:t>
            </w:r>
          </w:p>
          <w:p w14:paraId="0C331137" w14:textId="77777777" w:rsidR="00BF6565" w:rsidRPr="00BF6565" w:rsidRDefault="00BF6565" w:rsidP="00B636F5">
            <w:pPr>
              <w:numPr>
                <w:ilvl w:val="0"/>
                <w:numId w:val="17"/>
              </w:numPr>
              <w:spacing w:after="187" w:line="239" w:lineRule="auto"/>
              <w:ind w:right="45"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Çevre koruma ve iş güvenliği konularında yeterli bilince sahiptir.</w:t>
            </w:r>
          </w:p>
          <w:p w14:paraId="1E281491" w14:textId="77777777" w:rsidR="00BF6565" w:rsidRPr="00BF6565" w:rsidRDefault="00BF6565" w:rsidP="00B636F5">
            <w:pPr>
              <w:numPr>
                <w:ilvl w:val="0"/>
                <w:numId w:val="17"/>
              </w:numPr>
              <w:spacing w:after="186" w:line="241" w:lineRule="auto"/>
              <w:ind w:right="45"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Milli Eğitim Temel Kanunu’nda ifade edilen ulusal ve evrensel duyarlıkların bilincindedir.</w:t>
            </w:r>
          </w:p>
          <w:p w14:paraId="02A9D140" w14:textId="77777777" w:rsidR="00BF6565" w:rsidRPr="00BF6565" w:rsidRDefault="00BF6565" w:rsidP="00B636F5">
            <w:pPr>
              <w:numPr>
                <w:ilvl w:val="0"/>
                <w:numId w:val="17"/>
              </w:numPr>
              <w:spacing w:after="160" w:line="259" w:lineRule="auto"/>
              <w:ind w:right="45"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Birey olarak görev, hak ve sorumlulukları ile ilgili yasa, yönetmelik ve mevzuata uygun davranır.</w:t>
            </w:r>
          </w:p>
        </w:tc>
      </w:tr>
    </w:tbl>
    <w:p w14:paraId="27D6E120" w14:textId="77777777" w:rsidR="00BF6565" w:rsidRPr="00BF6565" w:rsidRDefault="00BF6565" w:rsidP="00BF6565">
      <w:pPr>
        <w:spacing w:after="0"/>
        <w:ind w:left="-1133" w:right="11934"/>
        <w:rPr>
          <w:rFonts w:ascii="Calibri" w:eastAsia="Calibri" w:hAnsi="Calibri" w:cs="Calibri"/>
          <w:color w:val="000000"/>
          <w:lang w:eastAsia="tr-TR"/>
        </w:rPr>
      </w:pPr>
    </w:p>
    <w:p w14:paraId="79874982" w14:textId="77777777" w:rsidR="00BF6565" w:rsidRPr="00BF6565" w:rsidRDefault="00BF6565" w:rsidP="00BF6565">
      <w:pPr>
        <w:spacing w:after="0"/>
        <w:ind w:left="-1133" w:right="11934"/>
        <w:rPr>
          <w:rFonts w:ascii="Calibri" w:eastAsia="Calibri" w:hAnsi="Calibri" w:cs="Calibri"/>
          <w:color w:val="000000"/>
          <w:lang w:eastAsia="tr-TR"/>
        </w:rPr>
      </w:pPr>
    </w:p>
    <w:p w14:paraId="561C0BF8" w14:textId="77777777" w:rsidR="00BF6565" w:rsidRPr="00BF6565" w:rsidRDefault="00BF6565" w:rsidP="00BF6565">
      <w:pPr>
        <w:spacing w:after="0"/>
        <w:ind w:left="-1133" w:right="11934"/>
        <w:rPr>
          <w:rFonts w:ascii="Calibri" w:eastAsia="Calibri" w:hAnsi="Calibri" w:cs="Calibri"/>
          <w:color w:val="000000"/>
          <w:lang w:eastAsia="tr-TR"/>
        </w:rPr>
      </w:pPr>
    </w:p>
    <w:p w14:paraId="0D03F9CC" w14:textId="77777777" w:rsidR="00BF6565" w:rsidRPr="00BF6565" w:rsidRDefault="00BF6565" w:rsidP="00BF6565">
      <w:pPr>
        <w:spacing w:after="0"/>
        <w:ind w:left="-1133" w:right="11934"/>
        <w:rPr>
          <w:rFonts w:ascii="Calibri" w:eastAsia="Calibri" w:hAnsi="Calibri" w:cs="Calibri"/>
          <w:color w:val="000000"/>
          <w:lang w:eastAsia="tr-TR"/>
        </w:rPr>
      </w:pPr>
    </w:p>
    <w:p w14:paraId="6C92AC45" w14:textId="77777777" w:rsidR="00BF6565" w:rsidRPr="00BF6565" w:rsidRDefault="00BF6565" w:rsidP="00BF6565">
      <w:pPr>
        <w:spacing w:after="0"/>
        <w:ind w:left="-1133" w:right="11934"/>
        <w:rPr>
          <w:rFonts w:ascii="Calibri" w:eastAsia="Calibri" w:hAnsi="Calibri" w:cs="Calibri"/>
          <w:color w:val="000000"/>
          <w:lang w:eastAsia="tr-TR"/>
        </w:rPr>
      </w:pPr>
    </w:p>
    <w:p w14:paraId="51E7D6DD" w14:textId="77777777" w:rsidR="00BF6565" w:rsidRPr="00BF6565" w:rsidRDefault="00BF6565" w:rsidP="00BF6565">
      <w:pPr>
        <w:spacing w:after="0"/>
        <w:ind w:left="-1133" w:right="11934"/>
        <w:rPr>
          <w:rFonts w:ascii="Calibri" w:eastAsia="Calibri" w:hAnsi="Calibri" w:cs="Calibri"/>
          <w:color w:val="000000"/>
          <w:lang w:eastAsia="tr-TR"/>
        </w:rPr>
      </w:pPr>
    </w:p>
    <w:p w14:paraId="462AC99B" w14:textId="77777777" w:rsidR="00BF6565" w:rsidRPr="00BF6565" w:rsidRDefault="00BF6565" w:rsidP="00BF6565">
      <w:pPr>
        <w:spacing w:after="0"/>
        <w:ind w:left="-1133" w:right="11934"/>
        <w:rPr>
          <w:rFonts w:ascii="Calibri" w:eastAsia="Calibri" w:hAnsi="Calibri" w:cs="Calibri"/>
          <w:color w:val="000000"/>
          <w:lang w:eastAsia="tr-TR"/>
        </w:rPr>
      </w:pPr>
    </w:p>
    <w:p w14:paraId="728519AB" w14:textId="77777777" w:rsidR="00BF6565" w:rsidRPr="00BF6565" w:rsidRDefault="00BF6565" w:rsidP="00BF6565">
      <w:pPr>
        <w:spacing w:after="0"/>
        <w:ind w:left="-1133" w:right="11934"/>
        <w:rPr>
          <w:rFonts w:ascii="Calibri" w:eastAsia="Calibri" w:hAnsi="Calibri" w:cs="Calibri"/>
          <w:color w:val="000000"/>
          <w:lang w:eastAsia="tr-TR"/>
        </w:rPr>
      </w:pPr>
    </w:p>
    <w:p w14:paraId="7736B791" w14:textId="77777777" w:rsidR="00BF6565" w:rsidRPr="00BF6565" w:rsidRDefault="00BF6565" w:rsidP="00BF6565">
      <w:pPr>
        <w:spacing w:after="0"/>
        <w:ind w:left="-1133" w:right="11934"/>
        <w:rPr>
          <w:rFonts w:ascii="Calibri" w:eastAsia="Calibri" w:hAnsi="Calibri" w:cs="Calibri"/>
          <w:color w:val="000000"/>
          <w:lang w:eastAsia="tr-TR"/>
        </w:rPr>
      </w:pPr>
    </w:p>
    <w:p w14:paraId="092D3F06" w14:textId="77777777" w:rsidR="00BF6565" w:rsidRPr="00BF6565" w:rsidRDefault="00BF6565" w:rsidP="00BF6565">
      <w:pPr>
        <w:spacing w:after="0"/>
        <w:ind w:left="-1133" w:right="11934"/>
        <w:rPr>
          <w:rFonts w:ascii="Calibri" w:eastAsia="Calibri" w:hAnsi="Calibri" w:cs="Calibri"/>
          <w:color w:val="000000"/>
          <w:lang w:eastAsia="tr-TR"/>
        </w:rPr>
      </w:pPr>
    </w:p>
    <w:p w14:paraId="27D77AB6" w14:textId="77777777" w:rsidR="00BF6565" w:rsidRPr="00BF6565" w:rsidRDefault="00BF6565" w:rsidP="00BF6565">
      <w:pPr>
        <w:spacing w:after="0"/>
        <w:ind w:left="-1133" w:right="11934"/>
        <w:rPr>
          <w:rFonts w:ascii="Calibri" w:eastAsia="Calibri" w:hAnsi="Calibri" w:cs="Calibri"/>
          <w:color w:val="000000"/>
          <w:lang w:eastAsia="tr-TR"/>
        </w:rPr>
      </w:pPr>
    </w:p>
    <w:p w14:paraId="108B4E12" w14:textId="77777777" w:rsidR="00BF6565" w:rsidRPr="00BF6565" w:rsidRDefault="00BF6565" w:rsidP="00BF6565">
      <w:pPr>
        <w:spacing w:after="0"/>
        <w:ind w:left="-1133" w:right="11934"/>
        <w:rPr>
          <w:rFonts w:ascii="Calibri" w:eastAsia="Calibri" w:hAnsi="Calibri" w:cs="Calibri"/>
          <w:color w:val="000000"/>
          <w:lang w:eastAsia="tr-TR"/>
        </w:rPr>
      </w:pPr>
    </w:p>
    <w:p w14:paraId="4B3EB39F" w14:textId="523D4B16" w:rsidR="00BF6565" w:rsidRDefault="00BF6565" w:rsidP="00BF6565">
      <w:pPr>
        <w:spacing w:after="0"/>
        <w:ind w:left="-1133" w:right="11934"/>
        <w:rPr>
          <w:rFonts w:ascii="Calibri" w:eastAsia="Calibri" w:hAnsi="Calibri" w:cs="Calibri"/>
          <w:color w:val="000000"/>
          <w:lang w:eastAsia="tr-TR"/>
        </w:rPr>
      </w:pPr>
    </w:p>
    <w:p w14:paraId="147668BB" w14:textId="1D9C8A54" w:rsidR="00775A4D" w:rsidRDefault="00775A4D" w:rsidP="00BF6565">
      <w:pPr>
        <w:spacing w:after="0"/>
        <w:ind w:left="-1133" w:right="11934"/>
        <w:rPr>
          <w:rFonts w:ascii="Calibri" w:eastAsia="Calibri" w:hAnsi="Calibri" w:cs="Calibri"/>
          <w:color w:val="000000"/>
          <w:lang w:eastAsia="tr-TR"/>
        </w:rPr>
      </w:pPr>
    </w:p>
    <w:p w14:paraId="19737B6E" w14:textId="7E52E64D" w:rsidR="00775A4D" w:rsidRDefault="00775A4D" w:rsidP="00BF6565">
      <w:pPr>
        <w:spacing w:after="0"/>
        <w:ind w:left="-1133" w:right="11934"/>
        <w:rPr>
          <w:rFonts w:ascii="Calibri" w:eastAsia="Calibri" w:hAnsi="Calibri" w:cs="Calibri"/>
          <w:color w:val="000000"/>
          <w:lang w:eastAsia="tr-TR"/>
        </w:rPr>
      </w:pPr>
    </w:p>
    <w:p w14:paraId="4D5A12C8" w14:textId="138F5169" w:rsidR="00775A4D" w:rsidRDefault="00775A4D" w:rsidP="00BF6565">
      <w:pPr>
        <w:spacing w:after="0"/>
        <w:ind w:left="-1133" w:right="11934"/>
        <w:rPr>
          <w:rFonts w:ascii="Calibri" w:eastAsia="Calibri" w:hAnsi="Calibri" w:cs="Calibri"/>
          <w:color w:val="000000"/>
          <w:lang w:eastAsia="tr-TR"/>
        </w:rPr>
      </w:pPr>
    </w:p>
    <w:p w14:paraId="7C32D8F2" w14:textId="45B9B7C5" w:rsidR="00775A4D" w:rsidRDefault="00775A4D" w:rsidP="00BF6565">
      <w:pPr>
        <w:spacing w:after="0"/>
        <w:ind w:left="-1133" w:right="11934"/>
        <w:rPr>
          <w:rFonts w:ascii="Calibri" w:eastAsia="Calibri" w:hAnsi="Calibri" w:cs="Calibri"/>
          <w:color w:val="000000"/>
          <w:lang w:eastAsia="tr-TR"/>
        </w:rPr>
      </w:pPr>
    </w:p>
    <w:p w14:paraId="00CBE426" w14:textId="77777777" w:rsidR="00775A4D" w:rsidRPr="00BF6565" w:rsidRDefault="00775A4D" w:rsidP="00BF6565">
      <w:pPr>
        <w:spacing w:after="0"/>
        <w:ind w:left="-1133" w:right="11934"/>
        <w:rPr>
          <w:rFonts w:ascii="Calibri" w:eastAsia="Calibri" w:hAnsi="Calibri" w:cs="Calibri"/>
          <w:color w:val="000000"/>
          <w:lang w:eastAsia="tr-TR"/>
        </w:rPr>
      </w:pPr>
    </w:p>
    <w:tbl>
      <w:tblPr>
        <w:tblStyle w:val="TableGrid"/>
        <w:tblW w:w="14887" w:type="dxa"/>
        <w:tblInd w:w="-109" w:type="dxa"/>
        <w:tblCellMar>
          <w:top w:w="10" w:type="dxa"/>
          <w:right w:w="117" w:type="dxa"/>
        </w:tblCellMar>
        <w:tblLook w:val="04A0" w:firstRow="1" w:lastRow="0" w:firstColumn="1" w:lastColumn="0" w:noHBand="0" w:noVBand="1"/>
      </w:tblPr>
      <w:tblGrid>
        <w:gridCol w:w="1371"/>
        <w:gridCol w:w="2141"/>
        <w:gridCol w:w="2266"/>
        <w:gridCol w:w="1666"/>
        <w:gridCol w:w="1555"/>
        <w:gridCol w:w="3441"/>
        <w:gridCol w:w="2447"/>
      </w:tblGrid>
      <w:tr w:rsidR="00BF6565" w:rsidRPr="00BF6565" w14:paraId="759054B2" w14:textId="77777777" w:rsidTr="00775A4D">
        <w:trPr>
          <w:trHeight w:val="517"/>
        </w:trPr>
        <w:tc>
          <w:tcPr>
            <w:tcW w:w="8999" w:type="dxa"/>
            <w:gridSpan w:val="5"/>
            <w:tcBorders>
              <w:top w:val="single" w:sz="4" w:space="0" w:color="000000"/>
              <w:left w:val="single" w:sz="4" w:space="0" w:color="000000"/>
              <w:bottom w:val="single" w:sz="4" w:space="0" w:color="000000"/>
              <w:right w:val="nil"/>
            </w:tcBorders>
            <w:shd w:val="clear" w:color="auto" w:fill="F3F3F3"/>
            <w:vAlign w:val="center"/>
          </w:tcPr>
          <w:p w14:paraId="20233C3A" w14:textId="77777777" w:rsidR="00BF6565" w:rsidRPr="00BF6565" w:rsidRDefault="00BF6565" w:rsidP="00BF6565">
            <w:pPr>
              <w:spacing w:line="259" w:lineRule="auto"/>
              <w:ind w:left="109"/>
              <w:rPr>
                <w:rFonts w:ascii="Calibri" w:eastAsia="Calibri" w:hAnsi="Calibri" w:cs="Calibri"/>
                <w:color w:val="000000"/>
              </w:rPr>
            </w:pPr>
            <w:r w:rsidRPr="00BF6565">
              <w:rPr>
                <w:rFonts w:ascii="Times New Roman" w:eastAsia="Times New Roman" w:hAnsi="Times New Roman" w:cs="Times New Roman"/>
                <w:b/>
                <w:i/>
                <w:color w:val="000000"/>
                <w:sz w:val="20"/>
              </w:rPr>
              <w:t>2.1.2. Öğretmen Yetiştirme ve Eğitim Bilimleri Temel Alanı LİSANS Yeterlilikleri (Akademik Ağırlıklı)</w:t>
            </w:r>
            <w:r w:rsidRPr="00BF6565">
              <w:rPr>
                <w:rFonts w:ascii="Times New Roman" w:eastAsia="Times New Roman" w:hAnsi="Times New Roman" w:cs="Times New Roman"/>
                <w:color w:val="000000"/>
                <w:sz w:val="18"/>
                <w:vertAlign w:val="superscript"/>
              </w:rPr>
              <w:footnoteReference w:id="2"/>
            </w:r>
          </w:p>
        </w:tc>
        <w:tc>
          <w:tcPr>
            <w:tcW w:w="3441" w:type="dxa"/>
            <w:tcBorders>
              <w:top w:val="single" w:sz="4" w:space="0" w:color="000000"/>
              <w:left w:val="nil"/>
              <w:bottom w:val="single" w:sz="4" w:space="0" w:color="000000"/>
              <w:right w:val="nil"/>
            </w:tcBorders>
            <w:shd w:val="clear" w:color="auto" w:fill="F3F3F3"/>
          </w:tcPr>
          <w:p w14:paraId="02CA43CF" w14:textId="77777777" w:rsidR="00BF6565" w:rsidRPr="00BF6565" w:rsidRDefault="00BF6565" w:rsidP="00BF6565">
            <w:pPr>
              <w:spacing w:after="160" w:line="259" w:lineRule="auto"/>
              <w:rPr>
                <w:rFonts w:ascii="Calibri" w:eastAsia="Calibri" w:hAnsi="Calibri" w:cs="Calibri"/>
                <w:color w:val="000000"/>
              </w:rPr>
            </w:pPr>
          </w:p>
        </w:tc>
        <w:tc>
          <w:tcPr>
            <w:tcW w:w="2447" w:type="dxa"/>
            <w:tcBorders>
              <w:top w:val="single" w:sz="4" w:space="0" w:color="000000"/>
              <w:left w:val="nil"/>
              <w:bottom w:val="single" w:sz="4" w:space="0" w:color="000000"/>
              <w:right w:val="single" w:sz="4" w:space="0" w:color="000000"/>
            </w:tcBorders>
            <w:shd w:val="clear" w:color="auto" w:fill="F3F3F3"/>
          </w:tcPr>
          <w:p w14:paraId="2497FB4C" w14:textId="77777777" w:rsidR="00BF6565" w:rsidRPr="00BF6565" w:rsidRDefault="00BF6565" w:rsidP="00BF6565">
            <w:pPr>
              <w:spacing w:after="160" w:line="259" w:lineRule="auto"/>
              <w:rPr>
                <w:rFonts w:ascii="Calibri" w:eastAsia="Calibri" w:hAnsi="Calibri" w:cs="Calibri"/>
                <w:color w:val="000000"/>
              </w:rPr>
            </w:pPr>
          </w:p>
        </w:tc>
      </w:tr>
      <w:tr w:rsidR="00BF6565" w:rsidRPr="00BF6565" w14:paraId="736D7BA6" w14:textId="77777777" w:rsidTr="00775A4D">
        <w:trPr>
          <w:trHeight w:val="456"/>
        </w:trPr>
        <w:tc>
          <w:tcPr>
            <w:tcW w:w="13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D0E2973" w14:textId="77777777" w:rsidR="00BF6565" w:rsidRPr="00BF6565" w:rsidRDefault="00BF6565" w:rsidP="00BF6565">
            <w:pPr>
              <w:spacing w:line="259" w:lineRule="auto"/>
              <w:ind w:left="79"/>
              <w:jc w:val="center"/>
              <w:rPr>
                <w:rFonts w:ascii="Calibri" w:eastAsia="Calibri" w:hAnsi="Calibri" w:cs="Calibri"/>
                <w:color w:val="000000"/>
              </w:rPr>
            </w:pPr>
            <w:r w:rsidRPr="00BF6565">
              <w:rPr>
                <w:rFonts w:ascii="Times New Roman" w:eastAsia="Times New Roman" w:hAnsi="Times New Roman" w:cs="Times New Roman"/>
                <w:b/>
                <w:color w:val="000000"/>
                <w:sz w:val="18"/>
              </w:rPr>
              <w:t>TYYÇ DÜZEYİ</w:t>
            </w:r>
          </w:p>
        </w:tc>
        <w:tc>
          <w:tcPr>
            <w:tcW w:w="2141"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358F31F"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BİLGİ</w:t>
            </w:r>
          </w:p>
          <w:p w14:paraId="6673DE00"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-Kuramsal</w:t>
            </w:r>
          </w:p>
          <w:p w14:paraId="06189BDE"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-Olgusal</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79203C68" w14:textId="77777777" w:rsidR="00BF6565" w:rsidRPr="00BF6565" w:rsidRDefault="00BF6565" w:rsidP="00BF6565">
            <w:pPr>
              <w:spacing w:line="259" w:lineRule="auto"/>
              <w:ind w:left="106"/>
              <w:rPr>
                <w:rFonts w:ascii="Calibri" w:eastAsia="Calibri" w:hAnsi="Calibri" w:cs="Calibri"/>
                <w:color w:val="000000"/>
              </w:rPr>
            </w:pPr>
            <w:r w:rsidRPr="00BF6565">
              <w:rPr>
                <w:rFonts w:ascii="Times New Roman" w:eastAsia="Times New Roman" w:hAnsi="Times New Roman" w:cs="Times New Roman"/>
                <w:b/>
                <w:color w:val="000000"/>
                <w:sz w:val="18"/>
              </w:rPr>
              <w:t>BECERİLER</w:t>
            </w:r>
          </w:p>
          <w:p w14:paraId="64BA5ACA" w14:textId="77777777" w:rsidR="00BF6565" w:rsidRPr="00BF6565" w:rsidRDefault="00BF6565" w:rsidP="00BF6565">
            <w:pPr>
              <w:spacing w:line="259" w:lineRule="auto"/>
              <w:ind w:left="106"/>
              <w:rPr>
                <w:rFonts w:ascii="Calibri" w:eastAsia="Calibri" w:hAnsi="Calibri" w:cs="Calibri"/>
                <w:color w:val="000000"/>
              </w:rPr>
            </w:pPr>
            <w:r w:rsidRPr="00BF6565">
              <w:rPr>
                <w:rFonts w:ascii="Times New Roman" w:eastAsia="Times New Roman" w:hAnsi="Times New Roman" w:cs="Times New Roman"/>
                <w:b/>
                <w:color w:val="000000"/>
                <w:sz w:val="18"/>
              </w:rPr>
              <w:t>-Bilişsel</w:t>
            </w:r>
          </w:p>
          <w:p w14:paraId="5C39DEB5" w14:textId="77777777" w:rsidR="00BF6565" w:rsidRPr="00BF6565" w:rsidRDefault="00BF6565" w:rsidP="00BF6565">
            <w:pPr>
              <w:spacing w:line="259" w:lineRule="auto"/>
              <w:ind w:left="106"/>
              <w:rPr>
                <w:rFonts w:ascii="Calibri" w:eastAsia="Calibri" w:hAnsi="Calibri" w:cs="Calibri"/>
                <w:color w:val="000000"/>
              </w:rPr>
            </w:pPr>
            <w:r w:rsidRPr="00BF6565">
              <w:rPr>
                <w:rFonts w:ascii="Times New Roman" w:eastAsia="Times New Roman" w:hAnsi="Times New Roman" w:cs="Times New Roman"/>
                <w:b/>
                <w:color w:val="000000"/>
                <w:sz w:val="18"/>
              </w:rPr>
              <w:t>-Uygulamalı</w:t>
            </w:r>
          </w:p>
        </w:tc>
        <w:tc>
          <w:tcPr>
            <w:tcW w:w="3221" w:type="dxa"/>
            <w:gridSpan w:val="2"/>
            <w:tcBorders>
              <w:top w:val="single" w:sz="4" w:space="0" w:color="000000"/>
              <w:left w:val="single" w:sz="4" w:space="0" w:color="000000"/>
              <w:bottom w:val="single" w:sz="4" w:space="0" w:color="000000"/>
              <w:right w:val="nil"/>
            </w:tcBorders>
            <w:shd w:val="clear" w:color="auto" w:fill="F3F3F3"/>
          </w:tcPr>
          <w:p w14:paraId="3321B21A" w14:textId="77777777" w:rsidR="00BF6565" w:rsidRPr="00BF6565" w:rsidRDefault="00BF6565" w:rsidP="00BF6565">
            <w:pPr>
              <w:spacing w:after="160" w:line="259" w:lineRule="auto"/>
              <w:rPr>
                <w:rFonts w:ascii="Calibri" w:eastAsia="Calibri" w:hAnsi="Calibri" w:cs="Calibri"/>
                <w:color w:val="000000"/>
              </w:rPr>
            </w:pPr>
          </w:p>
        </w:tc>
        <w:tc>
          <w:tcPr>
            <w:tcW w:w="3441" w:type="dxa"/>
            <w:tcBorders>
              <w:top w:val="single" w:sz="4" w:space="0" w:color="000000"/>
              <w:left w:val="nil"/>
              <w:bottom w:val="single" w:sz="4" w:space="0" w:color="000000"/>
              <w:right w:val="nil"/>
            </w:tcBorders>
            <w:shd w:val="clear" w:color="auto" w:fill="F3F3F3"/>
            <w:vAlign w:val="center"/>
          </w:tcPr>
          <w:p w14:paraId="2EBA5BF3" w14:textId="77777777" w:rsidR="00BF6565" w:rsidRPr="00BF6565" w:rsidRDefault="00BF6565" w:rsidP="00BF6565">
            <w:pPr>
              <w:spacing w:line="259" w:lineRule="auto"/>
              <w:ind w:left="629"/>
              <w:rPr>
                <w:rFonts w:ascii="Calibri" w:eastAsia="Calibri" w:hAnsi="Calibri" w:cs="Calibri"/>
                <w:color w:val="000000"/>
              </w:rPr>
            </w:pPr>
            <w:r w:rsidRPr="00BF6565">
              <w:rPr>
                <w:rFonts w:ascii="Times New Roman" w:eastAsia="Times New Roman" w:hAnsi="Times New Roman" w:cs="Times New Roman"/>
                <w:b/>
                <w:color w:val="000000"/>
                <w:sz w:val="18"/>
              </w:rPr>
              <w:t>YETKİNLİKLER</w:t>
            </w:r>
          </w:p>
        </w:tc>
        <w:tc>
          <w:tcPr>
            <w:tcW w:w="2447" w:type="dxa"/>
            <w:tcBorders>
              <w:top w:val="single" w:sz="4" w:space="0" w:color="000000"/>
              <w:left w:val="nil"/>
              <w:bottom w:val="single" w:sz="4" w:space="0" w:color="000000"/>
              <w:right w:val="single" w:sz="4" w:space="0" w:color="000000"/>
            </w:tcBorders>
            <w:shd w:val="clear" w:color="auto" w:fill="F3F3F3"/>
          </w:tcPr>
          <w:p w14:paraId="3E663E36" w14:textId="77777777" w:rsidR="00BF6565" w:rsidRPr="00BF6565" w:rsidRDefault="00BF6565" w:rsidP="00BF6565">
            <w:pPr>
              <w:spacing w:after="160" w:line="259" w:lineRule="auto"/>
              <w:rPr>
                <w:rFonts w:ascii="Calibri" w:eastAsia="Calibri" w:hAnsi="Calibri" w:cs="Calibri"/>
                <w:color w:val="000000"/>
              </w:rPr>
            </w:pPr>
          </w:p>
        </w:tc>
      </w:tr>
      <w:tr w:rsidR="00BF6565" w:rsidRPr="00BF6565" w14:paraId="56AFA8DB" w14:textId="77777777" w:rsidTr="00775A4D">
        <w:trPr>
          <w:trHeight w:val="1046"/>
        </w:trPr>
        <w:tc>
          <w:tcPr>
            <w:tcW w:w="0" w:type="auto"/>
            <w:vMerge/>
            <w:tcBorders>
              <w:top w:val="nil"/>
              <w:left w:val="single" w:sz="4" w:space="0" w:color="000000"/>
              <w:bottom w:val="single" w:sz="4" w:space="0" w:color="000000"/>
              <w:right w:val="single" w:sz="4" w:space="0" w:color="000000"/>
            </w:tcBorders>
          </w:tcPr>
          <w:p w14:paraId="4A2D8DEF" w14:textId="77777777" w:rsidR="00BF6565" w:rsidRPr="00BF6565" w:rsidRDefault="00BF6565" w:rsidP="00BF6565">
            <w:pPr>
              <w:spacing w:after="160" w:line="259" w:lineRule="auto"/>
              <w:rPr>
                <w:rFonts w:ascii="Calibri" w:eastAsia="Calibri" w:hAnsi="Calibri" w:cs="Calibri"/>
                <w:color w:val="000000"/>
              </w:rPr>
            </w:pPr>
          </w:p>
        </w:tc>
        <w:tc>
          <w:tcPr>
            <w:tcW w:w="0" w:type="auto"/>
            <w:vMerge/>
            <w:tcBorders>
              <w:top w:val="nil"/>
              <w:left w:val="single" w:sz="4" w:space="0" w:color="000000"/>
              <w:bottom w:val="single" w:sz="4" w:space="0" w:color="000000"/>
              <w:right w:val="single" w:sz="4" w:space="0" w:color="000000"/>
            </w:tcBorders>
          </w:tcPr>
          <w:p w14:paraId="50AAE2C3" w14:textId="77777777" w:rsidR="00BF6565" w:rsidRPr="00BF6565" w:rsidRDefault="00BF6565" w:rsidP="00BF6565">
            <w:pPr>
              <w:spacing w:after="160" w:line="259" w:lineRule="auto"/>
              <w:rPr>
                <w:rFonts w:ascii="Calibri" w:eastAsia="Calibri" w:hAnsi="Calibri" w:cs="Calibri"/>
                <w:color w:val="000000"/>
              </w:rPr>
            </w:pPr>
          </w:p>
        </w:tc>
        <w:tc>
          <w:tcPr>
            <w:tcW w:w="0" w:type="auto"/>
            <w:vMerge/>
            <w:tcBorders>
              <w:top w:val="nil"/>
              <w:left w:val="single" w:sz="4" w:space="0" w:color="000000"/>
              <w:bottom w:val="single" w:sz="4" w:space="0" w:color="000000"/>
              <w:right w:val="single" w:sz="4" w:space="0" w:color="000000"/>
            </w:tcBorders>
          </w:tcPr>
          <w:p w14:paraId="46CA43FB" w14:textId="77777777" w:rsidR="00BF6565" w:rsidRPr="00BF6565" w:rsidRDefault="00BF6565" w:rsidP="00BF6565">
            <w:pPr>
              <w:spacing w:after="160" w:line="259" w:lineRule="auto"/>
              <w:rPr>
                <w:rFonts w:ascii="Calibri" w:eastAsia="Calibri" w:hAnsi="Calibri" w:cs="Calibri"/>
                <w:color w:val="000000"/>
              </w:rPr>
            </w:pPr>
          </w:p>
        </w:tc>
        <w:tc>
          <w:tcPr>
            <w:tcW w:w="1666" w:type="dxa"/>
            <w:tcBorders>
              <w:top w:val="single" w:sz="4" w:space="0" w:color="000000"/>
              <w:left w:val="single" w:sz="4" w:space="0" w:color="000000"/>
              <w:bottom w:val="single" w:sz="4" w:space="0" w:color="000000"/>
              <w:right w:val="single" w:sz="4" w:space="0" w:color="000000"/>
            </w:tcBorders>
            <w:shd w:val="clear" w:color="auto" w:fill="F3F3F3"/>
          </w:tcPr>
          <w:p w14:paraId="589ED8A9"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Bağımsız</w:t>
            </w:r>
          </w:p>
          <w:p w14:paraId="60EABB7C"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Çalışabilme ve</w:t>
            </w:r>
          </w:p>
          <w:p w14:paraId="28277A10"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Sorumluluk</w:t>
            </w:r>
          </w:p>
          <w:p w14:paraId="0D826E83"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Alabilme</w:t>
            </w:r>
          </w:p>
          <w:p w14:paraId="5FD661FE"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Yetkinliği</w:t>
            </w:r>
          </w:p>
        </w:tc>
        <w:tc>
          <w:tcPr>
            <w:tcW w:w="155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7A3546" w14:textId="77777777" w:rsidR="00BF6565" w:rsidRPr="00BF6565" w:rsidRDefault="00BF6565" w:rsidP="00BF6565">
            <w:pPr>
              <w:spacing w:line="259" w:lineRule="auto"/>
              <w:ind w:left="121"/>
              <w:jc w:val="center"/>
              <w:rPr>
                <w:rFonts w:ascii="Calibri" w:eastAsia="Calibri" w:hAnsi="Calibri" w:cs="Calibri"/>
                <w:color w:val="000000"/>
              </w:rPr>
            </w:pPr>
            <w:r w:rsidRPr="00BF6565">
              <w:rPr>
                <w:rFonts w:ascii="Times New Roman" w:eastAsia="Times New Roman" w:hAnsi="Times New Roman" w:cs="Times New Roman"/>
                <w:b/>
                <w:color w:val="000000"/>
                <w:sz w:val="18"/>
              </w:rPr>
              <w:t>Öğrenme</w:t>
            </w:r>
          </w:p>
          <w:p w14:paraId="715A9CC3" w14:textId="77777777" w:rsidR="00BF6565" w:rsidRPr="00BF6565" w:rsidRDefault="00BF6565" w:rsidP="00BF6565">
            <w:pPr>
              <w:spacing w:line="259" w:lineRule="auto"/>
              <w:ind w:left="110"/>
              <w:jc w:val="center"/>
              <w:rPr>
                <w:rFonts w:ascii="Calibri" w:eastAsia="Calibri" w:hAnsi="Calibri" w:cs="Calibri"/>
                <w:color w:val="000000"/>
              </w:rPr>
            </w:pPr>
            <w:r w:rsidRPr="00BF6565">
              <w:rPr>
                <w:rFonts w:ascii="Times New Roman" w:eastAsia="Times New Roman" w:hAnsi="Times New Roman" w:cs="Times New Roman"/>
                <w:b/>
                <w:color w:val="000000"/>
                <w:sz w:val="18"/>
              </w:rPr>
              <w:t>Yetkinliği</w:t>
            </w:r>
          </w:p>
        </w:tc>
        <w:tc>
          <w:tcPr>
            <w:tcW w:w="344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3CD8FB" w14:textId="77777777" w:rsidR="00BF6565" w:rsidRPr="00BF6565" w:rsidRDefault="00BF6565" w:rsidP="00BF6565">
            <w:pPr>
              <w:spacing w:line="259" w:lineRule="auto"/>
              <w:ind w:left="123"/>
              <w:jc w:val="center"/>
              <w:rPr>
                <w:rFonts w:ascii="Calibri" w:eastAsia="Calibri" w:hAnsi="Calibri" w:cs="Calibri"/>
                <w:color w:val="000000"/>
              </w:rPr>
            </w:pPr>
            <w:r w:rsidRPr="00BF6565">
              <w:rPr>
                <w:rFonts w:ascii="Times New Roman" w:eastAsia="Times New Roman" w:hAnsi="Times New Roman" w:cs="Times New Roman"/>
                <w:b/>
                <w:color w:val="000000"/>
                <w:sz w:val="18"/>
              </w:rPr>
              <w:t>İletişim ve Sosyal Yetkinlik</w:t>
            </w:r>
          </w:p>
        </w:tc>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5CDDA5" w14:textId="77777777" w:rsidR="00BF6565" w:rsidRPr="00BF6565" w:rsidRDefault="00BF6565" w:rsidP="00BF6565">
            <w:pPr>
              <w:spacing w:line="259" w:lineRule="auto"/>
              <w:ind w:left="124"/>
              <w:jc w:val="center"/>
              <w:rPr>
                <w:rFonts w:ascii="Calibri" w:eastAsia="Calibri" w:hAnsi="Calibri" w:cs="Calibri"/>
                <w:color w:val="000000"/>
              </w:rPr>
            </w:pPr>
            <w:r w:rsidRPr="00BF6565">
              <w:rPr>
                <w:rFonts w:ascii="Times New Roman" w:eastAsia="Times New Roman" w:hAnsi="Times New Roman" w:cs="Times New Roman"/>
                <w:b/>
                <w:color w:val="000000"/>
                <w:sz w:val="18"/>
              </w:rPr>
              <w:t>Alana Özgü Yetkinlik</w:t>
            </w:r>
          </w:p>
        </w:tc>
      </w:tr>
      <w:tr w:rsidR="00BF6565" w:rsidRPr="00BF6565" w14:paraId="6B3D856D" w14:textId="77777777" w:rsidTr="00775A4D">
        <w:trPr>
          <w:trHeight w:val="6450"/>
        </w:trPr>
        <w:tc>
          <w:tcPr>
            <w:tcW w:w="1371" w:type="dxa"/>
            <w:tcBorders>
              <w:top w:val="single" w:sz="4" w:space="0" w:color="000000"/>
              <w:left w:val="single" w:sz="4" w:space="0" w:color="000000"/>
              <w:bottom w:val="single" w:sz="4" w:space="0" w:color="000000"/>
              <w:right w:val="single" w:sz="4" w:space="0" w:color="000000"/>
            </w:tcBorders>
            <w:shd w:val="clear" w:color="auto" w:fill="F3F3F3"/>
          </w:tcPr>
          <w:p w14:paraId="2BEDAFF4" w14:textId="77777777" w:rsidR="00BF6565" w:rsidRPr="00BF6565" w:rsidRDefault="00BF6565" w:rsidP="00BF6565">
            <w:pPr>
              <w:spacing w:after="98" w:line="259" w:lineRule="auto"/>
              <w:ind w:left="121"/>
              <w:jc w:val="center"/>
              <w:rPr>
                <w:rFonts w:ascii="Calibri" w:eastAsia="Calibri" w:hAnsi="Calibri" w:cs="Calibri"/>
                <w:color w:val="000000"/>
              </w:rPr>
            </w:pPr>
            <w:r w:rsidRPr="00BF6565">
              <w:rPr>
                <w:rFonts w:ascii="Times New Roman" w:eastAsia="Times New Roman" w:hAnsi="Times New Roman" w:cs="Times New Roman"/>
                <w:b/>
                <w:color w:val="000000"/>
                <w:sz w:val="20"/>
              </w:rPr>
              <w:lastRenderedPageBreak/>
              <w:t>6</w:t>
            </w:r>
          </w:p>
          <w:p w14:paraId="5883E7AD" w14:textId="77777777" w:rsidR="00BF6565" w:rsidRPr="00BF6565" w:rsidRDefault="00BF6565" w:rsidP="00BF6565">
            <w:pPr>
              <w:spacing w:line="259" w:lineRule="auto"/>
              <w:ind w:left="118"/>
              <w:jc w:val="center"/>
              <w:rPr>
                <w:rFonts w:ascii="Calibri" w:eastAsia="Calibri" w:hAnsi="Calibri" w:cs="Calibri"/>
                <w:color w:val="000000"/>
              </w:rPr>
            </w:pPr>
            <w:r w:rsidRPr="00BF6565">
              <w:rPr>
                <w:rFonts w:ascii="Times New Roman" w:eastAsia="Times New Roman" w:hAnsi="Times New Roman" w:cs="Times New Roman"/>
                <w:b/>
                <w:color w:val="000000"/>
                <w:sz w:val="20"/>
              </w:rPr>
              <w:t>LİSANS</w:t>
            </w:r>
          </w:p>
          <w:p w14:paraId="575BAEFD" w14:textId="77777777" w:rsidR="00BF6565" w:rsidRPr="00BF6565" w:rsidRDefault="00BF6565" w:rsidP="00BF6565">
            <w:pPr>
              <w:spacing w:after="209" w:line="259" w:lineRule="auto"/>
              <w:ind w:left="121"/>
              <w:jc w:val="center"/>
              <w:rPr>
                <w:rFonts w:ascii="Calibri" w:eastAsia="Calibri" w:hAnsi="Calibri" w:cs="Calibri"/>
                <w:color w:val="000000"/>
              </w:rPr>
            </w:pPr>
            <w:r w:rsidRPr="00BF6565">
              <w:rPr>
                <w:rFonts w:ascii="Times New Roman" w:eastAsia="Times New Roman" w:hAnsi="Times New Roman" w:cs="Times New Roman"/>
                <w:b/>
                <w:color w:val="000000"/>
                <w:sz w:val="20"/>
              </w:rPr>
              <w:t>_____</w:t>
            </w:r>
          </w:p>
          <w:p w14:paraId="73550343" w14:textId="77777777" w:rsidR="00BF6565" w:rsidRPr="00BF6565" w:rsidRDefault="00BF6565" w:rsidP="00BF6565">
            <w:pPr>
              <w:spacing w:line="259" w:lineRule="auto"/>
              <w:ind w:left="210"/>
              <w:rPr>
                <w:rFonts w:ascii="Calibri" w:eastAsia="Calibri" w:hAnsi="Calibri" w:cs="Calibri"/>
                <w:color w:val="000000"/>
              </w:rPr>
            </w:pPr>
            <w:r w:rsidRPr="00BF6565">
              <w:rPr>
                <w:rFonts w:ascii="Times New Roman" w:eastAsia="Times New Roman" w:hAnsi="Times New Roman" w:cs="Times New Roman"/>
                <w:b/>
                <w:color w:val="000000"/>
                <w:sz w:val="20"/>
              </w:rPr>
              <w:t>EQF-LLL:</w:t>
            </w:r>
          </w:p>
          <w:p w14:paraId="1F6B1C00" w14:textId="77777777" w:rsidR="00BF6565" w:rsidRPr="00BF6565" w:rsidRDefault="00BF6565" w:rsidP="00BF6565">
            <w:pPr>
              <w:spacing w:line="259" w:lineRule="auto"/>
              <w:ind w:left="130"/>
              <w:jc w:val="center"/>
              <w:rPr>
                <w:rFonts w:ascii="Calibri" w:eastAsia="Calibri" w:hAnsi="Calibri" w:cs="Calibri"/>
                <w:color w:val="000000"/>
              </w:rPr>
            </w:pPr>
            <w:r w:rsidRPr="00BF6565">
              <w:rPr>
                <w:rFonts w:ascii="Times New Roman" w:eastAsia="Times New Roman" w:hAnsi="Times New Roman" w:cs="Times New Roman"/>
                <w:color w:val="000000"/>
                <w:sz w:val="20"/>
              </w:rPr>
              <w:t>6. Düzey</w:t>
            </w:r>
          </w:p>
          <w:p w14:paraId="6B1DECD0" w14:textId="77777777" w:rsidR="00BF6565" w:rsidRPr="00BF6565" w:rsidRDefault="00BF6565" w:rsidP="00BF6565">
            <w:pPr>
              <w:spacing w:after="209" w:line="259" w:lineRule="auto"/>
              <w:ind w:left="121"/>
              <w:jc w:val="center"/>
              <w:rPr>
                <w:rFonts w:ascii="Calibri" w:eastAsia="Calibri" w:hAnsi="Calibri" w:cs="Calibri"/>
                <w:color w:val="000000"/>
              </w:rPr>
            </w:pPr>
            <w:r w:rsidRPr="00BF6565">
              <w:rPr>
                <w:rFonts w:ascii="Times New Roman" w:eastAsia="Times New Roman" w:hAnsi="Times New Roman" w:cs="Times New Roman"/>
                <w:b/>
                <w:color w:val="000000"/>
                <w:sz w:val="20"/>
              </w:rPr>
              <w:t>_____</w:t>
            </w:r>
          </w:p>
          <w:p w14:paraId="7612C5F8" w14:textId="77777777" w:rsidR="00BF6565" w:rsidRPr="00BF6565" w:rsidRDefault="00BF6565" w:rsidP="00BF6565">
            <w:pPr>
              <w:spacing w:line="259" w:lineRule="auto"/>
              <w:ind w:left="196"/>
              <w:rPr>
                <w:rFonts w:ascii="Calibri" w:eastAsia="Calibri" w:hAnsi="Calibri" w:cs="Calibri"/>
                <w:color w:val="000000"/>
              </w:rPr>
            </w:pPr>
            <w:r w:rsidRPr="00BF6565">
              <w:rPr>
                <w:rFonts w:ascii="Times New Roman" w:eastAsia="Times New Roman" w:hAnsi="Times New Roman" w:cs="Times New Roman"/>
                <w:b/>
                <w:color w:val="000000"/>
                <w:sz w:val="20"/>
              </w:rPr>
              <w:t>QF-EHEA:</w:t>
            </w:r>
          </w:p>
          <w:p w14:paraId="4941B633" w14:textId="77777777" w:rsidR="00BF6565" w:rsidRPr="00BF6565" w:rsidRDefault="00BF6565" w:rsidP="00BF6565">
            <w:pPr>
              <w:spacing w:line="259" w:lineRule="auto"/>
              <w:ind w:left="130"/>
              <w:jc w:val="center"/>
              <w:rPr>
                <w:rFonts w:ascii="Calibri" w:eastAsia="Calibri" w:hAnsi="Calibri" w:cs="Calibri"/>
                <w:color w:val="000000"/>
              </w:rPr>
            </w:pPr>
            <w:r w:rsidRPr="00BF6565">
              <w:rPr>
                <w:rFonts w:ascii="Times New Roman" w:eastAsia="Times New Roman" w:hAnsi="Times New Roman" w:cs="Times New Roman"/>
                <w:color w:val="000000"/>
                <w:sz w:val="20"/>
              </w:rPr>
              <w:t>1. Düzey</w:t>
            </w:r>
          </w:p>
        </w:tc>
        <w:tc>
          <w:tcPr>
            <w:tcW w:w="2141" w:type="dxa"/>
            <w:tcBorders>
              <w:top w:val="single" w:sz="4" w:space="0" w:color="000000"/>
              <w:left w:val="single" w:sz="4" w:space="0" w:color="000000"/>
              <w:bottom w:val="single" w:sz="4" w:space="0" w:color="000000"/>
              <w:right w:val="single" w:sz="4" w:space="0" w:color="000000"/>
            </w:tcBorders>
          </w:tcPr>
          <w:p w14:paraId="78F7AD26" w14:textId="77777777" w:rsidR="00BF6565" w:rsidRPr="00BF6565" w:rsidRDefault="00BF6565" w:rsidP="00B636F5">
            <w:pPr>
              <w:numPr>
                <w:ilvl w:val="0"/>
                <w:numId w:val="18"/>
              </w:numPr>
              <w:spacing w:after="179" w:line="243" w:lineRule="auto"/>
              <w:ind w:right="7" w:hanging="177"/>
              <w:rPr>
                <w:rFonts w:ascii="Calibri" w:eastAsia="Calibri" w:hAnsi="Calibri" w:cs="Calibri"/>
                <w:color w:val="000000"/>
              </w:rPr>
            </w:pPr>
            <w:r w:rsidRPr="00BF6565">
              <w:rPr>
                <w:rFonts w:ascii="Times New Roman" w:eastAsia="Times New Roman" w:hAnsi="Times New Roman" w:cs="Times New Roman"/>
                <w:color w:val="000000"/>
                <w:sz w:val="16"/>
              </w:rPr>
              <w:t>Ortaöğretimde kazandığı yeterliliklere dayalı olarak; alanıyla ilgili kavramları ve kavramlar arası ilişkileri kavrar.</w:t>
            </w:r>
          </w:p>
          <w:p w14:paraId="50BA76DA" w14:textId="77777777" w:rsidR="00BF6565" w:rsidRPr="00BF6565" w:rsidRDefault="00BF6565" w:rsidP="00B636F5">
            <w:pPr>
              <w:numPr>
                <w:ilvl w:val="0"/>
                <w:numId w:val="18"/>
              </w:numPr>
              <w:spacing w:after="185" w:line="241" w:lineRule="auto"/>
              <w:ind w:right="7" w:hanging="177"/>
              <w:rPr>
                <w:rFonts w:ascii="Calibri" w:eastAsia="Calibri" w:hAnsi="Calibri" w:cs="Calibri"/>
                <w:color w:val="000000"/>
              </w:rPr>
            </w:pPr>
            <w:r w:rsidRPr="00BF6565">
              <w:rPr>
                <w:rFonts w:ascii="Times New Roman" w:eastAsia="Times New Roman" w:hAnsi="Times New Roman" w:cs="Times New Roman"/>
                <w:color w:val="000000"/>
                <w:sz w:val="16"/>
              </w:rPr>
              <w:t>Bilginin doğası kaynağı, sınırları, doğruluğu, güvenirliliği ve geçerliliğinin değerlendirilmesi konusunda bilgi sahibidir.</w:t>
            </w:r>
          </w:p>
          <w:p w14:paraId="1C6E6057" w14:textId="77777777" w:rsidR="00BF6565" w:rsidRPr="00BF6565" w:rsidRDefault="00BF6565" w:rsidP="00B636F5">
            <w:pPr>
              <w:numPr>
                <w:ilvl w:val="0"/>
                <w:numId w:val="18"/>
              </w:numPr>
              <w:spacing w:after="187" w:line="239" w:lineRule="auto"/>
              <w:ind w:right="7" w:hanging="177"/>
              <w:rPr>
                <w:rFonts w:ascii="Calibri" w:eastAsia="Calibri" w:hAnsi="Calibri" w:cs="Calibri"/>
                <w:color w:val="000000"/>
              </w:rPr>
            </w:pPr>
            <w:r w:rsidRPr="00BF6565">
              <w:rPr>
                <w:rFonts w:ascii="Times New Roman" w:eastAsia="Times New Roman" w:hAnsi="Times New Roman" w:cs="Times New Roman"/>
                <w:color w:val="000000"/>
                <w:sz w:val="16"/>
              </w:rPr>
              <w:t>Bilimsel bilginin üretimiyleilgili yöntemleri tartışır.</w:t>
            </w:r>
          </w:p>
          <w:p w14:paraId="5172A699" w14:textId="77777777" w:rsidR="00BF6565" w:rsidRPr="00BF6565" w:rsidRDefault="00BF6565" w:rsidP="00B636F5">
            <w:pPr>
              <w:numPr>
                <w:ilvl w:val="0"/>
                <w:numId w:val="18"/>
              </w:numPr>
              <w:spacing w:after="186" w:line="259" w:lineRule="auto"/>
              <w:ind w:right="7" w:hanging="177"/>
              <w:rPr>
                <w:rFonts w:ascii="Calibri" w:eastAsia="Calibri" w:hAnsi="Calibri" w:cs="Calibri"/>
                <w:color w:val="000000"/>
              </w:rPr>
            </w:pPr>
            <w:r w:rsidRPr="00BF6565">
              <w:rPr>
                <w:rFonts w:ascii="Times New Roman" w:eastAsia="Times New Roman" w:hAnsi="Times New Roman" w:cs="Times New Roman"/>
                <w:color w:val="000000"/>
                <w:sz w:val="16"/>
              </w:rPr>
              <w:t>Alanı ile ilgili öğretim programları, öğretim strateji, yöntem ve teknikleri ile ölçme ve değerlendirme bilgisine sahiptir.</w:t>
            </w:r>
          </w:p>
          <w:p w14:paraId="366E0FE1" w14:textId="77777777" w:rsidR="00BF6565" w:rsidRPr="00BF6565" w:rsidRDefault="00BF6565" w:rsidP="00B636F5">
            <w:pPr>
              <w:numPr>
                <w:ilvl w:val="0"/>
                <w:numId w:val="18"/>
              </w:numPr>
              <w:spacing w:after="181" w:line="241" w:lineRule="auto"/>
              <w:ind w:right="7" w:hanging="177"/>
              <w:rPr>
                <w:rFonts w:ascii="Calibri" w:eastAsia="Calibri" w:hAnsi="Calibri" w:cs="Calibri"/>
                <w:color w:val="000000"/>
              </w:rPr>
            </w:pPr>
            <w:r w:rsidRPr="00BF6565">
              <w:rPr>
                <w:rFonts w:ascii="Times New Roman" w:eastAsia="Times New Roman" w:hAnsi="Times New Roman" w:cs="Times New Roman"/>
                <w:color w:val="000000"/>
                <w:sz w:val="16"/>
              </w:rPr>
              <w:t>Öğrencilerin gelişim, öğrenme özellikleri ve güçlüklerinin bilgisine sahiptir.</w:t>
            </w:r>
          </w:p>
          <w:p w14:paraId="3763EB7A" w14:textId="77777777" w:rsidR="00BF6565" w:rsidRPr="00BF6565" w:rsidRDefault="00BF6565" w:rsidP="00B636F5">
            <w:pPr>
              <w:numPr>
                <w:ilvl w:val="0"/>
                <w:numId w:val="18"/>
              </w:numPr>
              <w:spacing w:after="160" w:line="259" w:lineRule="auto"/>
              <w:ind w:right="7" w:hanging="177"/>
              <w:rPr>
                <w:rFonts w:ascii="Calibri" w:eastAsia="Calibri" w:hAnsi="Calibri" w:cs="Calibri"/>
                <w:color w:val="000000"/>
              </w:rPr>
            </w:pPr>
            <w:r w:rsidRPr="00BF6565">
              <w:rPr>
                <w:rFonts w:ascii="Times New Roman" w:eastAsia="Times New Roman" w:hAnsi="Times New Roman" w:cs="Times New Roman"/>
                <w:color w:val="000000"/>
                <w:sz w:val="16"/>
              </w:rPr>
              <w:t>Ulusal ve uluslararası kültürleri tanır.</w:t>
            </w:r>
          </w:p>
        </w:tc>
        <w:tc>
          <w:tcPr>
            <w:tcW w:w="2266" w:type="dxa"/>
            <w:tcBorders>
              <w:top w:val="single" w:sz="4" w:space="0" w:color="000000"/>
              <w:left w:val="single" w:sz="4" w:space="0" w:color="000000"/>
              <w:bottom w:val="single" w:sz="4" w:space="0" w:color="000000"/>
              <w:right w:val="single" w:sz="4" w:space="0" w:color="000000"/>
            </w:tcBorders>
          </w:tcPr>
          <w:p w14:paraId="0F4D7EC4" w14:textId="77777777" w:rsidR="00BF6565" w:rsidRPr="00BF6565" w:rsidRDefault="00BF6565" w:rsidP="00BF6565">
            <w:pPr>
              <w:spacing w:after="173" w:line="250" w:lineRule="auto"/>
              <w:ind w:left="168"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1. Alanıyla ilgili ileri düzeyde bilgi kaynaklarını kullanır.</w:t>
            </w:r>
          </w:p>
          <w:p w14:paraId="2B04D7B5" w14:textId="77777777" w:rsidR="00BF6565" w:rsidRPr="00BF6565" w:rsidRDefault="00BF6565" w:rsidP="00BF6565">
            <w:pPr>
              <w:spacing w:after="180" w:line="242" w:lineRule="auto"/>
              <w:ind w:left="168" w:right="74"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2.Alanıyla ilgili olay ve olguları kavramsallaştırır, bilimsel yöntem ve tekniklerle inceler, verileri yorumlar ve değerlendirir.</w:t>
            </w:r>
          </w:p>
          <w:p w14:paraId="73D3FE90" w14:textId="77777777" w:rsidR="00BF6565" w:rsidRPr="00BF6565" w:rsidRDefault="00BF6565" w:rsidP="00B636F5">
            <w:pPr>
              <w:numPr>
                <w:ilvl w:val="0"/>
                <w:numId w:val="19"/>
              </w:numPr>
              <w:spacing w:after="186" w:line="241" w:lineRule="auto"/>
              <w:ind w:right="164"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Alanıyla ilgili sorunları tanımlar, analiz eder, kanıtlara ve araştırmalara dayalı çözüm önerileri geliştirir.</w:t>
            </w:r>
          </w:p>
          <w:p w14:paraId="26D9C2EA" w14:textId="77777777" w:rsidR="00BF6565" w:rsidRPr="00BF6565" w:rsidRDefault="00BF6565" w:rsidP="00B636F5">
            <w:pPr>
              <w:numPr>
                <w:ilvl w:val="0"/>
                <w:numId w:val="19"/>
              </w:numPr>
              <w:spacing w:after="186" w:line="241" w:lineRule="auto"/>
              <w:ind w:right="164"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Öğrencilerin gelişim özelliklerini, bireysel farklılıklarını; konu alanının özelliklerini ve kazanımlarını dikkate alarak en uygun öğretim strateji, yöntem ve tekniklerini uygular.</w:t>
            </w:r>
          </w:p>
          <w:p w14:paraId="0B17545E" w14:textId="77777777" w:rsidR="00BF6565" w:rsidRPr="00BF6565" w:rsidRDefault="00BF6565" w:rsidP="00B636F5">
            <w:pPr>
              <w:numPr>
                <w:ilvl w:val="0"/>
                <w:numId w:val="19"/>
              </w:numPr>
              <w:spacing w:after="187" w:line="239" w:lineRule="auto"/>
              <w:ind w:right="164"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Konu alanına ve öğrencinin gereksinimlerine uygun materyal geliştirir.</w:t>
            </w:r>
          </w:p>
          <w:p w14:paraId="190C46F5" w14:textId="77777777" w:rsidR="00BF6565" w:rsidRPr="00BF6565" w:rsidRDefault="00BF6565" w:rsidP="00B636F5">
            <w:pPr>
              <w:numPr>
                <w:ilvl w:val="0"/>
                <w:numId w:val="19"/>
              </w:numPr>
              <w:spacing w:after="160" w:line="259" w:lineRule="auto"/>
              <w:ind w:right="164"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Öğrencinin kazanımlarını farklı yöntemler kullanarak çok yönlü değerlendirir.</w:t>
            </w:r>
          </w:p>
        </w:tc>
        <w:tc>
          <w:tcPr>
            <w:tcW w:w="1666" w:type="dxa"/>
            <w:tcBorders>
              <w:top w:val="single" w:sz="4" w:space="0" w:color="000000"/>
              <w:left w:val="single" w:sz="4" w:space="0" w:color="000000"/>
              <w:bottom w:val="single" w:sz="4" w:space="0" w:color="000000"/>
              <w:right w:val="single" w:sz="4" w:space="0" w:color="000000"/>
            </w:tcBorders>
          </w:tcPr>
          <w:p w14:paraId="070AF050" w14:textId="77777777" w:rsidR="00BF6565" w:rsidRPr="00BF6565" w:rsidRDefault="00BF6565" w:rsidP="00B636F5">
            <w:pPr>
              <w:numPr>
                <w:ilvl w:val="0"/>
                <w:numId w:val="20"/>
              </w:numPr>
              <w:spacing w:after="185" w:line="241" w:lineRule="auto"/>
              <w:ind w:hanging="178"/>
              <w:rPr>
                <w:rFonts w:ascii="Calibri" w:eastAsia="Calibri" w:hAnsi="Calibri" w:cs="Calibri"/>
                <w:color w:val="000000"/>
              </w:rPr>
            </w:pPr>
            <w:r w:rsidRPr="00BF6565">
              <w:rPr>
                <w:rFonts w:ascii="Times New Roman" w:eastAsia="Times New Roman" w:hAnsi="Times New Roman" w:cs="Times New Roman"/>
                <w:color w:val="000000"/>
                <w:sz w:val="16"/>
              </w:rPr>
              <w:t>Bireysel ve grupçalışmalarında sorumluluk alırve alınan görevi etkin bir şekilde yerine getirir.</w:t>
            </w:r>
          </w:p>
          <w:p w14:paraId="49B1CF3B" w14:textId="77777777" w:rsidR="00BF6565" w:rsidRPr="00BF6565" w:rsidRDefault="00BF6565" w:rsidP="00B636F5">
            <w:pPr>
              <w:numPr>
                <w:ilvl w:val="0"/>
                <w:numId w:val="20"/>
              </w:numPr>
              <w:spacing w:after="186" w:line="259" w:lineRule="auto"/>
              <w:ind w:hanging="178"/>
              <w:rPr>
                <w:rFonts w:ascii="Calibri" w:eastAsia="Calibri" w:hAnsi="Calibri" w:cs="Calibri"/>
                <w:color w:val="000000"/>
              </w:rPr>
            </w:pPr>
            <w:r w:rsidRPr="00BF6565">
              <w:rPr>
                <w:rFonts w:ascii="Times New Roman" w:eastAsia="Times New Roman" w:hAnsi="Times New Roman" w:cs="Times New Roman"/>
                <w:color w:val="000000"/>
                <w:sz w:val="16"/>
              </w:rPr>
              <w:t>Kendini bir bireyolarak tanır; yaratıcı ve güçlü yönlerini kullanır ve zayıf yönlerini geliştirir.</w:t>
            </w:r>
          </w:p>
          <w:p w14:paraId="4567DDAE" w14:textId="77777777" w:rsidR="00BF6565" w:rsidRPr="00BF6565" w:rsidRDefault="00BF6565" w:rsidP="00B636F5">
            <w:pPr>
              <w:numPr>
                <w:ilvl w:val="0"/>
                <w:numId w:val="20"/>
              </w:numPr>
              <w:spacing w:after="160" w:line="259" w:lineRule="auto"/>
              <w:ind w:hanging="178"/>
              <w:rPr>
                <w:rFonts w:ascii="Calibri" w:eastAsia="Calibri" w:hAnsi="Calibri" w:cs="Calibri"/>
                <w:color w:val="000000"/>
              </w:rPr>
            </w:pPr>
            <w:r w:rsidRPr="00BF6565">
              <w:rPr>
                <w:rFonts w:ascii="Times New Roman" w:eastAsia="Times New Roman" w:hAnsi="Times New Roman" w:cs="Times New Roman"/>
                <w:color w:val="000000"/>
                <w:sz w:val="16"/>
              </w:rPr>
              <w:t>Uygulamada</w:t>
            </w:r>
          </w:p>
          <w:p w14:paraId="3CB02E7C" w14:textId="77777777" w:rsidR="00BF6565" w:rsidRPr="00BF6565" w:rsidRDefault="00BF6565" w:rsidP="00BF6565">
            <w:pPr>
              <w:spacing w:line="259" w:lineRule="auto"/>
              <w:ind w:left="173"/>
              <w:rPr>
                <w:rFonts w:ascii="Calibri" w:eastAsia="Calibri" w:hAnsi="Calibri" w:cs="Calibri"/>
                <w:color w:val="000000"/>
              </w:rPr>
            </w:pPr>
            <w:proofErr w:type="gramStart"/>
            <w:r w:rsidRPr="00BF6565">
              <w:rPr>
                <w:rFonts w:ascii="Times New Roman" w:eastAsia="Times New Roman" w:hAnsi="Times New Roman" w:cs="Times New Roman"/>
                <w:color w:val="000000"/>
                <w:sz w:val="16"/>
              </w:rPr>
              <w:t>karşılaşılan</w:t>
            </w:r>
            <w:proofErr w:type="gramEnd"/>
            <w:r w:rsidRPr="00BF6565">
              <w:rPr>
                <w:rFonts w:ascii="Times New Roman" w:eastAsia="Times New Roman" w:hAnsi="Times New Roman" w:cs="Times New Roman"/>
                <w:color w:val="000000"/>
                <w:sz w:val="16"/>
              </w:rPr>
              <w:t xml:space="preserve"> ve öngörülemeyen karmaşık sorunları çözmek için bireysel ve ekip üyesi olarak sorumluluk alır.</w:t>
            </w:r>
          </w:p>
        </w:tc>
        <w:tc>
          <w:tcPr>
            <w:tcW w:w="1555" w:type="dxa"/>
            <w:tcBorders>
              <w:top w:val="single" w:sz="4" w:space="0" w:color="000000"/>
              <w:left w:val="single" w:sz="4" w:space="0" w:color="000000"/>
              <w:bottom w:val="single" w:sz="4" w:space="0" w:color="000000"/>
              <w:right w:val="single" w:sz="4" w:space="0" w:color="000000"/>
            </w:tcBorders>
          </w:tcPr>
          <w:p w14:paraId="4DF40F75" w14:textId="77777777" w:rsidR="00BF6565" w:rsidRPr="00BF6565" w:rsidRDefault="00BF6565" w:rsidP="00B636F5">
            <w:pPr>
              <w:numPr>
                <w:ilvl w:val="0"/>
                <w:numId w:val="21"/>
              </w:numPr>
              <w:spacing w:after="186" w:line="241" w:lineRule="auto"/>
              <w:ind w:right="61" w:hanging="178"/>
              <w:rPr>
                <w:rFonts w:ascii="Calibri" w:eastAsia="Calibri" w:hAnsi="Calibri" w:cs="Calibri"/>
                <w:color w:val="000000"/>
              </w:rPr>
            </w:pPr>
            <w:r w:rsidRPr="00BF6565">
              <w:rPr>
                <w:rFonts w:ascii="Times New Roman" w:eastAsia="Times New Roman" w:hAnsi="Times New Roman" w:cs="Times New Roman"/>
                <w:color w:val="000000"/>
                <w:sz w:val="16"/>
              </w:rPr>
              <w:t>Edindiği bilgi ve becerileri eleştirel bir yaklaşımla değerlendirir.</w:t>
            </w:r>
          </w:p>
          <w:p w14:paraId="2701CF20" w14:textId="77777777" w:rsidR="00BF6565" w:rsidRPr="00BF6565" w:rsidRDefault="00BF6565" w:rsidP="00B636F5">
            <w:pPr>
              <w:numPr>
                <w:ilvl w:val="0"/>
                <w:numId w:val="21"/>
              </w:numPr>
              <w:spacing w:after="5" w:line="239" w:lineRule="auto"/>
              <w:ind w:right="61" w:hanging="178"/>
              <w:rPr>
                <w:rFonts w:ascii="Calibri" w:eastAsia="Calibri" w:hAnsi="Calibri" w:cs="Calibri"/>
                <w:color w:val="000000"/>
              </w:rPr>
            </w:pPr>
            <w:r w:rsidRPr="00BF6565">
              <w:rPr>
                <w:rFonts w:ascii="Times New Roman" w:eastAsia="Times New Roman" w:hAnsi="Times New Roman" w:cs="Times New Roman"/>
                <w:color w:val="000000"/>
                <w:sz w:val="16"/>
              </w:rPr>
              <w:t>Öğrenme gereksinimlerini</w:t>
            </w:r>
          </w:p>
          <w:p w14:paraId="0B73CD61" w14:textId="77777777" w:rsidR="00BF6565" w:rsidRPr="00BF6565" w:rsidRDefault="00BF6565" w:rsidP="00BF6565">
            <w:pPr>
              <w:spacing w:after="187" w:line="239" w:lineRule="auto"/>
              <w:ind w:left="168"/>
              <w:rPr>
                <w:rFonts w:ascii="Calibri" w:eastAsia="Calibri" w:hAnsi="Calibri" w:cs="Calibri"/>
                <w:color w:val="000000"/>
              </w:rPr>
            </w:pPr>
            <w:proofErr w:type="gramStart"/>
            <w:r w:rsidRPr="00BF6565">
              <w:rPr>
                <w:rFonts w:ascii="Times New Roman" w:eastAsia="Times New Roman" w:hAnsi="Times New Roman" w:cs="Times New Roman"/>
                <w:color w:val="000000"/>
                <w:sz w:val="16"/>
              </w:rPr>
              <w:t>belirler</w:t>
            </w:r>
            <w:proofErr w:type="gramEnd"/>
            <w:r w:rsidRPr="00BF6565">
              <w:rPr>
                <w:rFonts w:ascii="Times New Roman" w:eastAsia="Times New Roman" w:hAnsi="Times New Roman" w:cs="Times New Roman"/>
                <w:color w:val="000000"/>
                <w:sz w:val="16"/>
              </w:rPr>
              <w:t xml:space="preserve"> ve öğrenmesini yönlendirir.</w:t>
            </w:r>
          </w:p>
          <w:p w14:paraId="749AB20A" w14:textId="77777777" w:rsidR="00BF6565" w:rsidRPr="00BF6565" w:rsidRDefault="00BF6565" w:rsidP="00B636F5">
            <w:pPr>
              <w:numPr>
                <w:ilvl w:val="0"/>
                <w:numId w:val="21"/>
              </w:numPr>
              <w:spacing w:after="186" w:line="241" w:lineRule="auto"/>
              <w:ind w:right="61" w:hanging="178"/>
              <w:rPr>
                <w:rFonts w:ascii="Calibri" w:eastAsia="Calibri" w:hAnsi="Calibri" w:cs="Calibri"/>
                <w:color w:val="000000"/>
              </w:rPr>
            </w:pPr>
            <w:r w:rsidRPr="00BF6565">
              <w:rPr>
                <w:rFonts w:ascii="Times New Roman" w:eastAsia="Times New Roman" w:hAnsi="Times New Roman" w:cs="Times New Roman"/>
                <w:color w:val="000000"/>
                <w:sz w:val="16"/>
              </w:rPr>
              <w:t>Yaşam boyu öğrenmeye ilişkin olumlu bir tutum geliştirir.</w:t>
            </w:r>
          </w:p>
          <w:p w14:paraId="6DAD257D" w14:textId="77777777" w:rsidR="00BF6565" w:rsidRPr="00BF6565" w:rsidRDefault="00BF6565" w:rsidP="00B636F5">
            <w:pPr>
              <w:numPr>
                <w:ilvl w:val="0"/>
                <w:numId w:val="21"/>
              </w:numPr>
              <w:spacing w:after="160" w:line="259" w:lineRule="auto"/>
              <w:ind w:right="61" w:hanging="178"/>
              <w:rPr>
                <w:rFonts w:ascii="Calibri" w:eastAsia="Calibri" w:hAnsi="Calibri" w:cs="Calibri"/>
                <w:color w:val="000000"/>
              </w:rPr>
            </w:pPr>
            <w:r w:rsidRPr="00BF6565">
              <w:rPr>
                <w:rFonts w:ascii="Times New Roman" w:eastAsia="Times New Roman" w:hAnsi="Times New Roman" w:cs="Times New Roman"/>
                <w:color w:val="000000"/>
                <w:sz w:val="16"/>
              </w:rPr>
              <w:t>Bilgiye ulaşma yollarını etkin bir şekilde kullanır.</w:t>
            </w:r>
          </w:p>
        </w:tc>
        <w:tc>
          <w:tcPr>
            <w:tcW w:w="3441" w:type="dxa"/>
            <w:tcBorders>
              <w:top w:val="single" w:sz="4" w:space="0" w:color="000000"/>
              <w:left w:val="single" w:sz="4" w:space="0" w:color="000000"/>
              <w:bottom w:val="single" w:sz="4" w:space="0" w:color="000000"/>
              <w:right w:val="single" w:sz="4" w:space="0" w:color="000000"/>
            </w:tcBorders>
          </w:tcPr>
          <w:p w14:paraId="26840FFE" w14:textId="77777777" w:rsidR="00BF6565" w:rsidRPr="00BF6565" w:rsidRDefault="00BF6565" w:rsidP="00B636F5">
            <w:pPr>
              <w:numPr>
                <w:ilvl w:val="0"/>
                <w:numId w:val="22"/>
              </w:numPr>
              <w:spacing w:after="178" w:line="245" w:lineRule="auto"/>
              <w:ind w:right="16"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Sanatsal ve kültürel etkinliklere etkin olarakkatılır.</w:t>
            </w:r>
          </w:p>
          <w:p w14:paraId="3366462F" w14:textId="77777777" w:rsidR="00BF6565" w:rsidRPr="00BF6565" w:rsidRDefault="00BF6565" w:rsidP="00B636F5">
            <w:pPr>
              <w:numPr>
                <w:ilvl w:val="0"/>
                <w:numId w:val="22"/>
              </w:numPr>
              <w:spacing w:after="185" w:line="242" w:lineRule="auto"/>
              <w:ind w:right="16"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Toplumun ve dünyanın gündemindeki olaylara/gelişmelere duyarlı olduğunu gösterir ve ve bu gelişmeleri izler.</w:t>
            </w:r>
          </w:p>
          <w:p w14:paraId="759F5AC7" w14:textId="77777777" w:rsidR="00BF6565" w:rsidRPr="00BF6565" w:rsidRDefault="00BF6565" w:rsidP="00B636F5">
            <w:pPr>
              <w:numPr>
                <w:ilvl w:val="0"/>
                <w:numId w:val="22"/>
              </w:numPr>
              <w:spacing w:after="187" w:line="239" w:lineRule="auto"/>
              <w:ind w:right="16"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 xml:space="preserve">Toplumsal sorumluluk bilinciyle yaşadığı sosyal çevre için mesleki proje ve </w:t>
            </w:r>
            <w:proofErr w:type="gramStart"/>
            <w:r w:rsidRPr="00BF6565">
              <w:rPr>
                <w:rFonts w:ascii="Times New Roman" w:eastAsia="Times New Roman" w:hAnsi="Times New Roman" w:cs="Times New Roman"/>
                <w:color w:val="000000"/>
                <w:sz w:val="16"/>
              </w:rPr>
              <w:t>etkinlikler  planlar</w:t>
            </w:r>
            <w:proofErr w:type="gramEnd"/>
            <w:r w:rsidRPr="00BF6565">
              <w:rPr>
                <w:rFonts w:ascii="Times New Roman" w:eastAsia="Times New Roman" w:hAnsi="Times New Roman" w:cs="Times New Roman"/>
                <w:color w:val="000000"/>
                <w:sz w:val="16"/>
              </w:rPr>
              <w:t xml:space="preserve"> ve uygular.</w:t>
            </w:r>
          </w:p>
          <w:p w14:paraId="7D6A7F19" w14:textId="77777777" w:rsidR="00BF6565" w:rsidRPr="00BF6565" w:rsidRDefault="00BF6565" w:rsidP="00B636F5">
            <w:pPr>
              <w:numPr>
                <w:ilvl w:val="0"/>
                <w:numId w:val="22"/>
              </w:numPr>
              <w:spacing w:after="187" w:line="239" w:lineRule="auto"/>
              <w:ind w:right="16"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Alanıyla ilgili konularda ilgili kişi ve kurumları bilgilendirir.</w:t>
            </w:r>
          </w:p>
          <w:p w14:paraId="799AD731" w14:textId="77777777" w:rsidR="00BF6565" w:rsidRPr="00BF6565" w:rsidRDefault="00BF6565" w:rsidP="00B636F5">
            <w:pPr>
              <w:numPr>
                <w:ilvl w:val="0"/>
                <w:numId w:val="22"/>
              </w:numPr>
              <w:spacing w:after="180" w:line="242" w:lineRule="auto"/>
              <w:ind w:right="16"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Düşüncelerini ve sorunlara ilişkin çözüm önerilerini nicel ve nitel verilerle destekleyerek uzman olan ve olmayan kişilerle paylaşır.</w:t>
            </w:r>
          </w:p>
          <w:p w14:paraId="443E6F68" w14:textId="77777777" w:rsidR="00BF6565" w:rsidRPr="00BF6565" w:rsidRDefault="00BF6565" w:rsidP="00B636F5">
            <w:pPr>
              <w:numPr>
                <w:ilvl w:val="0"/>
                <w:numId w:val="22"/>
              </w:numPr>
              <w:spacing w:after="185" w:line="242" w:lineRule="auto"/>
              <w:ind w:right="16"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Bir yabancı dili en az Avrupa Dil portföyü B1 düzeyinde kullanarak alanındaki bilgileri izler ve meslektaşları ile iletişim kurar.</w:t>
            </w:r>
          </w:p>
          <w:p w14:paraId="2A44C552" w14:textId="77777777" w:rsidR="00BF6565" w:rsidRPr="00BF6565" w:rsidRDefault="00BF6565" w:rsidP="00B636F5">
            <w:pPr>
              <w:numPr>
                <w:ilvl w:val="0"/>
                <w:numId w:val="22"/>
              </w:numPr>
              <w:spacing w:after="187" w:line="239" w:lineRule="auto"/>
              <w:ind w:right="16"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Avrupa Bilgisayar Kullanma Lisansının ileri düzeyinde bilişim ve iletişim teknolojilerini kullanır.</w:t>
            </w:r>
          </w:p>
          <w:p w14:paraId="2B529AC8" w14:textId="77777777" w:rsidR="00BF6565" w:rsidRPr="00BF6565" w:rsidRDefault="00BF6565" w:rsidP="00BF6565">
            <w:pPr>
              <w:spacing w:line="259" w:lineRule="auto"/>
              <w:ind w:left="173" w:hanging="178"/>
              <w:rPr>
                <w:rFonts w:ascii="Calibri" w:eastAsia="Calibri" w:hAnsi="Calibri" w:cs="Calibri"/>
                <w:color w:val="000000"/>
              </w:rPr>
            </w:pPr>
            <w:r w:rsidRPr="00BF6565">
              <w:rPr>
                <w:rFonts w:ascii="Times New Roman" w:eastAsia="Times New Roman" w:hAnsi="Times New Roman" w:cs="Times New Roman"/>
                <w:color w:val="000000"/>
                <w:sz w:val="16"/>
              </w:rPr>
              <w:t>8.Farklı kültürlerde yaşar ve sosyal yaşama uyum sağlar.</w:t>
            </w:r>
          </w:p>
        </w:tc>
        <w:tc>
          <w:tcPr>
            <w:tcW w:w="2447" w:type="dxa"/>
            <w:tcBorders>
              <w:top w:val="single" w:sz="4" w:space="0" w:color="000000"/>
              <w:left w:val="single" w:sz="4" w:space="0" w:color="000000"/>
              <w:bottom w:val="single" w:sz="4" w:space="0" w:color="000000"/>
              <w:right w:val="single" w:sz="4" w:space="0" w:color="000000"/>
            </w:tcBorders>
          </w:tcPr>
          <w:p w14:paraId="1B08A2C8" w14:textId="77777777" w:rsidR="00BF6565" w:rsidRPr="00BF6565" w:rsidRDefault="00BF6565" w:rsidP="00B636F5">
            <w:pPr>
              <w:numPr>
                <w:ilvl w:val="0"/>
                <w:numId w:val="23"/>
              </w:numPr>
              <w:spacing w:after="185" w:line="242" w:lineRule="auto"/>
              <w:ind w:hanging="178"/>
              <w:rPr>
                <w:rFonts w:ascii="Calibri" w:eastAsia="Calibri" w:hAnsi="Calibri" w:cs="Calibri"/>
                <w:color w:val="000000"/>
              </w:rPr>
            </w:pPr>
            <w:r w:rsidRPr="00BF6565">
              <w:rPr>
                <w:rFonts w:ascii="Times New Roman" w:eastAsia="Times New Roman" w:hAnsi="Times New Roman" w:cs="Times New Roman"/>
                <w:color w:val="000000"/>
                <w:sz w:val="16"/>
              </w:rPr>
              <w:t>Dış görünüm, tutum, tavır ve davranışları ile topluma örnek olur.</w:t>
            </w:r>
          </w:p>
          <w:p w14:paraId="35598802" w14:textId="77777777" w:rsidR="00BF6565" w:rsidRPr="00BF6565" w:rsidRDefault="00BF6565" w:rsidP="00B636F5">
            <w:pPr>
              <w:numPr>
                <w:ilvl w:val="0"/>
                <w:numId w:val="23"/>
              </w:numPr>
              <w:spacing w:after="187" w:line="239" w:lineRule="auto"/>
              <w:ind w:hanging="178"/>
              <w:rPr>
                <w:rFonts w:ascii="Calibri" w:eastAsia="Calibri" w:hAnsi="Calibri" w:cs="Calibri"/>
                <w:color w:val="000000"/>
              </w:rPr>
            </w:pPr>
            <w:r w:rsidRPr="00BF6565">
              <w:rPr>
                <w:rFonts w:ascii="Times New Roman" w:eastAsia="Times New Roman" w:hAnsi="Times New Roman" w:cs="Times New Roman"/>
                <w:color w:val="000000"/>
                <w:sz w:val="16"/>
              </w:rPr>
              <w:t>Demokrasi, insan hakları, toplumsal, bilimsel ve mesleki etik değerlere uygun davranır.</w:t>
            </w:r>
          </w:p>
          <w:p w14:paraId="46C374CA" w14:textId="77777777" w:rsidR="00BF6565" w:rsidRPr="00BF6565" w:rsidRDefault="00BF6565" w:rsidP="00B636F5">
            <w:pPr>
              <w:numPr>
                <w:ilvl w:val="0"/>
                <w:numId w:val="23"/>
              </w:numPr>
              <w:spacing w:after="187" w:line="239" w:lineRule="auto"/>
              <w:ind w:hanging="178"/>
              <w:rPr>
                <w:rFonts w:ascii="Calibri" w:eastAsia="Calibri" w:hAnsi="Calibri" w:cs="Calibri"/>
                <w:color w:val="000000"/>
              </w:rPr>
            </w:pPr>
            <w:r w:rsidRPr="00BF6565">
              <w:rPr>
                <w:rFonts w:ascii="Times New Roman" w:eastAsia="Times New Roman" w:hAnsi="Times New Roman" w:cs="Times New Roman"/>
                <w:color w:val="000000"/>
                <w:sz w:val="16"/>
              </w:rPr>
              <w:t>Kalite yönetimi ve süreçlerineuygun davranır ve katılır.</w:t>
            </w:r>
          </w:p>
          <w:p w14:paraId="53644ED6" w14:textId="77777777" w:rsidR="00BF6565" w:rsidRPr="00BF6565" w:rsidRDefault="00BF6565" w:rsidP="00B636F5">
            <w:pPr>
              <w:numPr>
                <w:ilvl w:val="0"/>
                <w:numId w:val="23"/>
              </w:numPr>
              <w:spacing w:after="186" w:line="241" w:lineRule="auto"/>
              <w:ind w:hanging="178"/>
              <w:rPr>
                <w:rFonts w:ascii="Calibri" w:eastAsia="Calibri" w:hAnsi="Calibri" w:cs="Calibri"/>
                <w:color w:val="000000"/>
              </w:rPr>
            </w:pPr>
            <w:r w:rsidRPr="00BF6565">
              <w:rPr>
                <w:rFonts w:ascii="Times New Roman" w:eastAsia="Times New Roman" w:hAnsi="Times New Roman" w:cs="Times New Roman"/>
                <w:color w:val="000000"/>
                <w:sz w:val="16"/>
              </w:rPr>
              <w:t>Güvenli okul ortamının oluşturulması ve sürdürülebilmesi amacıyla kişisel ve kurumsal etkileşim kurar.</w:t>
            </w:r>
          </w:p>
          <w:p w14:paraId="4A313F55" w14:textId="77777777" w:rsidR="00BF6565" w:rsidRPr="00BF6565" w:rsidRDefault="00BF6565" w:rsidP="00B636F5">
            <w:pPr>
              <w:numPr>
                <w:ilvl w:val="0"/>
                <w:numId w:val="23"/>
              </w:numPr>
              <w:spacing w:after="187" w:line="239" w:lineRule="auto"/>
              <w:ind w:hanging="178"/>
              <w:rPr>
                <w:rFonts w:ascii="Calibri" w:eastAsia="Calibri" w:hAnsi="Calibri" w:cs="Calibri"/>
                <w:color w:val="000000"/>
              </w:rPr>
            </w:pPr>
            <w:r w:rsidRPr="00BF6565">
              <w:rPr>
                <w:rFonts w:ascii="Times New Roman" w:eastAsia="Times New Roman" w:hAnsi="Times New Roman" w:cs="Times New Roman"/>
                <w:color w:val="000000"/>
                <w:sz w:val="16"/>
              </w:rPr>
              <w:t>Çevre koruma ve iş güvenliği konularında yeterli bilince sahiptir.</w:t>
            </w:r>
          </w:p>
          <w:p w14:paraId="5E5786AE" w14:textId="77777777" w:rsidR="00BF6565" w:rsidRPr="00BF6565" w:rsidRDefault="00BF6565" w:rsidP="00B636F5">
            <w:pPr>
              <w:numPr>
                <w:ilvl w:val="0"/>
                <w:numId w:val="23"/>
              </w:numPr>
              <w:spacing w:after="180" w:line="242" w:lineRule="auto"/>
              <w:ind w:hanging="178"/>
              <w:rPr>
                <w:rFonts w:ascii="Calibri" w:eastAsia="Calibri" w:hAnsi="Calibri" w:cs="Calibri"/>
                <w:color w:val="000000"/>
              </w:rPr>
            </w:pPr>
            <w:r w:rsidRPr="00BF6565">
              <w:rPr>
                <w:rFonts w:ascii="Times New Roman" w:eastAsia="Times New Roman" w:hAnsi="Times New Roman" w:cs="Times New Roman"/>
                <w:color w:val="000000"/>
                <w:sz w:val="16"/>
              </w:rPr>
              <w:t>Milli Eğitim Temel Kanunu’nda ifade edilen ulusal ve evrensel duyarlıkların bilincinde dir.</w:t>
            </w:r>
          </w:p>
          <w:p w14:paraId="5ED6A324" w14:textId="77777777" w:rsidR="00BF6565" w:rsidRPr="00BF6565" w:rsidRDefault="00BF6565" w:rsidP="00B636F5">
            <w:pPr>
              <w:numPr>
                <w:ilvl w:val="0"/>
                <w:numId w:val="23"/>
              </w:numPr>
              <w:spacing w:after="160" w:line="259" w:lineRule="auto"/>
              <w:ind w:hanging="178"/>
              <w:rPr>
                <w:rFonts w:ascii="Calibri" w:eastAsia="Calibri" w:hAnsi="Calibri" w:cs="Calibri"/>
                <w:color w:val="000000"/>
              </w:rPr>
            </w:pPr>
            <w:r w:rsidRPr="00BF6565">
              <w:rPr>
                <w:rFonts w:ascii="Times New Roman" w:eastAsia="Times New Roman" w:hAnsi="Times New Roman" w:cs="Times New Roman"/>
                <w:color w:val="000000"/>
                <w:sz w:val="16"/>
              </w:rPr>
              <w:t>Birey olarak ve alanıyla ilgili görev, hak ve sorumluluklarına ilişkin yasa yönetmelik ve mevzuata uygun davranır.</w:t>
            </w:r>
          </w:p>
        </w:tc>
      </w:tr>
    </w:tbl>
    <w:p w14:paraId="32348F46" w14:textId="0B7ADBBF" w:rsidR="00BF6565" w:rsidRDefault="00BF6565" w:rsidP="00BF6565">
      <w:pPr>
        <w:spacing w:after="0"/>
        <w:ind w:left="-1133" w:right="11934"/>
        <w:rPr>
          <w:rFonts w:ascii="Calibri" w:eastAsia="Calibri" w:hAnsi="Calibri" w:cs="Calibri"/>
          <w:color w:val="000000"/>
          <w:lang w:eastAsia="tr-TR"/>
        </w:rPr>
      </w:pPr>
    </w:p>
    <w:p w14:paraId="034CEC48" w14:textId="39113AFB" w:rsidR="00775A4D" w:rsidRDefault="00775A4D" w:rsidP="00BF6565">
      <w:pPr>
        <w:spacing w:after="0"/>
        <w:ind w:left="-1133" w:right="11934"/>
        <w:rPr>
          <w:rFonts w:ascii="Calibri" w:eastAsia="Calibri" w:hAnsi="Calibri" w:cs="Calibri"/>
          <w:color w:val="000000"/>
          <w:lang w:eastAsia="tr-TR"/>
        </w:rPr>
      </w:pPr>
    </w:p>
    <w:p w14:paraId="65108B32" w14:textId="46B8F01B" w:rsidR="00775A4D" w:rsidRDefault="00775A4D" w:rsidP="00BF6565">
      <w:pPr>
        <w:spacing w:after="0"/>
        <w:ind w:left="-1133" w:right="11934"/>
        <w:rPr>
          <w:rFonts w:ascii="Calibri" w:eastAsia="Calibri" w:hAnsi="Calibri" w:cs="Calibri"/>
          <w:color w:val="000000"/>
          <w:lang w:eastAsia="tr-TR"/>
        </w:rPr>
      </w:pPr>
    </w:p>
    <w:p w14:paraId="3FE007B6" w14:textId="1094AB09" w:rsidR="00775A4D" w:rsidRDefault="00775A4D" w:rsidP="00BF6565">
      <w:pPr>
        <w:spacing w:after="0"/>
        <w:ind w:left="-1133" w:right="11934"/>
        <w:rPr>
          <w:rFonts w:ascii="Calibri" w:eastAsia="Calibri" w:hAnsi="Calibri" w:cs="Calibri"/>
          <w:color w:val="000000"/>
          <w:lang w:eastAsia="tr-TR"/>
        </w:rPr>
      </w:pPr>
    </w:p>
    <w:p w14:paraId="32722A8C" w14:textId="60D71220" w:rsidR="00775A4D" w:rsidRDefault="00775A4D" w:rsidP="00BF6565">
      <w:pPr>
        <w:spacing w:after="0"/>
        <w:ind w:left="-1133" w:right="11934"/>
        <w:rPr>
          <w:rFonts w:ascii="Calibri" w:eastAsia="Calibri" w:hAnsi="Calibri" w:cs="Calibri"/>
          <w:color w:val="000000"/>
          <w:lang w:eastAsia="tr-TR"/>
        </w:rPr>
      </w:pPr>
    </w:p>
    <w:p w14:paraId="35DF4A97" w14:textId="77777777" w:rsidR="00775A4D" w:rsidRPr="00BF6565" w:rsidRDefault="00775A4D" w:rsidP="00BF6565">
      <w:pPr>
        <w:spacing w:after="0"/>
        <w:ind w:left="-1133" w:right="11934"/>
        <w:rPr>
          <w:rFonts w:ascii="Calibri" w:eastAsia="Calibri" w:hAnsi="Calibri" w:cs="Calibri"/>
          <w:color w:val="000000"/>
          <w:lang w:eastAsia="tr-TR"/>
        </w:rPr>
      </w:pPr>
    </w:p>
    <w:tbl>
      <w:tblPr>
        <w:tblStyle w:val="TableGrid"/>
        <w:tblW w:w="14700" w:type="dxa"/>
        <w:tblInd w:w="-109" w:type="dxa"/>
        <w:tblCellMar>
          <w:top w:w="10" w:type="dxa"/>
          <w:bottom w:w="4" w:type="dxa"/>
          <w:right w:w="128" w:type="dxa"/>
        </w:tblCellMar>
        <w:tblLook w:val="04A0" w:firstRow="1" w:lastRow="0" w:firstColumn="1" w:lastColumn="0" w:noHBand="0" w:noVBand="1"/>
      </w:tblPr>
      <w:tblGrid>
        <w:gridCol w:w="1376"/>
        <w:gridCol w:w="1814"/>
        <w:gridCol w:w="2174"/>
        <w:gridCol w:w="2664"/>
        <w:gridCol w:w="1800"/>
        <w:gridCol w:w="2521"/>
        <w:gridCol w:w="2351"/>
      </w:tblGrid>
      <w:tr w:rsidR="00BF6565" w:rsidRPr="00BF6565" w14:paraId="6D27AFD3" w14:textId="77777777" w:rsidTr="00BF6565">
        <w:trPr>
          <w:trHeight w:val="594"/>
        </w:trPr>
        <w:tc>
          <w:tcPr>
            <w:tcW w:w="12349" w:type="dxa"/>
            <w:gridSpan w:val="6"/>
            <w:tcBorders>
              <w:top w:val="single" w:sz="4" w:space="0" w:color="000000"/>
              <w:left w:val="single" w:sz="4" w:space="0" w:color="000000"/>
              <w:bottom w:val="single" w:sz="4" w:space="0" w:color="000000"/>
              <w:right w:val="nil"/>
            </w:tcBorders>
            <w:shd w:val="clear" w:color="auto" w:fill="F3F3F3"/>
            <w:vAlign w:val="center"/>
          </w:tcPr>
          <w:p w14:paraId="256940D4" w14:textId="77777777" w:rsidR="00BF6565" w:rsidRPr="00BF6565" w:rsidRDefault="00BF6565" w:rsidP="00BF6565">
            <w:pPr>
              <w:spacing w:line="259" w:lineRule="auto"/>
              <w:ind w:left="109"/>
              <w:rPr>
                <w:rFonts w:ascii="Calibri" w:eastAsia="Calibri" w:hAnsi="Calibri" w:cs="Calibri"/>
                <w:color w:val="000000"/>
              </w:rPr>
            </w:pPr>
            <w:r w:rsidRPr="00BF6565">
              <w:rPr>
                <w:rFonts w:ascii="Times New Roman" w:eastAsia="Times New Roman" w:hAnsi="Times New Roman" w:cs="Times New Roman"/>
                <w:b/>
                <w:i/>
                <w:color w:val="000000"/>
                <w:sz w:val="20"/>
              </w:rPr>
              <w:lastRenderedPageBreak/>
              <w:t>2.1.3. Öğretmen Yetiştirme ve Eğitim Bilimleri YÜKSEK LİSANS Yeterlilikleri (Akademik Ağırlıklı)</w:t>
            </w:r>
            <w:r w:rsidRPr="00BF6565">
              <w:rPr>
                <w:rFonts w:ascii="Times New Roman" w:eastAsia="Times New Roman" w:hAnsi="Times New Roman" w:cs="Times New Roman"/>
                <w:color w:val="000000"/>
                <w:sz w:val="18"/>
                <w:vertAlign w:val="superscript"/>
              </w:rPr>
              <w:footnoteReference w:id="3"/>
            </w:r>
          </w:p>
        </w:tc>
        <w:tc>
          <w:tcPr>
            <w:tcW w:w="2351" w:type="dxa"/>
            <w:tcBorders>
              <w:top w:val="single" w:sz="4" w:space="0" w:color="000000"/>
              <w:left w:val="nil"/>
              <w:bottom w:val="single" w:sz="4" w:space="0" w:color="000000"/>
              <w:right w:val="single" w:sz="4" w:space="0" w:color="000000"/>
            </w:tcBorders>
            <w:shd w:val="clear" w:color="auto" w:fill="F3F3F3"/>
          </w:tcPr>
          <w:p w14:paraId="51E8DB08" w14:textId="77777777" w:rsidR="00BF6565" w:rsidRPr="00BF6565" w:rsidRDefault="00BF6565" w:rsidP="00BF6565">
            <w:pPr>
              <w:spacing w:after="160" w:line="259" w:lineRule="auto"/>
              <w:rPr>
                <w:rFonts w:ascii="Calibri" w:eastAsia="Calibri" w:hAnsi="Calibri" w:cs="Calibri"/>
                <w:color w:val="000000"/>
              </w:rPr>
            </w:pPr>
          </w:p>
        </w:tc>
      </w:tr>
      <w:tr w:rsidR="00BF6565" w:rsidRPr="00BF6565" w14:paraId="779B726A" w14:textId="77777777" w:rsidTr="00BF6565">
        <w:trPr>
          <w:trHeight w:val="538"/>
        </w:trPr>
        <w:tc>
          <w:tcPr>
            <w:tcW w:w="1376"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6911D67" w14:textId="77777777" w:rsidR="00BF6565" w:rsidRPr="00BF6565" w:rsidRDefault="00BF6565" w:rsidP="00BF6565">
            <w:pPr>
              <w:spacing w:line="259" w:lineRule="auto"/>
              <w:ind w:left="79"/>
              <w:jc w:val="center"/>
              <w:rPr>
                <w:rFonts w:ascii="Calibri" w:eastAsia="Calibri" w:hAnsi="Calibri" w:cs="Calibri"/>
                <w:color w:val="000000"/>
              </w:rPr>
            </w:pPr>
            <w:r w:rsidRPr="00BF6565">
              <w:rPr>
                <w:rFonts w:ascii="Times New Roman" w:eastAsia="Times New Roman" w:hAnsi="Times New Roman" w:cs="Times New Roman"/>
                <w:b/>
                <w:color w:val="000000"/>
                <w:sz w:val="18"/>
              </w:rPr>
              <w:t>TYYÇ DÜZEYİ</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2821B3B0"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BİLGİ</w:t>
            </w:r>
          </w:p>
          <w:p w14:paraId="2FF7346A"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-Kuramsal</w:t>
            </w:r>
          </w:p>
          <w:p w14:paraId="39A2994E"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-Olgusal</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2DE01429" w14:textId="77777777" w:rsidR="00BF6565" w:rsidRPr="00BF6565" w:rsidRDefault="00BF6565" w:rsidP="00BF6565">
            <w:pPr>
              <w:spacing w:line="259" w:lineRule="auto"/>
              <w:ind w:left="106"/>
              <w:rPr>
                <w:rFonts w:ascii="Calibri" w:eastAsia="Calibri" w:hAnsi="Calibri" w:cs="Calibri"/>
                <w:color w:val="000000"/>
              </w:rPr>
            </w:pPr>
            <w:r w:rsidRPr="00BF6565">
              <w:rPr>
                <w:rFonts w:ascii="Times New Roman" w:eastAsia="Times New Roman" w:hAnsi="Times New Roman" w:cs="Times New Roman"/>
                <w:b/>
                <w:color w:val="000000"/>
                <w:sz w:val="18"/>
              </w:rPr>
              <w:t>BECERİLER</w:t>
            </w:r>
          </w:p>
          <w:p w14:paraId="08724609" w14:textId="77777777" w:rsidR="00BF6565" w:rsidRPr="00BF6565" w:rsidRDefault="00BF6565" w:rsidP="00BF6565">
            <w:pPr>
              <w:spacing w:line="259" w:lineRule="auto"/>
              <w:ind w:left="106"/>
              <w:rPr>
                <w:rFonts w:ascii="Calibri" w:eastAsia="Calibri" w:hAnsi="Calibri" w:cs="Calibri"/>
                <w:color w:val="000000"/>
              </w:rPr>
            </w:pPr>
            <w:r w:rsidRPr="00BF6565">
              <w:rPr>
                <w:rFonts w:ascii="Times New Roman" w:eastAsia="Times New Roman" w:hAnsi="Times New Roman" w:cs="Times New Roman"/>
                <w:b/>
                <w:color w:val="000000"/>
                <w:sz w:val="18"/>
              </w:rPr>
              <w:t>-Bilişsel</w:t>
            </w:r>
          </w:p>
          <w:p w14:paraId="22F57248" w14:textId="77777777" w:rsidR="00BF6565" w:rsidRPr="00BF6565" w:rsidRDefault="00BF6565" w:rsidP="00BF6565">
            <w:pPr>
              <w:spacing w:line="259" w:lineRule="auto"/>
              <w:ind w:left="106"/>
              <w:rPr>
                <w:rFonts w:ascii="Calibri" w:eastAsia="Calibri" w:hAnsi="Calibri" w:cs="Calibri"/>
                <w:color w:val="000000"/>
              </w:rPr>
            </w:pPr>
            <w:r w:rsidRPr="00BF6565">
              <w:rPr>
                <w:rFonts w:ascii="Times New Roman" w:eastAsia="Times New Roman" w:hAnsi="Times New Roman" w:cs="Times New Roman"/>
                <w:b/>
                <w:color w:val="000000"/>
                <w:sz w:val="18"/>
              </w:rPr>
              <w:t>-Uygulamalı</w:t>
            </w:r>
          </w:p>
        </w:tc>
        <w:tc>
          <w:tcPr>
            <w:tcW w:w="6984" w:type="dxa"/>
            <w:gridSpan w:val="3"/>
            <w:tcBorders>
              <w:top w:val="single" w:sz="4" w:space="0" w:color="000000"/>
              <w:left w:val="single" w:sz="4" w:space="0" w:color="000000"/>
              <w:bottom w:val="single" w:sz="4" w:space="0" w:color="000000"/>
              <w:right w:val="nil"/>
            </w:tcBorders>
            <w:shd w:val="clear" w:color="auto" w:fill="F3F3F3"/>
            <w:vAlign w:val="center"/>
          </w:tcPr>
          <w:p w14:paraId="3D2DF1AC" w14:textId="77777777" w:rsidR="00BF6565" w:rsidRPr="00BF6565" w:rsidRDefault="00BF6565" w:rsidP="00BF6565">
            <w:pPr>
              <w:spacing w:line="259" w:lineRule="auto"/>
              <w:ind w:left="2472"/>
              <w:jc w:val="center"/>
              <w:rPr>
                <w:rFonts w:ascii="Calibri" w:eastAsia="Calibri" w:hAnsi="Calibri" w:cs="Calibri"/>
                <w:color w:val="000000"/>
              </w:rPr>
            </w:pPr>
            <w:r w:rsidRPr="00BF6565">
              <w:rPr>
                <w:rFonts w:ascii="Times New Roman" w:eastAsia="Times New Roman" w:hAnsi="Times New Roman" w:cs="Times New Roman"/>
                <w:b/>
                <w:color w:val="000000"/>
                <w:sz w:val="18"/>
              </w:rPr>
              <w:t>YETKİNLİKLER</w:t>
            </w:r>
          </w:p>
        </w:tc>
        <w:tc>
          <w:tcPr>
            <w:tcW w:w="2351" w:type="dxa"/>
            <w:tcBorders>
              <w:top w:val="single" w:sz="4" w:space="0" w:color="000000"/>
              <w:left w:val="nil"/>
              <w:bottom w:val="single" w:sz="4" w:space="0" w:color="000000"/>
              <w:right w:val="single" w:sz="4" w:space="0" w:color="000000"/>
            </w:tcBorders>
            <w:shd w:val="clear" w:color="auto" w:fill="F3F3F3"/>
          </w:tcPr>
          <w:p w14:paraId="269D3232" w14:textId="77777777" w:rsidR="00BF6565" w:rsidRPr="00BF6565" w:rsidRDefault="00BF6565" w:rsidP="00BF6565">
            <w:pPr>
              <w:spacing w:after="160" w:line="259" w:lineRule="auto"/>
              <w:rPr>
                <w:rFonts w:ascii="Calibri" w:eastAsia="Calibri" w:hAnsi="Calibri" w:cs="Calibri"/>
                <w:color w:val="000000"/>
              </w:rPr>
            </w:pPr>
          </w:p>
        </w:tc>
      </w:tr>
      <w:tr w:rsidR="00BF6565" w:rsidRPr="00BF6565" w14:paraId="3C986ABF" w14:textId="77777777" w:rsidTr="00BF6565">
        <w:trPr>
          <w:trHeight w:val="629"/>
        </w:trPr>
        <w:tc>
          <w:tcPr>
            <w:tcW w:w="0" w:type="auto"/>
            <w:vMerge/>
            <w:tcBorders>
              <w:top w:val="nil"/>
              <w:left w:val="single" w:sz="4" w:space="0" w:color="000000"/>
              <w:bottom w:val="single" w:sz="4" w:space="0" w:color="000000"/>
              <w:right w:val="single" w:sz="4" w:space="0" w:color="000000"/>
            </w:tcBorders>
          </w:tcPr>
          <w:p w14:paraId="21814CF0" w14:textId="77777777" w:rsidR="00BF6565" w:rsidRPr="00BF6565" w:rsidRDefault="00BF6565" w:rsidP="00BF6565">
            <w:pPr>
              <w:spacing w:after="160" w:line="259" w:lineRule="auto"/>
              <w:rPr>
                <w:rFonts w:ascii="Calibri" w:eastAsia="Calibri" w:hAnsi="Calibri" w:cs="Calibri"/>
                <w:color w:val="000000"/>
              </w:rPr>
            </w:pPr>
          </w:p>
        </w:tc>
        <w:tc>
          <w:tcPr>
            <w:tcW w:w="0" w:type="auto"/>
            <w:vMerge/>
            <w:tcBorders>
              <w:top w:val="nil"/>
              <w:left w:val="single" w:sz="4" w:space="0" w:color="000000"/>
              <w:bottom w:val="single" w:sz="4" w:space="0" w:color="000000"/>
              <w:right w:val="single" w:sz="4" w:space="0" w:color="000000"/>
            </w:tcBorders>
          </w:tcPr>
          <w:p w14:paraId="7871538C" w14:textId="77777777" w:rsidR="00BF6565" w:rsidRPr="00BF6565" w:rsidRDefault="00BF6565" w:rsidP="00BF6565">
            <w:pPr>
              <w:spacing w:after="160" w:line="259" w:lineRule="auto"/>
              <w:rPr>
                <w:rFonts w:ascii="Calibri" w:eastAsia="Calibri" w:hAnsi="Calibri" w:cs="Calibri"/>
                <w:color w:val="000000"/>
              </w:rPr>
            </w:pPr>
          </w:p>
        </w:tc>
        <w:tc>
          <w:tcPr>
            <w:tcW w:w="0" w:type="auto"/>
            <w:vMerge/>
            <w:tcBorders>
              <w:top w:val="nil"/>
              <w:left w:val="single" w:sz="4" w:space="0" w:color="000000"/>
              <w:bottom w:val="single" w:sz="4" w:space="0" w:color="000000"/>
              <w:right w:val="single" w:sz="4" w:space="0" w:color="000000"/>
            </w:tcBorders>
          </w:tcPr>
          <w:p w14:paraId="2E9F2330" w14:textId="77777777" w:rsidR="00BF6565" w:rsidRPr="00BF6565" w:rsidRDefault="00BF6565" w:rsidP="00BF6565">
            <w:pPr>
              <w:spacing w:after="160" w:line="259" w:lineRule="auto"/>
              <w:rPr>
                <w:rFonts w:ascii="Calibri" w:eastAsia="Calibri" w:hAnsi="Calibri" w:cs="Calibri"/>
                <w:color w:val="000000"/>
              </w:rPr>
            </w:pPr>
          </w:p>
        </w:tc>
        <w:tc>
          <w:tcPr>
            <w:tcW w:w="2664" w:type="dxa"/>
            <w:tcBorders>
              <w:top w:val="single" w:sz="4" w:space="0" w:color="000000"/>
              <w:left w:val="single" w:sz="4" w:space="0" w:color="000000"/>
              <w:bottom w:val="single" w:sz="4" w:space="0" w:color="000000"/>
              <w:right w:val="single" w:sz="4" w:space="0" w:color="000000"/>
            </w:tcBorders>
            <w:shd w:val="clear" w:color="auto" w:fill="F3F3F3"/>
          </w:tcPr>
          <w:p w14:paraId="2A15AFB2" w14:textId="77777777" w:rsidR="00BF6565" w:rsidRPr="00BF6565" w:rsidRDefault="00BF6565" w:rsidP="00BF6565">
            <w:pPr>
              <w:spacing w:line="259" w:lineRule="auto"/>
              <w:ind w:left="106"/>
              <w:rPr>
                <w:rFonts w:ascii="Calibri" w:eastAsia="Calibri" w:hAnsi="Calibri" w:cs="Calibri"/>
                <w:color w:val="000000"/>
              </w:rPr>
            </w:pPr>
            <w:r w:rsidRPr="00BF6565">
              <w:rPr>
                <w:rFonts w:ascii="Times New Roman" w:eastAsia="Times New Roman" w:hAnsi="Times New Roman" w:cs="Times New Roman"/>
                <w:b/>
                <w:color w:val="000000"/>
                <w:sz w:val="18"/>
              </w:rPr>
              <w:t>Bağımsız Çalışabilme ve</w:t>
            </w:r>
          </w:p>
          <w:p w14:paraId="1D020F8A" w14:textId="77777777" w:rsidR="00BF6565" w:rsidRPr="00BF6565" w:rsidRDefault="00BF6565" w:rsidP="00BF6565">
            <w:pPr>
              <w:spacing w:line="259" w:lineRule="auto"/>
              <w:ind w:left="106"/>
              <w:rPr>
                <w:rFonts w:ascii="Calibri" w:eastAsia="Calibri" w:hAnsi="Calibri" w:cs="Calibri"/>
                <w:color w:val="000000"/>
              </w:rPr>
            </w:pPr>
            <w:r w:rsidRPr="00BF6565">
              <w:rPr>
                <w:rFonts w:ascii="Times New Roman" w:eastAsia="Times New Roman" w:hAnsi="Times New Roman" w:cs="Times New Roman"/>
                <w:b/>
                <w:color w:val="000000"/>
                <w:sz w:val="18"/>
              </w:rPr>
              <w:t>Sorumluluk Alabilme</w:t>
            </w:r>
          </w:p>
          <w:p w14:paraId="731AECBC" w14:textId="77777777" w:rsidR="00BF6565" w:rsidRPr="00BF6565" w:rsidRDefault="00BF6565" w:rsidP="00BF6565">
            <w:pPr>
              <w:spacing w:line="259" w:lineRule="auto"/>
              <w:ind w:left="106"/>
              <w:rPr>
                <w:rFonts w:ascii="Calibri" w:eastAsia="Calibri" w:hAnsi="Calibri" w:cs="Calibri"/>
                <w:color w:val="000000"/>
              </w:rPr>
            </w:pPr>
            <w:r w:rsidRPr="00BF6565">
              <w:rPr>
                <w:rFonts w:ascii="Times New Roman" w:eastAsia="Times New Roman" w:hAnsi="Times New Roman" w:cs="Times New Roman"/>
                <w:b/>
                <w:color w:val="000000"/>
                <w:sz w:val="18"/>
              </w:rPr>
              <w:t>Yetkinliği</w:t>
            </w:r>
          </w:p>
        </w:tc>
        <w:tc>
          <w:tcPr>
            <w:tcW w:w="18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F8CCB3" w14:textId="77777777" w:rsidR="00BF6565" w:rsidRPr="00BF6565" w:rsidRDefault="00BF6565" w:rsidP="00BF6565">
            <w:pPr>
              <w:spacing w:line="259" w:lineRule="auto"/>
              <w:ind w:left="134"/>
              <w:rPr>
                <w:rFonts w:ascii="Calibri" w:eastAsia="Calibri" w:hAnsi="Calibri" w:cs="Calibri"/>
                <w:color w:val="000000"/>
              </w:rPr>
            </w:pPr>
            <w:r w:rsidRPr="00BF6565">
              <w:rPr>
                <w:rFonts w:ascii="Times New Roman" w:eastAsia="Times New Roman" w:hAnsi="Times New Roman" w:cs="Times New Roman"/>
                <w:b/>
                <w:color w:val="000000"/>
                <w:sz w:val="18"/>
              </w:rPr>
              <w:t>Öğrenme Yetkinliği</w:t>
            </w:r>
          </w:p>
        </w:tc>
        <w:tc>
          <w:tcPr>
            <w:tcW w:w="252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5D1D826" w14:textId="77777777" w:rsidR="00BF6565" w:rsidRPr="00BF6565" w:rsidRDefault="00BF6565" w:rsidP="00BF6565">
            <w:pPr>
              <w:spacing w:line="259" w:lineRule="auto"/>
              <w:ind w:left="133"/>
              <w:jc w:val="center"/>
              <w:rPr>
                <w:rFonts w:ascii="Calibri" w:eastAsia="Calibri" w:hAnsi="Calibri" w:cs="Calibri"/>
                <w:color w:val="000000"/>
              </w:rPr>
            </w:pPr>
            <w:r w:rsidRPr="00BF6565">
              <w:rPr>
                <w:rFonts w:ascii="Times New Roman" w:eastAsia="Times New Roman" w:hAnsi="Times New Roman" w:cs="Times New Roman"/>
                <w:b/>
                <w:color w:val="000000"/>
                <w:sz w:val="18"/>
              </w:rPr>
              <w:t>İletişim ve Sosyal Yetkinlik</w:t>
            </w:r>
          </w:p>
        </w:tc>
        <w:tc>
          <w:tcPr>
            <w:tcW w:w="235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5E2403" w14:textId="77777777" w:rsidR="00BF6565" w:rsidRPr="00BF6565" w:rsidRDefault="00BF6565" w:rsidP="00BF6565">
            <w:pPr>
              <w:spacing w:line="259" w:lineRule="auto"/>
              <w:ind w:left="134"/>
              <w:jc w:val="center"/>
              <w:rPr>
                <w:rFonts w:ascii="Calibri" w:eastAsia="Calibri" w:hAnsi="Calibri" w:cs="Calibri"/>
                <w:color w:val="000000"/>
              </w:rPr>
            </w:pPr>
            <w:r w:rsidRPr="00BF6565">
              <w:rPr>
                <w:rFonts w:ascii="Times New Roman" w:eastAsia="Times New Roman" w:hAnsi="Times New Roman" w:cs="Times New Roman"/>
                <w:b/>
                <w:color w:val="000000"/>
                <w:sz w:val="18"/>
              </w:rPr>
              <w:t>Alana Özgü Yetkinlik</w:t>
            </w:r>
          </w:p>
        </w:tc>
      </w:tr>
      <w:tr w:rsidR="00BF6565" w:rsidRPr="00BF6565" w14:paraId="7F492B0F" w14:textId="77777777" w:rsidTr="00BF6565">
        <w:trPr>
          <w:trHeight w:val="5164"/>
        </w:trPr>
        <w:tc>
          <w:tcPr>
            <w:tcW w:w="1376" w:type="dxa"/>
            <w:tcBorders>
              <w:top w:val="single" w:sz="4" w:space="0" w:color="000000"/>
              <w:left w:val="single" w:sz="4" w:space="0" w:color="000000"/>
              <w:bottom w:val="single" w:sz="4" w:space="0" w:color="000000"/>
              <w:right w:val="single" w:sz="4" w:space="0" w:color="000000"/>
            </w:tcBorders>
            <w:shd w:val="clear" w:color="auto" w:fill="F3F3F3"/>
          </w:tcPr>
          <w:p w14:paraId="3E43EB31" w14:textId="77777777" w:rsidR="00BF6565" w:rsidRPr="00BF6565" w:rsidRDefault="00BF6565" w:rsidP="00BF6565">
            <w:pPr>
              <w:spacing w:after="93" w:line="259" w:lineRule="auto"/>
              <w:ind w:left="127"/>
              <w:jc w:val="center"/>
              <w:rPr>
                <w:rFonts w:ascii="Calibri" w:eastAsia="Calibri" w:hAnsi="Calibri" w:cs="Calibri"/>
                <w:color w:val="000000"/>
              </w:rPr>
            </w:pPr>
            <w:r w:rsidRPr="00BF6565">
              <w:rPr>
                <w:rFonts w:ascii="Times New Roman" w:eastAsia="Times New Roman" w:hAnsi="Times New Roman" w:cs="Times New Roman"/>
                <w:b/>
                <w:color w:val="000000"/>
                <w:sz w:val="20"/>
              </w:rPr>
              <w:t>7</w:t>
            </w:r>
          </w:p>
          <w:p w14:paraId="4EA28D6B" w14:textId="77777777" w:rsidR="00BF6565" w:rsidRPr="00BF6565" w:rsidRDefault="00BF6565" w:rsidP="00BF6565">
            <w:pPr>
              <w:spacing w:line="259" w:lineRule="auto"/>
              <w:ind w:left="263"/>
              <w:rPr>
                <w:rFonts w:ascii="Calibri" w:eastAsia="Calibri" w:hAnsi="Calibri" w:cs="Calibri"/>
                <w:color w:val="000000"/>
              </w:rPr>
            </w:pPr>
            <w:r w:rsidRPr="00BF6565">
              <w:rPr>
                <w:rFonts w:ascii="Times New Roman" w:eastAsia="Times New Roman" w:hAnsi="Times New Roman" w:cs="Times New Roman"/>
                <w:b/>
                <w:color w:val="000000"/>
                <w:sz w:val="20"/>
              </w:rPr>
              <w:t>YÜKSEK</w:t>
            </w:r>
          </w:p>
          <w:p w14:paraId="4D181ACF" w14:textId="77777777" w:rsidR="00BF6565" w:rsidRPr="00BF6565" w:rsidRDefault="00BF6565" w:rsidP="00BF6565">
            <w:pPr>
              <w:spacing w:line="259" w:lineRule="auto"/>
              <w:ind w:left="133"/>
              <w:jc w:val="center"/>
              <w:rPr>
                <w:rFonts w:ascii="Calibri" w:eastAsia="Calibri" w:hAnsi="Calibri" w:cs="Calibri"/>
                <w:color w:val="000000"/>
              </w:rPr>
            </w:pPr>
            <w:r w:rsidRPr="00BF6565">
              <w:rPr>
                <w:rFonts w:ascii="Times New Roman" w:eastAsia="Times New Roman" w:hAnsi="Times New Roman" w:cs="Times New Roman"/>
                <w:b/>
                <w:color w:val="000000"/>
                <w:sz w:val="20"/>
              </w:rPr>
              <w:t>LİSANS</w:t>
            </w:r>
          </w:p>
          <w:p w14:paraId="30C96858" w14:textId="77777777" w:rsidR="00BF6565" w:rsidRPr="00BF6565" w:rsidRDefault="00BF6565" w:rsidP="00BF6565">
            <w:pPr>
              <w:spacing w:after="209" w:line="259" w:lineRule="auto"/>
              <w:ind w:left="127"/>
              <w:jc w:val="center"/>
              <w:rPr>
                <w:rFonts w:ascii="Calibri" w:eastAsia="Calibri" w:hAnsi="Calibri" w:cs="Calibri"/>
                <w:color w:val="000000"/>
              </w:rPr>
            </w:pPr>
            <w:r w:rsidRPr="00BF6565">
              <w:rPr>
                <w:rFonts w:ascii="Times New Roman" w:eastAsia="Times New Roman" w:hAnsi="Times New Roman" w:cs="Times New Roman"/>
                <w:b/>
                <w:color w:val="000000"/>
                <w:sz w:val="20"/>
              </w:rPr>
              <w:t>_____</w:t>
            </w:r>
          </w:p>
          <w:p w14:paraId="39B4B616" w14:textId="77777777" w:rsidR="00BF6565" w:rsidRPr="00BF6565" w:rsidRDefault="00BF6565" w:rsidP="00BF6565">
            <w:pPr>
              <w:spacing w:line="259" w:lineRule="auto"/>
              <w:ind w:left="215"/>
              <w:rPr>
                <w:rFonts w:ascii="Calibri" w:eastAsia="Calibri" w:hAnsi="Calibri" w:cs="Calibri"/>
                <w:color w:val="000000"/>
              </w:rPr>
            </w:pPr>
            <w:r w:rsidRPr="00BF6565">
              <w:rPr>
                <w:rFonts w:ascii="Times New Roman" w:eastAsia="Times New Roman" w:hAnsi="Times New Roman" w:cs="Times New Roman"/>
                <w:b/>
                <w:color w:val="000000"/>
                <w:sz w:val="20"/>
              </w:rPr>
              <w:t>EQF-LLL:</w:t>
            </w:r>
          </w:p>
          <w:p w14:paraId="64BA33B8" w14:textId="77777777" w:rsidR="00BF6565" w:rsidRPr="00BF6565" w:rsidRDefault="00BF6565" w:rsidP="00BF6565">
            <w:pPr>
              <w:spacing w:line="259" w:lineRule="auto"/>
              <w:ind w:left="136"/>
              <w:jc w:val="center"/>
              <w:rPr>
                <w:rFonts w:ascii="Calibri" w:eastAsia="Calibri" w:hAnsi="Calibri" w:cs="Calibri"/>
                <w:color w:val="000000"/>
              </w:rPr>
            </w:pPr>
            <w:r w:rsidRPr="00BF6565">
              <w:rPr>
                <w:rFonts w:ascii="Times New Roman" w:eastAsia="Times New Roman" w:hAnsi="Times New Roman" w:cs="Times New Roman"/>
                <w:color w:val="000000"/>
                <w:sz w:val="20"/>
              </w:rPr>
              <w:t>7. Düzey</w:t>
            </w:r>
          </w:p>
          <w:p w14:paraId="565F0FDB" w14:textId="77777777" w:rsidR="00BF6565" w:rsidRPr="00BF6565" w:rsidRDefault="00BF6565" w:rsidP="00BF6565">
            <w:pPr>
              <w:spacing w:after="209" w:line="259" w:lineRule="auto"/>
              <w:ind w:left="127"/>
              <w:jc w:val="center"/>
              <w:rPr>
                <w:rFonts w:ascii="Calibri" w:eastAsia="Calibri" w:hAnsi="Calibri" w:cs="Calibri"/>
                <w:color w:val="000000"/>
              </w:rPr>
            </w:pPr>
            <w:r w:rsidRPr="00BF6565">
              <w:rPr>
                <w:rFonts w:ascii="Times New Roman" w:eastAsia="Times New Roman" w:hAnsi="Times New Roman" w:cs="Times New Roman"/>
                <w:b/>
                <w:color w:val="000000"/>
                <w:sz w:val="20"/>
              </w:rPr>
              <w:t>_____</w:t>
            </w:r>
          </w:p>
          <w:p w14:paraId="17F0219F" w14:textId="77777777" w:rsidR="00BF6565" w:rsidRPr="00BF6565" w:rsidRDefault="00BF6565" w:rsidP="00BF6565">
            <w:pPr>
              <w:spacing w:line="259" w:lineRule="auto"/>
              <w:ind w:left="196"/>
              <w:rPr>
                <w:rFonts w:ascii="Calibri" w:eastAsia="Calibri" w:hAnsi="Calibri" w:cs="Calibri"/>
                <w:color w:val="000000"/>
              </w:rPr>
            </w:pPr>
            <w:r w:rsidRPr="00BF6565">
              <w:rPr>
                <w:rFonts w:ascii="Times New Roman" w:eastAsia="Times New Roman" w:hAnsi="Times New Roman" w:cs="Times New Roman"/>
                <w:b/>
                <w:color w:val="000000"/>
                <w:sz w:val="20"/>
              </w:rPr>
              <w:t>QF-EHEA:</w:t>
            </w:r>
          </w:p>
          <w:p w14:paraId="72469B2A" w14:textId="77777777" w:rsidR="00BF6565" w:rsidRPr="00BF6565" w:rsidRDefault="00BF6565" w:rsidP="00BF6565">
            <w:pPr>
              <w:spacing w:line="259" w:lineRule="auto"/>
              <w:ind w:left="136"/>
              <w:jc w:val="center"/>
              <w:rPr>
                <w:rFonts w:ascii="Calibri" w:eastAsia="Calibri" w:hAnsi="Calibri" w:cs="Calibri"/>
                <w:color w:val="000000"/>
              </w:rPr>
            </w:pPr>
            <w:r w:rsidRPr="00BF6565">
              <w:rPr>
                <w:rFonts w:ascii="Times New Roman" w:eastAsia="Times New Roman" w:hAnsi="Times New Roman" w:cs="Times New Roman"/>
                <w:color w:val="000000"/>
                <w:sz w:val="20"/>
              </w:rPr>
              <w:t>2. Düzey</w:t>
            </w:r>
          </w:p>
        </w:tc>
        <w:tc>
          <w:tcPr>
            <w:tcW w:w="1814" w:type="dxa"/>
            <w:tcBorders>
              <w:top w:val="single" w:sz="4" w:space="0" w:color="000000"/>
              <w:left w:val="single" w:sz="4" w:space="0" w:color="000000"/>
              <w:bottom w:val="single" w:sz="4" w:space="0" w:color="000000"/>
              <w:right w:val="single" w:sz="4" w:space="0" w:color="000000"/>
            </w:tcBorders>
          </w:tcPr>
          <w:p w14:paraId="19BB8243" w14:textId="77777777" w:rsidR="00BF6565" w:rsidRPr="00BF6565" w:rsidRDefault="00BF6565" w:rsidP="00B636F5">
            <w:pPr>
              <w:numPr>
                <w:ilvl w:val="0"/>
                <w:numId w:val="24"/>
              </w:numPr>
              <w:spacing w:after="186" w:line="259" w:lineRule="auto"/>
              <w:ind w:right="122"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Lisans yeterliliklerinedayalı olarak, bir eğitim bilimi alanında uzmanlık düzeyinde kuramsal ve uygulamalı bilgi birikimine sahiptir, bu bilgileri geliştirir ve derinleştirir.</w:t>
            </w:r>
          </w:p>
          <w:p w14:paraId="4980FC50" w14:textId="77777777" w:rsidR="00BF6565" w:rsidRPr="00BF6565" w:rsidRDefault="00BF6565" w:rsidP="00B636F5">
            <w:pPr>
              <w:numPr>
                <w:ilvl w:val="0"/>
                <w:numId w:val="24"/>
              </w:numPr>
              <w:spacing w:after="160" w:line="259" w:lineRule="auto"/>
              <w:ind w:right="122"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Alanı ile ilgili disiplinler arasındaki etkileşimi tartışır.</w:t>
            </w:r>
          </w:p>
        </w:tc>
        <w:tc>
          <w:tcPr>
            <w:tcW w:w="2174" w:type="dxa"/>
            <w:tcBorders>
              <w:top w:val="single" w:sz="4" w:space="0" w:color="000000"/>
              <w:left w:val="single" w:sz="4" w:space="0" w:color="000000"/>
              <w:bottom w:val="single" w:sz="4" w:space="0" w:color="000000"/>
              <w:right w:val="single" w:sz="4" w:space="0" w:color="000000"/>
            </w:tcBorders>
          </w:tcPr>
          <w:p w14:paraId="745C56D6" w14:textId="77777777" w:rsidR="00BF6565" w:rsidRPr="00BF6565" w:rsidRDefault="00BF6565" w:rsidP="00B636F5">
            <w:pPr>
              <w:numPr>
                <w:ilvl w:val="0"/>
                <w:numId w:val="25"/>
              </w:numPr>
              <w:spacing w:after="186" w:line="259" w:lineRule="auto"/>
              <w:ind w:hanging="182"/>
              <w:rPr>
                <w:rFonts w:ascii="Calibri" w:eastAsia="Calibri" w:hAnsi="Calibri" w:cs="Calibri"/>
                <w:color w:val="000000"/>
              </w:rPr>
            </w:pPr>
            <w:r w:rsidRPr="00BF6565">
              <w:rPr>
                <w:rFonts w:ascii="Times New Roman" w:eastAsia="Times New Roman" w:hAnsi="Times New Roman" w:cs="Times New Roman"/>
                <w:color w:val="000000"/>
                <w:sz w:val="16"/>
              </w:rPr>
              <w:t>Alanında edindiği uzmanlık düzeyindeki kuramsal ve uygulamalı bilgileri kullanır , bu bilgileri geliştirir ve derinleştirir.</w:t>
            </w:r>
          </w:p>
          <w:p w14:paraId="157C3E6A" w14:textId="77777777" w:rsidR="00BF6565" w:rsidRPr="00BF6565" w:rsidRDefault="00BF6565" w:rsidP="00B636F5">
            <w:pPr>
              <w:numPr>
                <w:ilvl w:val="0"/>
                <w:numId w:val="25"/>
              </w:numPr>
              <w:spacing w:after="186" w:line="259" w:lineRule="auto"/>
              <w:ind w:hanging="182"/>
              <w:rPr>
                <w:rFonts w:ascii="Calibri" w:eastAsia="Calibri" w:hAnsi="Calibri" w:cs="Calibri"/>
                <w:color w:val="000000"/>
              </w:rPr>
            </w:pPr>
            <w:r w:rsidRPr="00BF6565">
              <w:rPr>
                <w:rFonts w:ascii="Times New Roman" w:eastAsia="Times New Roman" w:hAnsi="Times New Roman" w:cs="Times New Roman"/>
                <w:color w:val="000000"/>
                <w:sz w:val="16"/>
              </w:rPr>
              <w:t>Alanındaki bilgileri farklı disiplin alanlarından gelen bilgilerle işlevsel olarak bütünleştirip yeni bilgiler oluşturur.</w:t>
            </w:r>
          </w:p>
          <w:p w14:paraId="5A7326EC" w14:textId="77777777" w:rsidR="00BF6565" w:rsidRPr="00BF6565" w:rsidRDefault="00BF6565" w:rsidP="00B636F5">
            <w:pPr>
              <w:numPr>
                <w:ilvl w:val="0"/>
                <w:numId w:val="25"/>
              </w:numPr>
              <w:spacing w:after="160" w:line="259" w:lineRule="auto"/>
              <w:ind w:hanging="182"/>
              <w:rPr>
                <w:rFonts w:ascii="Calibri" w:eastAsia="Calibri" w:hAnsi="Calibri" w:cs="Calibri"/>
                <w:color w:val="000000"/>
              </w:rPr>
            </w:pPr>
            <w:r w:rsidRPr="00BF6565">
              <w:rPr>
                <w:rFonts w:ascii="Times New Roman" w:eastAsia="Times New Roman" w:hAnsi="Times New Roman" w:cs="Times New Roman"/>
                <w:color w:val="000000"/>
                <w:sz w:val="16"/>
              </w:rPr>
              <w:t>Uzmanlık gerektiren sorunlara nicel ve nitel bilimsel araştırma yöntemlerini kullanarak çözüm önerileri getirir.</w:t>
            </w:r>
          </w:p>
        </w:tc>
        <w:tc>
          <w:tcPr>
            <w:tcW w:w="2664" w:type="dxa"/>
            <w:tcBorders>
              <w:top w:val="single" w:sz="4" w:space="0" w:color="000000"/>
              <w:left w:val="single" w:sz="4" w:space="0" w:color="000000"/>
              <w:bottom w:val="single" w:sz="4" w:space="0" w:color="000000"/>
              <w:right w:val="single" w:sz="4" w:space="0" w:color="000000"/>
            </w:tcBorders>
          </w:tcPr>
          <w:p w14:paraId="0EA91157" w14:textId="77777777" w:rsidR="00BF6565" w:rsidRPr="00BF6565" w:rsidRDefault="00BF6565" w:rsidP="00B636F5">
            <w:pPr>
              <w:numPr>
                <w:ilvl w:val="0"/>
                <w:numId w:val="26"/>
              </w:numPr>
              <w:spacing w:after="186" w:line="259" w:lineRule="auto"/>
              <w:ind w:right="136"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Alanındaki bir sorunu, bağımsız olarak kurgular, çözüm yolları geliştirir, çözer, sonuçları değerlendirir ve gerektiğinde uygular.</w:t>
            </w:r>
          </w:p>
          <w:p w14:paraId="070AF5C6" w14:textId="77777777" w:rsidR="00BF6565" w:rsidRPr="00BF6565" w:rsidRDefault="00BF6565" w:rsidP="00B636F5">
            <w:pPr>
              <w:numPr>
                <w:ilvl w:val="0"/>
                <w:numId w:val="26"/>
              </w:numPr>
              <w:spacing w:after="186" w:line="259" w:lineRule="auto"/>
              <w:ind w:right="136"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Alanındaki uygulamalarda karşılaşacağını öngörmediği karmaşık durumlarda yeni stratejik yaklaşımlar geliştirir ve sorumluluk alarak çözüm üretir.</w:t>
            </w:r>
          </w:p>
          <w:p w14:paraId="4A836520" w14:textId="77777777" w:rsidR="00BF6565" w:rsidRPr="00BF6565" w:rsidRDefault="00BF6565" w:rsidP="00B636F5">
            <w:pPr>
              <w:numPr>
                <w:ilvl w:val="0"/>
                <w:numId w:val="26"/>
              </w:numPr>
              <w:spacing w:after="160" w:line="259" w:lineRule="auto"/>
              <w:ind w:right="136"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Alanı ile ilgili takım çalışmalarına etkin olarak katılır veya liderlik yapar.</w:t>
            </w:r>
          </w:p>
        </w:tc>
        <w:tc>
          <w:tcPr>
            <w:tcW w:w="1800" w:type="dxa"/>
            <w:tcBorders>
              <w:top w:val="single" w:sz="4" w:space="0" w:color="000000"/>
              <w:left w:val="single" w:sz="4" w:space="0" w:color="000000"/>
              <w:bottom w:val="single" w:sz="4" w:space="0" w:color="000000"/>
              <w:right w:val="single" w:sz="4" w:space="0" w:color="000000"/>
            </w:tcBorders>
          </w:tcPr>
          <w:p w14:paraId="2DCB5F4F" w14:textId="77777777" w:rsidR="00BF6565" w:rsidRPr="00BF6565" w:rsidRDefault="00BF6565" w:rsidP="00BF6565">
            <w:pPr>
              <w:spacing w:line="286" w:lineRule="auto"/>
              <w:ind w:left="172" w:hanging="182"/>
              <w:rPr>
                <w:rFonts w:ascii="Calibri" w:eastAsia="Calibri" w:hAnsi="Calibri" w:cs="Calibri"/>
                <w:color w:val="000000"/>
              </w:rPr>
            </w:pPr>
            <w:r w:rsidRPr="00BF6565">
              <w:rPr>
                <w:rFonts w:ascii="Times New Roman" w:eastAsia="Times New Roman" w:hAnsi="Times New Roman" w:cs="Times New Roman"/>
                <w:color w:val="000000"/>
                <w:sz w:val="16"/>
              </w:rPr>
              <w:t>1</w:t>
            </w:r>
            <w:r w:rsidRPr="00BF6565">
              <w:rPr>
                <w:rFonts w:ascii="Times New Roman" w:eastAsia="Times New Roman" w:hAnsi="Times New Roman" w:cs="Times New Roman"/>
                <w:color w:val="000000"/>
                <w:sz w:val="24"/>
              </w:rPr>
              <w:t>.</w:t>
            </w:r>
            <w:r w:rsidRPr="00BF6565">
              <w:rPr>
                <w:rFonts w:ascii="Times New Roman" w:eastAsia="Times New Roman" w:hAnsi="Times New Roman" w:cs="Times New Roman"/>
                <w:color w:val="000000"/>
                <w:sz w:val="16"/>
              </w:rPr>
              <w:t>Alanıyla ilgili bilgileri eleştirel bir gözle</w:t>
            </w:r>
          </w:p>
          <w:p w14:paraId="6E1415A4" w14:textId="77777777" w:rsidR="00BF6565" w:rsidRPr="00BF6565" w:rsidRDefault="00BF6565" w:rsidP="00BF6565">
            <w:pPr>
              <w:spacing w:after="187" w:line="239" w:lineRule="auto"/>
              <w:ind w:left="173"/>
              <w:rPr>
                <w:rFonts w:ascii="Calibri" w:eastAsia="Calibri" w:hAnsi="Calibri" w:cs="Calibri"/>
                <w:color w:val="000000"/>
              </w:rPr>
            </w:pPr>
            <w:proofErr w:type="gramStart"/>
            <w:r w:rsidRPr="00BF6565">
              <w:rPr>
                <w:rFonts w:ascii="Times New Roman" w:eastAsia="Times New Roman" w:hAnsi="Times New Roman" w:cs="Times New Roman"/>
                <w:color w:val="000000"/>
                <w:sz w:val="16"/>
              </w:rPr>
              <w:t>değerlendirir</w:t>
            </w:r>
            <w:proofErr w:type="gramEnd"/>
            <w:r w:rsidRPr="00BF6565">
              <w:rPr>
                <w:rFonts w:ascii="Times New Roman" w:eastAsia="Times New Roman" w:hAnsi="Times New Roman" w:cs="Times New Roman"/>
                <w:color w:val="000000"/>
                <w:sz w:val="16"/>
              </w:rPr>
              <w:t xml:space="preserve"> veöğrenmeyi yönlendirir.</w:t>
            </w:r>
          </w:p>
          <w:p w14:paraId="138F1A69" w14:textId="77777777" w:rsidR="00BF6565" w:rsidRPr="00BF6565" w:rsidRDefault="00BF6565" w:rsidP="00BF6565">
            <w:pPr>
              <w:spacing w:line="259" w:lineRule="auto"/>
              <w:ind w:left="172" w:right="11"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2.  Alanındaki çalışmaları yaşam boyu öğrenme çerçevesinde yürütür.</w:t>
            </w:r>
          </w:p>
        </w:tc>
        <w:tc>
          <w:tcPr>
            <w:tcW w:w="2520" w:type="dxa"/>
            <w:tcBorders>
              <w:top w:val="single" w:sz="4" w:space="0" w:color="000000"/>
              <w:left w:val="single" w:sz="4" w:space="0" w:color="000000"/>
              <w:bottom w:val="single" w:sz="4" w:space="0" w:color="000000"/>
              <w:right w:val="single" w:sz="4" w:space="0" w:color="000000"/>
            </w:tcBorders>
            <w:vAlign w:val="bottom"/>
          </w:tcPr>
          <w:p w14:paraId="73F4DBEC" w14:textId="77777777" w:rsidR="00BF6565" w:rsidRPr="00BF6565" w:rsidRDefault="00BF6565" w:rsidP="00BF6565">
            <w:pPr>
              <w:spacing w:after="186"/>
              <w:ind w:left="172" w:hanging="182"/>
              <w:rPr>
                <w:rFonts w:ascii="Calibri" w:eastAsia="Calibri" w:hAnsi="Calibri" w:cs="Calibri"/>
                <w:color w:val="000000"/>
              </w:rPr>
            </w:pPr>
            <w:r w:rsidRPr="00BF6565">
              <w:rPr>
                <w:rFonts w:ascii="Times New Roman" w:eastAsia="Times New Roman" w:hAnsi="Times New Roman" w:cs="Times New Roman"/>
                <w:color w:val="000000"/>
                <w:sz w:val="16"/>
              </w:rPr>
              <w:t>1.Alanındaki gelişmeleri ve kendi çalışmalarını, alanındaki ve dışındaki gruplara, yazılı, sözlü ve görsel olarak sistemli biçimde aktarır.</w:t>
            </w:r>
          </w:p>
          <w:p w14:paraId="13A5EC44" w14:textId="77777777" w:rsidR="00BF6565" w:rsidRPr="00BF6565" w:rsidRDefault="00BF6565" w:rsidP="00B636F5">
            <w:pPr>
              <w:numPr>
                <w:ilvl w:val="0"/>
                <w:numId w:val="27"/>
              </w:numPr>
              <w:spacing w:after="181" w:line="241" w:lineRule="auto"/>
              <w:ind w:right="58" w:hanging="182"/>
              <w:rPr>
                <w:rFonts w:ascii="Calibri" w:eastAsia="Calibri" w:hAnsi="Calibri" w:cs="Calibri"/>
                <w:color w:val="000000"/>
              </w:rPr>
            </w:pPr>
            <w:r w:rsidRPr="00BF6565">
              <w:rPr>
                <w:rFonts w:ascii="Times New Roman" w:eastAsia="Times New Roman" w:hAnsi="Times New Roman" w:cs="Times New Roman"/>
                <w:color w:val="000000"/>
                <w:sz w:val="16"/>
              </w:rPr>
              <w:t>Mesleki ve profesyonelortamlardaki sosyal ilişkileri ve bu ilişkileri yönlendiren normları eleştirel bir bakış açısıyla inceler, bunları geliştirmek ve gerektiğinde değiştirmek üzere harekete geçer, liderlik yapar.</w:t>
            </w:r>
          </w:p>
          <w:p w14:paraId="5F65A62C" w14:textId="77777777" w:rsidR="00BF6565" w:rsidRPr="00BF6565" w:rsidRDefault="00BF6565" w:rsidP="00B636F5">
            <w:pPr>
              <w:numPr>
                <w:ilvl w:val="0"/>
                <w:numId w:val="27"/>
              </w:numPr>
              <w:spacing w:after="186" w:line="241" w:lineRule="auto"/>
              <w:ind w:right="58" w:hanging="182"/>
              <w:rPr>
                <w:rFonts w:ascii="Calibri" w:eastAsia="Calibri" w:hAnsi="Calibri" w:cs="Calibri"/>
                <w:color w:val="000000"/>
              </w:rPr>
            </w:pPr>
            <w:r w:rsidRPr="00BF6565">
              <w:rPr>
                <w:rFonts w:ascii="Times New Roman" w:eastAsia="Times New Roman" w:hAnsi="Times New Roman" w:cs="Times New Roman"/>
                <w:color w:val="000000"/>
                <w:sz w:val="16"/>
              </w:rPr>
              <w:t>Bir yabancı dili en az Avrupa dil Portföyü B2 Genel düzeyinde kullanarak sözlü ve yazılı iletişim kurar.</w:t>
            </w:r>
          </w:p>
          <w:p w14:paraId="59A4CC09" w14:textId="77777777" w:rsidR="00BF6565" w:rsidRPr="00BF6565" w:rsidRDefault="00BF6565" w:rsidP="00B636F5">
            <w:pPr>
              <w:numPr>
                <w:ilvl w:val="0"/>
                <w:numId w:val="27"/>
              </w:numPr>
              <w:spacing w:after="180" w:line="242" w:lineRule="auto"/>
              <w:ind w:right="58" w:hanging="182"/>
              <w:rPr>
                <w:rFonts w:ascii="Calibri" w:eastAsia="Calibri" w:hAnsi="Calibri" w:cs="Calibri"/>
                <w:color w:val="000000"/>
              </w:rPr>
            </w:pPr>
            <w:r w:rsidRPr="00BF6565">
              <w:rPr>
                <w:rFonts w:ascii="Times New Roman" w:eastAsia="Times New Roman" w:hAnsi="Times New Roman" w:cs="Times New Roman"/>
                <w:color w:val="000000"/>
                <w:sz w:val="16"/>
              </w:rPr>
              <w:t>Alanı ile ilgili bilgileri ulusal/uluslararası düzeyde sözlü ve yazılı olarak paylaşır.</w:t>
            </w:r>
          </w:p>
          <w:p w14:paraId="22345E3F" w14:textId="77777777" w:rsidR="00BF6565" w:rsidRPr="00BF6565" w:rsidRDefault="00BF6565" w:rsidP="00B636F5">
            <w:pPr>
              <w:numPr>
                <w:ilvl w:val="0"/>
                <w:numId w:val="27"/>
              </w:numPr>
              <w:spacing w:after="160" w:line="259" w:lineRule="auto"/>
              <w:ind w:right="58" w:hanging="182"/>
              <w:rPr>
                <w:rFonts w:ascii="Calibri" w:eastAsia="Calibri" w:hAnsi="Calibri" w:cs="Calibri"/>
                <w:color w:val="000000"/>
              </w:rPr>
            </w:pPr>
            <w:r w:rsidRPr="00BF6565">
              <w:rPr>
                <w:rFonts w:ascii="Times New Roman" w:eastAsia="Times New Roman" w:hAnsi="Times New Roman" w:cs="Times New Roman"/>
                <w:color w:val="000000"/>
                <w:sz w:val="16"/>
              </w:rPr>
              <w:t>Alanın gerektirdiği bilgisayar yazılımı ile birlikte bilişim ve iletişim teknolojilerini ileri düzeyde kullanır.</w:t>
            </w:r>
          </w:p>
        </w:tc>
        <w:tc>
          <w:tcPr>
            <w:tcW w:w="2351" w:type="dxa"/>
            <w:tcBorders>
              <w:top w:val="single" w:sz="4" w:space="0" w:color="000000"/>
              <w:left w:val="single" w:sz="4" w:space="0" w:color="000000"/>
              <w:bottom w:val="single" w:sz="4" w:space="0" w:color="000000"/>
              <w:right w:val="single" w:sz="4" w:space="0" w:color="000000"/>
            </w:tcBorders>
            <w:vAlign w:val="bottom"/>
          </w:tcPr>
          <w:p w14:paraId="4E105CB8" w14:textId="77777777" w:rsidR="00BF6565" w:rsidRPr="00BF6565" w:rsidRDefault="00BF6565" w:rsidP="00B636F5">
            <w:pPr>
              <w:numPr>
                <w:ilvl w:val="0"/>
                <w:numId w:val="28"/>
              </w:numPr>
              <w:spacing w:after="5" w:line="239" w:lineRule="auto"/>
              <w:ind w:right="55"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Alanı ile ilgili konularda strateji, politika ve uygulama planlarını yorumlar, bu planları</w:t>
            </w:r>
          </w:p>
          <w:p w14:paraId="64C1E3C5" w14:textId="77777777" w:rsidR="00BF6565" w:rsidRPr="00BF6565" w:rsidRDefault="00BF6565" w:rsidP="00BF6565">
            <w:pPr>
              <w:spacing w:after="187" w:line="239" w:lineRule="auto"/>
              <w:ind w:left="173" w:right="4"/>
              <w:rPr>
                <w:rFonts w:ascii="Calibri" w:eastAsia="Calibri" w:hAnsi="Calibri" w:cs="Calibri"/>
                <w:color w:val="000000"/>
              </w:rPr>
            </w:pPr>
            <w:proofErr w:type="gramStart"/>
            <w:r w:rsidRPr="00BF6565">
              <w:rPr>
                <w:rFonts w:ascii="Times New Roman" w:eastAsia="Times New Roman" w:hAnsi="Times New Roman" w:cs="Times New Roman"/>
                <w:color w:val="000000"/>
                <w:sz w:val="16"/>
              </w:rPr>
              <w:t>geliştirir</w:t>
            </w:r>
            <w:proofErr w:type="gramEnd"/>
            <w:r w:rsidRPr="00BF6565">
              <w:rPr>
                <w:rFonts w:ascii="Times New Roman" w:eastAsia="Times New Roman" w:hAnsi="Times New Roman" w:cs="Times New Roman"/>
                <w:color w:val="000000"/>
                <w:sz w:val="16"/>
              </w:rPr>
              <w:t xml:space="preserve"> ve elde edilen sonuçları kalite süreçleri çerçevesinde değerlendirir.</w:t>
            </w:r>
          </w:p>
          <w:p w14:paraId="7D4BF01A" w14:textId="77777777" w:rsidR="00BF6565" w:rsidRPr="00BF6565" w:rsidRDefault="00BF6565" w:rsidP="00B636F5">
            <w:pPr>
              <w:numPr>
                <w:ilvl w:val="0"/>
                <w:numId w:val="28"/>
              </w:numPr>
              <w:spacing w:after="181" w:line="241" w:lineRule="auto"/>
              <w:ind w:right="55"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Alanı ile ilgili verilerin toplanması, yorumlanması, duyurulması aşamalarınıtoplumsal, bilimsel ve etik değerleri temelinde denetler ve bu değerleri öğretir.</w:t>
            </w:r>
          </w:p>
          <w:p w14:paraId="65471918" w14:textId="77777777" w:rsidR="00BF6565" w:rsidRPr="00BF6565" w:rsidRDefault="00BF6565" w:rsidP="00B636F5">
            <w:pPr>
              <w:numPr>
                <w:ilvl w:val="0"/>
                <w:numId w:val="28"/>
              </w:numPr>
              <w:spacing w:after="185" w:line="242" w:lineRule="auto"/>
              <w:ind w:right="55"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Alanında edindiği bilgi ve becerileri, disiplinler arası çalışmalarda uygular.</w:t>
            </w:r>
          </w:p>
          <w:p w14:paraId="739A8D1A" w14:textId="77777777" w:rsidR="00BF6565" w:rsidRPr="00BF6565" w:rsidRDefault="00BF6565" w:rsidP="00B636F5">
            <w:pPr>
              <w:numPr>
                <w:ilvl w:val="0"/>
                <w:numId w:val="28"/>
              </w:numPr>
              <w:spacing w:after="187" w:line="239" w:lineRule="auto"/>
              <w:ind w:right="55"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Güncel gelişmeleri ulusal değerler ve ülke gerçekleri doğrultusunda değerlendirir.</w:t>
            </w:r>
          </w:p>
          <w:p w14:paraId="0B24010E" w14:textId="77777777" w:rsidR="00BF6565" w:rsidRPr="00BF6565" w:rsidRDefault="00BF6565" w:rsidP="00B636F5">
            <w:pPr>
              <w:numPr>
                <w:ilvl w:val="0"/>
                <w:numId w:val="28"/>
              </w:numPr>
              <w:spacing w:after="160" w:line="259" w:lineRule="auto"/>
              <w:ind w:right="55" w:hanging="182"/>
              <w:jc w:val="both"/>
              <w:rPr>
                <w:rFonts w:ascii="Calibri" w:eastAsia="Calibri" w:hAnsi="Calibri" w:cs="Calibri"/>
                <w:color w:val="000000"/>
              </w:rPr>
            </w:pPr>
            <w:r w:rsidRPr="00BF6565">
              <w:rPr>
                <w:rFonts w:ascii="Times New Roman" w:eastAsia="Times New Roman" w:hAnsi="Times New Roman" w:cs="Times New Roman"/>
                <w:color w:val="000000"/>
                <w:sz w:val="16"/>
              </w:rPr>
              <w:t>Alanı ile ilgili konularda strateji, politika ve uygulama planları geliştirir ve elde edilen sonuçları kalite süreçleri çerçevesinde değerlendirir.</w:t>
            </w:r>
          </w:p>
        </w:tc>
      </w:tr>
    </w:tbl>
    <w:p w14:paraId="3505C866" w14:textId="77777777" w:rsidR="00BF6565" w:rsidRPr="00BF6565" w:rsidRDefault="00BF6565" w:rsidP="00BF6565">
      <w:pPr>
        <w:spacing w:after="0"/>
        <w:rPr>
          <w:rFonts w:ascii="Calibri" w:eastAsia="Calibri" w:hAnsi="Calibri" w:cs="Calibri"/>
          <w:color w:val="000000"/>
          <w:lang w:eastAsia="tr-TR"/>
        </w:rPr>
      </w:pPr>
      <w:r w:rsidRPr="00BF6565">
        <w:rPr>
          <w:rFonts w:ascii="Calibri" w:eastAsia="Calibri" w:hAnsi="Calibri" w:cs="Calibri"/>
          <w:noProof/>
          <w:color w:val="000000"/>
          <w:lang w:eastAsia="tr-TR"/>
        </w:rPr>
        <mc:AlternateContent>
          <mc:Choice Requires="wpg">
            <w:drawing>
              <wp:inline distT="0" distB="0" distL="0" distR="0" wp14:anchorId="051E93D8" wp14:editId="011A8529">
                <wp:extent cx="1828800" cy="6083"/>
                <wp:effectExtent l="0" t="0" r="0" b="0"/>
                <wp:docPr id="38727" name="Group 38727"/>
                <wp:cNvGraphicFramePr/>
                <a:graphic xmlns:a="http://schemas.openxmlformats.org/drawingml/2006/main">
                  <a:graphicData uri="http://schemas.microsoft.com/office/word/2010/wordprocessingGroup">
                    <wpg:wgp>
                      <wpg:cNvGrpSpPr/>
                      <wpg:grpSpPr>
                        <a:xfrm>
                          <a:off x="0" y="0"/>
                          <a:ext cx="1828800" cy="6083"/>
                          <a:chOff x="0" y="0"/>
                          <a:chExt cx="1828800" cy="6083"/>
                        </a:xfrm>
                      </wpg:grpSpPr>
                      <wps:wsp>
                        <wps:cNvPr id="44763" name="Shape 4476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D3C2D7E" id="Group 38727"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">
                <v:shape id="Shape 44763"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" path="m,l1828800,r,9144l,9144,,e" fillcolor="black" stroked="f" strokeweight="0">
                  <v:stroke miterlimit="83231f" joinstyle="miter"/>
                  <v:path arrowok="t" textboxrect="0,0,1828800,9144"/>
                </v:shape>
                <w10:anchorlock/>
              </v:group>
            </w:pict>
          </mc:Fallback>
        </mc:AlternateContent>
      </w:r>
    </w:p>
    <w:p w14:paraId="39E5C4E6" w14:textId="77777777" w:rsidR="00BF6565" w:rsidRPr="00BF6565" w:rsidRDefault="00BF6565" w:rsidP="00BF6565">
      <w:pPr>
        <w:spacing w:after="0"/>
        <w:ind w:left="-1133" w:right="11934"/>
        <w:rPr>
          <w:rFonts w:ascii="Calibri" w:eastAsia="Calibri" w:hAnsi="Calibri" w:cs="Calibri"/>
          <w:color w:val="000000"/>
          <w:lang w:eastAsia="tr-TR"/>
        </w:rPr>
      </w:pPr>
    </w:p>
    <w:p w14:paraId="3EBF8F36" w14:textId="77777777" w:rsidR="00BF6565" w:rsidRPr="00BF6565" w:rsidRDefault="00BF6565" w:rsidP="00BF6565">
      <w:pPr>
        <w:spacing w:after="0"/>
        <w:ind w:left="-1133" w:right="11934"/>
        <w:rPr>
          <w:rFonts w:ascii="Calibri" w:eastAsia="Calibri" w:hAnsi="Calibri" w:cs="Calibri"/>
          <w:color w:val="000000"/>
          <w:lang w:eastAsia="tr-TR"/>
        </w:rPr>
      </w:pPr>
    </w:p>
    <w:p w14:paraId="55E5D46C" w14:textId="77777777" w:rsidR="00BF6565" w:rsidRPr="00BF6565" w:rsidRDefault="00BF6565" w:rsidP="00BF6565">
      <w:pPr>
        <w:spacing w:after="0"/>
        <w:ind w:left="-1133" w:right="11934"/>
        <w:rPr>
          <w:rFonts w:ascii="Calibri" w:eastAsia="Calibri" w:hAnsi="Calibri" w:cs="Calibri"/>
          <w:color w:val="000000"/>
          <w:lang w:eastAsia="tr-TR"/>
        </w:rPr>
      </w:pPr>
    </w:p>
    <w:p w14:paraId="6D1309D9" w14:textId="77777777" w:rsidR="00BF6565" w:rsidRPr="00BF6565" w:rsidRDefault="00BF6565" w:rsidP="00BF6565">
      <w:pPr>
        <w:spacing w:after="0"/>
        <w:ind w:left="-1133" w:right="11934"/>
        <w:rPr>
          <w:rFonts w:ascii="Calibri" w:eastAsia="Calibri" w:hAnsi="Calibri" w:cs="Calibri"/>
          <w:color w:val="000000"/>
          <w:lang w:eastAsia="tr-TR"/>
        </w:rPr>
      </w:pPr>
    </w:p>
    <w:p w14:paraId="0E6DC923" w14:textId="77777777" w:rsidR="00BF6565" w:rsidRPr="00BF6565" w:rsidRDefault="00BF6565" w:rsidP="00BF6565">
      <w:pPr>
        <w:spacing w:after="0"/>
        <w:ind w:left="-1133" w:right="11934"/>
        <w:rPr>
          <w:rFonts w:ascii="Calibri" w:eastAsia="Calibri" w:hAnsi="Calibri" w:cs="Calibri"/>
          <w:color w:val="000000"/>
          <w:lang w:eastAsia="tr-TR"/>
        </w:rPr>
      </w:pPr>
    </w:p>
    <w:tbl>
      <w:tblPr>
        <w:tblStyle w:val="TableGrid"/>
        <w:tblW w:w="14690" w:type="dxa"/>
        <w:tblInd w:w="-109" w:type="dxa"/>
        <w:tblCellMar>
          <w:top w:w="10" w:type="dxa"/>
          <w:right w:w="119" w:type="dxa"/>
        </w:tblCellMar>
        <w:tblLook w:val="04A0" w:firstRow="1" w:lastRow="0" w:firstColumn="1" w:lastColumn="0" w:noHBand="0" w:noVBand="1"/>
      </w:tblPr>
      <w:tblGrid>
        <w:gridCol w:w="1376"/>
        <w:gridCol w:w="1973"/>
        <w:gridCol w:w="2016"/>
        <w:gridCol w:w="2664"/>
        <w:gridCol w:w="2160"/>
        <w:gridCol w:w="2342"/>
        <w:gridCol w:w="2159"/>
      </w:tblGrid>
      <w:tr w:rsidR="00BF6565" w:rsidRPr="00BF6565" w14:paraId="65A216E5" w14:textId="77777777" w:rsidTr="00BF6565">
        <w:trPr>
          <w:trHeight w:val="397"/>
        </w:trPr>
        <w:tc>
          <w:tcPr>
            <w:tcW w:w="8029" w:type="dxa"/>
            <w:gridSpan w:val="4"/>
            <w:tcBorders>
              <w:top w:val="single" w:sz="4" w:space="0" w:color="000000"/>
              <w:left w:val="single" w:sz="4" w:space="0" w:color="000000"/>
              <w:bottom w:val="single" w:sz="4" w:space="0" w:color="000000"/>
              <w:right w:val="nil"/>
            </w:tcBorders>
            <w:shd w:val="clear" w:color="auto" w:fill="F3F3F3"/>
          </w:tcPr>
          <w:p w14:paraId="24CA0E92" w14:textId="77777777" w:rsidR="00BF6565" w:rsidRPr="00BF6565" w:rsidRDefault="00BF6565" w:rsidP="00BF6565">
            <w:pPr>
              <w:spacing w:line="259" w:lineRule="auto"/>
              <w:ind w:left="109"/>
              <w:rPr>
                <w:rFonts w:ascii="Calibri" w:eastAsia="Calibri" w:hAnsi="Calibri" w:cs="Calibri"/>
                <w:color w:val="000000"/>
              </w:rPr>
            </w:pPr>
            <w:r w:rsidRPr="00BF6565">
              <w:rPr>
                <w:rFonts w:ascii="Times New Roman" w:eastAsia="Times New Roman" w:hAnsi="Times New Roman" w:cs="Times New Roman"/>
                <w:b/>
                <w:i/>
                <w:color w:val="000000"/>
                <w:sz w:val="20"/>
              </w:rPr>
              <w:t>2.1.4. Öğretmen Yetiştirme ve Eğitim Bilimleri DOKTORA Yeterlilikleri (Akademik Ağırlıklı)</w:t>
            </w:r>
            <w:r w:rsidRPr="00BF6565">
              <w:rPr>
                <w:rFonts w:ascii="Times New Roman" w:eastAsia="Times New Roman" w:hAnsi="Times New Roman" w:cs="Times New Roman"/>
                <w:color w:val="000000"/>
                <w:sz w:val="18"/>
                <w:vertAlign w:val="superscript"/>
              </w:rPr>
              <w:footnoteReference w:id="4"/>
            </w:r>
          </w:p>
        </w:tc>
        <w:tc>
          <w:tcPr>
            <w:tcW w:w="4502" w:type="dxa"/>
            <w:gridSpan w:val="2"/>
            <w:tcBorders>
              <w:top w:val="single" w:sz="4" w:space="0" w:color="000000"/>
              <w:left w:val="nil"/>
              <w:bottom w:val="single" w:sz="4" w:space="0" w:color="000000"/>
              <w:right w:val="nil"/>
            </w:tcBorders>
            <w:shd w:val="clear" w:color="auto" w:fill="F3F3F3"/>
          </w:tcPr>
          <w:p w14:paraId="769DBC1F" w14:textId="77777777" w:rsidR="00BF6565" w:rsidRPr="00BF6565" w:rsidRDefault="00BF6565" w:rsidP="00BF6565">
            <w:pPr>
              <w:spacing w:after="160" w:line="259" w:lineRule="auto"/>
              <w:rPr>
                <w:rFonts w:ascii="Calibri" w:eastAsia="Calibri" w:hAnsi="Calibri" w:cs="Calibri"/>
                <w:color w:val="000000"/>
              </w:rPr>
            </w:pPr>
          </w:p>
        </w:tc>
        <w:tc>
          <w:tcPr>
            <w:tcW w:w="2159" w:type="dxa"/>
            <w:tcBorders>
              <w:top w:val="single" w:sz="4" w:space="0" w:color="000000"/>
              <w:left w:val="nil"/>
              <w:bottom w:val="single" w:sz="4" w:space="0" w:color="000000"/>
              <w:right w:val="single" w:sz="4" w:space="0" w:color="000000"/>
            </w:tcBorders>
            <w:shd w:val="clear" w:color="auto" w:fill="F3F3F3"/>
          </w:tcPr>
          <w:p w14:paraId="1C46DD3C" w14:textId="77777777" w:rsidR="00BF6565" w:rsidRPr="00BF6565" w:rsidRDefault="00BF6565" w:rsidP="00BF6565">
            <w:pPr>
              <w:spacing w:after="160" w:line="259" w:lineRule="auto"/>
              <w:rPr>
                <w:rFonts w:ascii="Calibri" w:eastAsia="Calibri" w:hAnsi="Calibri" w:cs="Calibri"/>
                <w:color w:val="000000"/>
              </w:rPr>
            </w:pPr>
          </w:p>
        </w:tc>
      </w:tr>
      <w:tr w:rsidR="00BF6565" w:rsidRPr="00BF6565" w14:paraId="111DA8AB" w14:textId="77777777" w:rsidTr="00BF6565">
        <w:trPr>
          <w:trHeight w:val="538"/>
        </w:trPr>
        <w:tc>
          <w:tcPr>
            <w:tcW w:w="1376"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6552FB4" w14:textId="77777777" w:rsidR="00BF6565" w:rsidRPr="00BF6565" w:rsidRDefault="00BF6565" w:rsidP="00BF6565">
            <w:pPr>
              <w:spacing w:line="259" w:lineRule="auto"/>
              <w:ind w:left="79"/>
              <w:jc w:val="center"/>
              <w:rPr>
                <w:rFonts w:ascii="Calibri" w:eastAsia="Calibri" w:hAnsi="Calibri" w:cs="Calibri"/>
                <w:color w:val="000000"/>
              </w:rPr>
            </w:pPr>
            <w:r w:rsidRPr="00BF6565">
              <w:rPr>
                <w:rFonts w:ascii="Times New Roman" w:eastAsia="Times New Roman" w:hAnsi="Times New Roman" w:cs="Times New Roman"/>
                <w:b/>
                <w:color w:val="000000"/>
                <w:sz w:val="18"/>
              </w:rPr>
              <w:t>TYYÇ DÜZEYİ</w:t>
            </w:r>
          </w:p>
        </w:tc>
        <w:tc>
          <w:tcPr>
            <w:tcW w:w="1973"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D13BE11"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BİLGİ</w:t>
            </w:r>
          </w:p>
          <w:p w14:paraId="596F7C6C"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-Kuramsal</w:t>
            </w:r>
          </w:p>
          <w:p w14:paraId="25052ACE"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-Olgusal</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247E612"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BECERİLER</w:t>
            </w:r>
          </w:p>
          <w:p w14:paraId="2B521416"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-Bilişsel</w:t>
            </w:r>
          </w:p>
          <w:p w14:paraId="06D957C7" w14:textId="77777777" w:rsidR="00BF6565" w:rsidRPr="00BF6565" w:rsidRDefault="00BF6565" w:rsidP="00BF6565">
            <w:pPr>
              <w:spacing w:line="259" w:lineRule="auto"/>
              <w:ind w:left="110"/>
              <w:rPr>
                <w:rFonts w:ascii="Calibri" w:eastAsia="Calibri" w:hAnsi="Calibri" w:cs="Calibri"/>
                <w:color w:val="000000"/>
              </w:rPr>
            </w:pPr>
            <w:r w:rsidRPr="00BF6565">
              <w:rPr>
                <w:rFonts w:ascii="Times New Roman" w:eastAsia="Times New Roman" w:hAnsi="Times New Roman" w:cs="Times New Roman"/>
                <w:b/>
                <w:color w:val="000000"/>
                <w:sz w:val="18"/>
              </w:rPr>
              <w:t>-Uygulamalı</w:t>
            </w:r>
          </w:p>
        </w:tc>
        <w:tc>
          <w:tcPr>
            <w:tcW w:w="2664" w:type="dxa"/>
            <w:tcBorders>
              <w:top w:val="single" w:sz="4" w:space="0" w:color="000000"/>
              <w:left w:val="single" w:sz="4" w:space="0" w:color="000000"/>
              <w:bottom w:val="single" w:sz="4" w:space="0" w:color="000000"/>
              <w:right w:val="nil"/>
            </w:tcBorders>
            <w:shd w:val="clear" w:color="auto" w:fill="F3F3F3"/>
          </w:tcPr>
          <w:p w14:paraId="5B092138" w14:textId="77777777" w:rsidR="00BF6565" w:rsidRPr="00BF6565" w:rsidRDefault="00BF6565" w:rsidP="00BF6565">
            <w:pPr>
              <w:spacing w:after="160" w:line="259" w:lineRule="auto"/>
              <w:rPr>
                <w:rFonts w:ascii="Calibri" w:eastAsia="Calibri" w:hAnsi="Calibri" w:cs="Calibri"/>
                <w:color w:val="000000"/>
              </w:rPr>
            </w:pPr>
          </w:p>
        </w:tc>
        <w:tc>
          <w:tcPr>
            <w:tcW w:w="4502" w:type="dxa"/>
            <w:gridSpan w:val="2"/>
            <w:tcBorders>
              <w:top w:val="single" w:sz="4" w:space="0" w:color="000000"/>
              <w:left w:val="nil"/>
              <w:bottom w:val="single" w:sz="4" w:space="0" w:color="000000"/>
              <w:right w:val="nil"/>
            </w:tcBorders>
            <w:shd w:val="clear" w:color="auto" w:fill="F3F3F3"/>
            <w:vAlign w:val="center"/>
          </w:tcPr>
          <w:p w14:paraId="084C3677" w14:textId="77777777" w:rsidR="00BF6565" w:rsidRPr="00BF6565" w:rsidRDefault="00BF6565" w:rsidP="00BF6565">
            <w:pPr>
              <w:spacing w:line="259" w:lineRule="auto"/>
              <w:ind w:left="1286"/>
              <w:rPr>
                <w:rFonts w:ascii="Calibri" w:eastAsia="Calibri" w:hAnsi="Calibri" w:cs="Calibri"/>
                <w:color w:val="000000"/>
              </w:rPr>
            </w:pPr>
            <w:r w:rsidRPr="00BF6565">
              <w:rPr>
                <w:rFonts w:ascii="Times New Roman" w:eastAsia="Times New Roman" w:hAnsi="Times New Roman" w:cs="Times New Roman"/>
                <w:b/>
                <w:color w:val="000000"/>
                <w:sz w:val="18"/>
              </w:rPr>
              <w:t>YETKİNLİKLER</w:t>
            </w:r>
          </w:p>
        </w:tc>
        <w:tc>
          <w:tcPr>
            <w:tcW w:w="2159" w:type="dxa"/>
            <w:tcBorders>
              <w:top w:val="single" w:sz="4" w:space="0" w:color="000000"/>
              <w:left w:val="nil"/>
              <w:bottom w:val="single" w:sz="4" w:space="0" w:color="000000"/>
              <w:right w:val="single" w:sz="4" w:space="0" w:color="000000"/>
            </w:tcBorders>
            <w:shd w:val="clear" w:color="auto" w:fill="F3F3F3"/>
          </w:tcPr>
          <w:p w14:paraId="6ED233E4" w14:textId="77777777" w:rsidR="00BF6565" w:rsidRPr="00BF6565" w:rsidRDefault="00BF6565" w:rsidP="00BF6565">
            <w:pPr>
              <w:spacing w:after="160" w:line="259" w:lineRule="auto"/>
              <w:rPr>
                <w:rFonts w:ascii="Calibri" w:eastAsia="Calibri" w:hAnsi="Calibri" w:cs="Calibri"/>
                <w:color w:val="000000"/>
              </w:rPr>
            </w:pPr>
          </w:p>
        </w:tc>
      </w:tr>
      <w:tr w:rsidR="00BF6565" w:rsidRPr="00BF6565" w14:paraId="22340B4E" w14:textId="77777777" w:rsidTr="00BF6565">
        <w:trPr>
          <w:trHeight w:val="629"/>
        </w:trPr>
        <w:tc>
          <w:tcPr>
            <w:tcW w:w="0" w:type="auto"/>
            <w:vMerge/>
            <w:tcBorders>
              <w:top w:val="nil"/>
              <w:left w:val="single" w:sz="4" w:space="0" w:color="000000"/>
              <w:bottom w:val="single" w:sz="4" w:space="0" w:color="000000"/>
              <w:right w:val="single" w:sz="4" w:space="0" w:color="000000"/>
            </w:tcBorders>
          </w:tcPr>
          <w:p w14:paraId="39DC5EE5" w14:textId="77777777" w:rsidR="00BF6565" w:rsidRPr="00BF6565" w:rsidRDefault="00BF6565" w:rsidP="00BF6565">
            <w:pPr>
              <w:spacing w:after="160" w:line="259" w:lineRule="auto"/>
              <w:rPr>
                <w:rFonts w:ascii="Calibri" w:eastAsia="Calibri" w:hAnsi="Calibri" w:cs="Calibri"/>
                <w:color w:val="000000"/>
              </w:rPr>
            </w:pPr>
          </w:p>
        </w:tc>
        <w:tc>
          <w:tcPr>
            <w:tcW w:w="0" w:type="auto"/>
            <w:vMerge/>
            <w:tcBorders>
              <w:top w:val="nil"/>
              <w:left w:val="single" w:sz="4" w:space="0" w:color="000000"/>
              <w:bottom w:val="single" w:sz="4" w:space="0" w:color="000000"/>
              <w:right w:val="single" w:sz="4" w:space="0" w:color="000000"/>
            </w:tcBorders>
          </w:tcPr>
          <w:p w14:paraId="56314890" w14:textId="77777777" w:rsidR="00BF6565" w:rsidRPr="00BF6565" w:rsidRDefault="00BF6565" w:rsidP="00BF6565">
            <w:pPr>
              <w:spacing w:after="160" w:line="259" w:lineRule="auto"/>
              <w:rPr>
                <w:rFonts w:ascii="Calibri" w:eastAsia="Calibri" w:hAnsi="Calibri" w:cs="Calibri"/>
                <w:color w:val="000000"/>
              </w:rPr>
            </w:pPr>
          </w:p>
        </w:tc>
        <w:tc>
          <w:tcPr>
            <w:tcW w:w="0" w:type="auto"/>
            <w:vMerge/>
            <w:tcBorders>
              <w:top w:val="nil"/>
              <w:left w:val="single" w:sz="4" w:space="0" w:color="000000"/>
              <w:bottom w:val="single" w:sz="4" w:space="0" w:color="000000"/>
              <w:right w:val="single" w:sz="4" w:space="0" w:color="000000"/>
            </w:tcBorders>
          </w:tcPr>
          <w:p w14:paraId="3BB9A031" w14:textId="77777777" w:rsidR="00BF6565" w:rsidRPr="00BF6565" w:rsidRDefault="00BF6565" w:rsidP="00BF6565">
            <w:pPr>
              <w:spacing w:after="160" w:line="259" w:lineRule="auto"/>
              <w:rPr>
                <w:rFonts w:ascii="Calibri" w:eastAsia="Calibri" w:hAnsi="Calibri" w:cs="Calibri"/>
                <w:color w:val="000000"/>
              </w:rPr>
            </w:pPr>
          </w:p>
        </w:tc>
        <w:tc>
          <w:tcPr>
            <w:tcW w:w="2664" w:type="dxa"/>
            <w:tcBorders>
              <w:top w:val="single" w:sz="4" w:space="0" w:color="000000"/>
              <w:left w:val="single" w:sz="4" w:space="0" w:color="000000"/>
              <w:bottom w:val="single" w:sz="4" w:space="0" w:color="000000"/>
              <w:right w:val="single" w:sz="4" w:space="0" w:color="000000"/>
            </w:tcBorders>
            <w:shd w:val="clear" w:color="auto" w:fill="F3F3F3"/>
          </w:tcPr>
          <w:p w14:paraId="5B435682" w14:textId="77777777" w:rsidR="00BF6565" w:rsidRPr="00BF6565" w:rsidRDefault="00BF6565" w:rsidP="00BF6565">
            <w:pPr>
              <w:spacing w:line="259" w:lineRule="auto"/>
              <w:ind w:left="106"/>
              <w:rPr>
                <w:rFonts w:ascii="Calibri" w:eastAsia="Calibri" w:hAnsi="Calibri" w:cs="Calibri"/>
                <w:color w:val="000000"/>
              </w:rPr>
            </w:pPr>
            <w:r w:rsidRPr="00BF6565">
              <w:rPr>
                <w:rFonts w:ascii="Times New Roman" w:eastAsia="Times New Roman" w:hAnsi="Times New Roman" w:cs="Times New Roman"/>
                <w:b/>
                <w:color w:val="000000"/>
                <w:sz w:val="18"/>
              </w:rPr>
              <w:t>Bağımsız Çalışabilme ve</w:t>
            </w:r>
          </w:p>
          <w:p w14:paraId="415AA9D8" w14:textId="77777777" w:rsidR="00BF6565" w:rsidRPr="00BF6565" w:rsidRDefault="00BF6565" w:rsidP="00BF6565">
            <w:pPr>
              <w:spacing w:line="259" w:lineRule="auto"/>
              <w:ind w:left="106"/>
              <w:rPr>
                <w:rFonts w:ascii="Calibri" w:eastAsia="Calibri" w:hAnsi="Calibri" w:cs="Calibri"/>
                <w:color w:val="000000"/>
              </w:rPr>
            </w:pPr>
            <w:r w:rsidRPr="00BF6565">
              <w:rPr>
                <w:rFonts w:ascii="Times New Roman" w:eastAsia="Times New Roman" w:hAnsi="Times New Roman" w:cs="Times New Roman"/>
                <w:b/>
                <w:color w:val="000000"/>
                <w:sz w:val="18"/>
              </w:rPr>
              <w:t>Sorumluluk Alabilme</w:t>
            </w:r>
          </w:p>
          <w:p w14:paraId="4E329D88" w14:textId="77777777" w:rsidR="00BF6565" w:rsidRPr="00BF6565" w:rsidRDefault="00BF6565" w:rsidP="00BF6565">
            <w:pPr>
              <w:spacing w:line="259" w:lineRule="auto"/>
              <w:ind w:left="106"/>
              <w:rPr>
                <w:rFonts w:ascii="Calibri" w:eastAsia="Calibri" w:hAnsi="Calibri" w:cs="Calibri"/>
                <w:color w:val="000000"/>
              </w:rPr>
            </w:pPr>
            <w:r w:rsidRPr="00BF6565">
              <w:rPr>
                <w:rFonts w:ascii="Times New Roman" w:eastAsia="Times New Roman" w:hAnsi="Times New Roman" w:cs="Times New Roman"/>
                <w:b/>
                <w:color w:val="000000"/>
                <w:sz w:val="18"/>
              </w:rPr>
              <w:t>Yetkinliği</w:t>
            </w:r>
          </w:p>
        </w:tc>
        <w:tc>
          <w:tcPr>
            <w:tcW w:w="216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D250FD" w14:textId="77777777" w:rsidR="00BF6565" w:rsidRPr="00BF6565" w:rsidRDefault="00BF6565" w:rsidP="00BF6565">
            <w:pPr>
              <w:spacing w:line="259" w:lineRule="auto"/>
              <w:ind w:left="122"/>
              <w:jc w:val="center"/>
              <w:rPr>
                <w:rFonts w:ascii="Calibri" w:eastAsia="Calibri" w:hAnsi="Calibri" w:cs="Calibri"/>
                <w:color w:val="000000"/>
              </w:rPr>
            </w:pPr>
            <w:r w:rsidRPr="00BF6565">
              <w:rPr>
                <w:rFonts w:ascii="Times New Roman" w:eastAsia="Times New Roman" w:hAnsi="Times New Roman" w:cs="Times New Roman"/>
                <w:b/>
                <w:color w:val="000000"/>
                <w:sz w:val="18"/>
              </w:rPr>
              <w:t>Öğrenme Yetkinliği</w:t>
            </w:r>
          </w:p>
        </w:tc>
        <w:tc>
          <w:tcPr>
            <w:tcW w:w="234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79A093" w14:textId="77777777" w:rsidR="00BF6565" w:rsidRPr="00BF6565" w:rsidRDefault="00BF6565" w:rsidP="00BF6565">
            <w:pPr>
              <w:spacing w:line="259" w:lineRule="auto"/>
              <w:ind w:left="120"/>
              <w:rPr>
                <w:rFonts w:ascii="Calibri" w:eastAsia="Calibri" w:hAnsi="Calibri" w:cs="Calibri"/>
                <w:color w:val="000000"/>
              </w:rPr>
            </w:pPr>
            <w:r w:rsidRPr="00BF6565">
              <w:rPr>
                <w:rFonts w:ascii="Times New Roman" w:eastAsia="Times New Roman" w:hAnsi="Times New Roman" w:cs="Times New Roman"/>
                <w:b/>
                <w:color w:val="000000"/>
                <w:sz w:val="18"/>
              </w:rPr>
              <w:t>İletişim ve Sosyal Yetkinlik</w:t>
            </w:r>
          </w:p>
        </w:tc>
        <w:tc>
          <w:tcPr>
            <w:tcW w:w="215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11F6C0" w14:textId="77777777" w:rsidR="00BF6565" w:rsidRPr="00BF6565" w:rsidRDefault="00BF6565" w:rsidP="00BF6565">
            <w:pPr>
              <w:spacing w:line="259" w:lineRule="auto"/>
              <w:ind w:left="116"/>
              <w:jc w:val="center"/>
              <w:rPr>
                <w:rFonts w:ascii="Calibri" w:eastAsia="Calibri" w:hAnsi="Calibri" w:cs="Calibri"/>
                <w:color w:val="000000"/>
              </w:rPr>
            </w:pPr>
            <w:r w:rsidRPr="00BF6565">
              <w:rPr>
                <w:rFonts w:ascii="Times New Roman" w:eastAsia="Times New Roman" w:hAnsi="Times New Roman" w:cs="Times New Roman"/>
                <w:b/>
                <w:color w:val="000000"/>
                <w:sz w:val="18"/>
              </w:rPr>
              <w:t>Alana Özgü Yetkinlik</w:t>
            </w:r>
          </w:p>
        </w:tc>
      </w:tr>
      <w:tr w:rsidR="00BF6565" w:rsidRPr="00BF6565" w14:paraId="1A28B79F" w14:textId="77777777" w:rsidTr="00BF6565">
        <w:trPr>
          <w:trHeight w:val="5183"/>
        </w:trPr>
        <w:tc>
          <w:tcPr>
            <w:tcW w:w="1376" w:type="dxa"/>
            <w:tcBorders>
              <w:top w:val="single" w:sz="4" w:space="0" w:color="000000"/>
              <w:left w:val="single" w:sz="4" w:space="0" w:color="000000"/>
              <w:bottom w:val="single" w:sz="4" w:space="0" w:color="000000"/>
              <w:right w:val="single" w:sz="4" w:space="0" w:color="000000"/>
            </w:tcBorders>
            <w:shd w:val="clear" w:color="auto" w:fill="F3F3F3"/>
          </w:tcPr>
          <w:p w14:paraId="41A263DC" w14:textId="77777777" w:rsidR="00BF6565" w:rsidRPr="00BF6565" w:rsidRDefault="00BF6565" w:rsidP="00BF6565">
            <w:pPr>
              <w:spacing w:after="98" w:line="259" w:lineRule="auto"/>
              <w:ind w:left="118"/>
              <w:jc w:val="center"/>
              <w:rPr>
                <w:rFonts w:ascii="Calibri" w:eastAsia="Calibri" w:hAnsi="Calibri" w:cs="Calibri"/>
                <w:color w:val="000000"/>
              </w:rPr>
            </w:pPr>
            <w:r w:rsidRPr="00BF6565">
              <w:rPr>
                <w:rFonts w:ascii="Times New Roman" w:eastAsia="Times New Roman" w:hAnsi="Times New Roman" w:cs="Times New Roman"/>
                <w:b/>
                <w:color w:val="000000"/>
                <w:sz w:val="20"/>
              </w:rPr>
              <w:t>8</w:t>
            </w:r>
          </w:p>
          <w:p w14:paraId="0DDDD56D" w14:textId="77777777" w:rsidR="00BF6565" w:rsidRPr="00BF6565" w:rsidRDefault="00BF6565" w:rsidP="00BF6565">
            <w:pPr>
              <w:spacing w:after="230" w:line="237" w:lineRule="auto"/>
              <w:jc w:val="center"/>
              <w:rPr>
                <w:rFonts w:ascii="Calibri" w:eastAsia="Calibri" w:hAnsi="Calibri" w:cs="Calibri"/>
                <w:color w:val="000000"/>
              </w:rPr>
            </w:pPr>
            <w:r w:rsidRPr="00BF6565">
              <w:rPr>
                <w:rFonts w:ascii="Times New Roman" w:eastAsia="Times New Roman" w:hAnsi="Times New Roman" w:cs="Times New Roman"/>
                <w:b/>
                <w:color w:val="000000"/>
                <w:sz w:val="20"/>
              </w:rPr>
              <w:t>DOKTORA _____</w:t>
            </w:r>
          </w:p>
          <w:p w14:paraId="12517CA9" w14:textId="77777777" w:rsidR="00BF6565" w:rsidRPr="00BF6565" w:rsidRDefault="00BF6565" w:rsidP="00BF6565">
            <w:pPr>
              <w:spacing w:line="259" w:lineRule="auto"/>
              <w:ind w:left="215"/>
              <w:rPr>
                <w:rFonts w:ascii="Calibri" w:eastAsia="Calibri" w:hAnsi="Calibri" w:cs="Calibri"/>
                <w:color w:val="000000"/>
              </w:rPr>
            </w:pPr>
            <w:r w:rsidRPr="00BF6565">
              <w:rPr>
                <w:rFonts w:ascii="Times New Roman" w:eastAsia="Times New Roman" w:hAnsi="Times New Roman" w:cs="Times New Roman"/>
                <w:b/>
                <w:color w:val="000000"/>
                <w:sz w:val="20"/>
              </w:rPr>
              <w:t>EQF-LLL:</w:t>
            </w:r>
          </w:p>
          <w:p w14:paraId="5B280C80" w14:textId="77777777" w:rsidR="00BF6565" w:rsidRPr="00BF6565" w:rsidRDefault="00BF6565" w:rsidP="00BF6565">
            <w:pPr>
              <w:spacing w:line="259" w:lineRule="auto"/>
              <w:ind w:left="128"/>
              <w:jc w:val="center"/>
              <w:rPr>
                <w:rFonts w:ascii="Calibri" w:eastAsia="Calibri" w:hAnsi="Calibri" w:cs="Calibri"/>
                <w:color w:val="000000"/>
              </w:rPr>
            </w:pPr>
            <w:r w:rsidRPr="00BF6565">
              <w:rPr>
                <w:rFonts w:ascii="Times New Roman" w:eastAsia="Times New Roman" w:hAnsi="Times New Roman" w:cs="Times New Roman"/>
                <w:color w:val="000000"/>
                <w:sz w:val="20"/>
              </w:rPr>
              <w:t>8. Düzey</w:t>
            </w:r>
          </w:p>
          <w:p w14:paraId="2A7471AE" w14:textId="77777777" w:rsidR="00BF6565" w:rsidRPr="00BF6565" w:rsidRDefault="00BF6565" w:rsidP="00BF6565">
            <w:pPr>
              <w:spacing w:after="209" w:line="259" w:lineRule="auto"/>
              <w:ind w:left="118"/>
              <w:jc w:val="center"/>
              <w:rPr>
                <w:rFonts w:ascii="Calibri" w:eastAsia="Calibri" w:hAnsi="Calibri" w:cs="Calibri"/>
                <w:color w:val="000000"/>
              </w:rPr>
            </w:pPr>
            <w:r w:rsidRPr="00BF6565">
              <w:rPr>
                <w:rFonts w:ascii="Times New Roman" w:eastAsia="Times New Roman" w:hAnsi="Times New Roman" w:cs="Times New Roman"/>
                <w:b/>
                <w:color w:val="000000"/>
                <w:sz w:val="20"/>
              </w:rPr>
              <w:t>_____</w:t>
            </w:r>
          </w:p>
          <w:p w14:paraId="5039D842" w14:textId="77777777" w:rsidR="00BF6565" w:rsidRPr="00BF6565" w:rsidRDefault="00BF6565" w:rsidP="00BF6565">
            <w:pPr>
              <w:spacing w:line="259" w:lineRule="auto"/>
              <w:ind w:left="196"/>
              <w:rPr>
                <w:rFonts w:ascii="Calibri" w:eastAsia="Calibri" w:hAnsi="Calibri" w:cs="Calibri"/>
                <w:color w:val="000000"/>
              </w:rPr>
            </w:pPr>
            <w:r w:rsidRPr="00BF6565">
              <w:rPr>
                <w:rFonts w:ascii="Times New Roman" w:eastAsia="Times New Roman" w:hAnsi="Times New Roman" w:cs="Times New Roman"/>
                <w:b/>
                <w:color w:val="000000"/>
                <w:sz w:val="20"/>
              </w:rPr>
              <w:t>QF-EHEA:</w:t>
            </w:r>
          </w:p>
          <w:p w14:paraId="562A30B8" w14:textId="77777777" w:rsidR="00BF6565" w:rsidRPr="00BF6565" w:rsidRDefault="00BF6565" w:rsidP="00BF6565">
            <w:pPr>
              <w:spacing w:line="259" w:lineRule="auto"/>
              <w:ind w:left="128"/>
              <w:jc w:val="center"/>
              <w:rPr>
                <w:rFonts w:ascii="Calibri" w:eastAsia="Calibri" w:hAnsi="Calibri" w:cs="Calibri"/>
                <w:color w:val="000000"/>
              </w:rPr>
            </w:pPr>
            <w:r w:rsidRPr="00BF6565">
              <w:rPr>
                <w:rFonts w:ascii="Times New Roman" w:eastAsia="Times New Roman" w:hAnsi="Times New Roman" w:cs="Times New Roman"/>
                <w:color w:val="000000"/>
                <w:sz w:val="20"/>
              </w:rPr>
              <w:t>3. Düzey</w:t>
            </w:r>
          </w:p>
        </w:tc>
        <w:tc>
          <w:tcPr>
            <w:tcW w:w="1973" w:type="dxa"/>
            <w:tcBorders>
              <w:top w:val="single" w:sz="4" w:space="0" w:color="000000"/>
              <w:left w:val="single" w:sz="4" w:space="0" w:color="000000"/>
              <w:bottom w:val="single" w:sz="4" w:space="0" w:color="000000"/>
              <w:right w:val="single" w:sz="4" w:space="0" w:color="000000"/>
            </w:tcBorders>
          </w:tcPr>
          <w:p w14:paraId="2B9BED65" w14:textId="77777777" w:rsidR="00BF6565" w:rsidRPr="00BF6565" w:rsidRDefault="00BF6565" w:rsidP="00B636F5">
            <w:pPr>
              <w:numPr>
                <w:ilvl w:val="0"/>
                <w:numId w:val="29"/>
              </w:numPr>
              <w:spacing w:after="160" w:line="259" w:lineRule="auto"/>
              <w:ind w:right="56" w:hanging="177"/>
              <w:jc w:val="both"/>
              <w:rPr>
                <w:rFonts w:ascii="Calibri" w:eastAsia="Calibri" w:hAnsi="Calibri" w:cs="Calibri"/>
                <w:color w:val="000000"/>
              </w:rPr>
            </w:pPr>
            <w:r w:rsidRPr="00BF6565">
              <w:rPr>
                <w:rFonts w:ascii="Times New Roman" w:eastAsia="Times New Roman" w:hAnsi="Times New Roman" w:cs="Times New Roman"/>
                <w:color w:val="000000"/>
                <w:sz w:val="16"/>
              </w:rPr>
              <w:t>Yüksek lisansyeterliliklerine dayalı olarak alanındaki güncel ve ileri düzeydeki bilgileri, özgün düşünce ve/veya araştırma ile</w:t>
            </w:r>
          </w:p>
          <w:p w14:paraId="17EEFA69" w14:textId="77777777" w:rsidR="00BF6565" w:rsidRPr="00BF6565" w:rsidRDefault="00BF6565" w:rsidP="00BF6565">
            <w:pPr>
              <w:spacing w:line="259" w:lineRule="auto"/>
              <w:ind w:left="173"/>
              <w:rPr>
                <w:rFonts w:ascii="Calibri" w:eastAsia="Calibri" w:hAnsi="Calibri" w:cs="Calibri"/>
                <w:color w:val="000000"/>
              </w:rPr>
            </w:pPr>
            <w:proofErr w:type="gramStart"/>
            <w:r w:rsidRPr="00BF6565">
              <w:rPr>
                <w:rFonts w:ascii="Times New Roman" w:eastAsia="Times New Roman" w:hAnsi="Times New Roman" w:cs="Times New Roman"/>
                <w:color w:val="000000"/>
                <w:sz w:val="16"/>
              </w:rPr>
              <w:t>uzmanlık</w:t>
            </w:r>
            <w:proofErr w:type="gramEnd"/>
            <w:r w:rsidRPr="00BF6565">
              <w:rPr>
                <w:rFonts w:ascii="Times New Roman" w:eastAsia="Times New Roman" w:hAnsi="Times New Roman" w:cs="Times New Roman"/>
                <w:color w:val="000000"/>
                <w:sz w:val="16"/>
              </w:rPr>
              <w:t xml:space="preserve"> düzeyinde</w:t>
            </w:r>
          </w:p>
          <w:p w14:paraId="460942E5" w14:textId="77777777" w:rsidR="00BF6565" w:rsidRPr="00BF6565" w:rsidRDefault="00BF6565" w:rsidP="00BF6565">
            <w:pPr>
              <w:spacing w:after="187" w:line="239" w:lineRule="auto"/>
              <w:ind w:left="173"/>
              <w:rPr>
                <w:rFonts w:ascii="Calibri" w:eastAsia="Calibri" w:hAnsi="Calibri" w:cs="Calibri"/>
                <w:color w:val="000000"/>
              </w:rPr>
            </w:pPr>
            <w:proofErr w:type="gramStart"/>
            <w:r w:rsidRPr="00BF6565">
              <w:rPr>
                <w:rFonts w:ascii="Times New Roman" w:eastAsia="Times New Roman" w:hAnsi="Times New Roman" w:cs="Times New Roman"/>
                <w:color w:val="000000"/>
                <w:sz w:val="16"/>
              </w:rPr>
              <w:t>geliştirir</w:t>
            </w:r>
            <w:proofErr w:type="gramEnd"/>
            <w:r w:rsidRPr="00BF6565">
              <w:rPr>
                <w:rFonts w:ascii="Times New Roman" w:eastAsia="Times New Roman" w:hAnsi="Times New Roman" w:cs="Times New Roman"/>
                <w:color w:val="000000"/>
                <w:sz w:val="16"/>
              </w:rPr>
              <w:t>, derinleştirir ve bilime yenilik getirecek özgün tanımlara ulaşır.</w:t>
            </w:r>
          </w:p>
          <w:p w14:paraId="6C58203C" w14:textId="77777777" w:rsidR="00BF6565" w:rsidRPr="00BF6565" w:rsidRDefault="00BF6565" w:rsidP="00B636F5">
            <w:pPr>
              <w:numPr>
                <w:ilvl w:val="0"/>
                <w:numId w:val="29"/>
              </w:numPr>
              <w:spacing w:after="160" w:line="259" w:lineRule="auto"/>
              <w:ind w:right="56" w:hanging="177"/>
              <w:jc w:val="both"/>
              <w:rPr>
                <w:rFonts w:ascii="Calibri" w:eastAsia="Calibri" w:hAnsi="Calibri" w:cs="Calibri"/>
                <w:color w:val="000000"/>
              </w:rPr>
            </w:pPr>
            <w:r w:rsidRPr="00BF6565">
              <w:rPr>
                <w:rFonts w:ascii="Times New Roman" w:eastAsia="Times New Roman" w:hAnsi="Times New Roman" w:cs="Times New Roman"/>
                <w:color w:val="000000"/>
                <w:sz w:val="16"/>
              </w:rPr>
              <w:t>Alanın ilişkili olduğu çeşitli disiplinler ve alt alanları arasında ilişkiler kurar, uzmanlık bilgilerini yeni ve karmaşık fikirlerin analizi, sentezi ve değerlendirmesinde kullanarak özgün sonuçlara ulaşır.</w:t>
            </w:r>
          </w:p>
        </w:tc>
        <w:tc>
          <w:tcPr>
            <w:tcW w:w="2016" w:type="dxa"/>
            <w:tcBorders>
              <w:top w:val="single" w:sz="4" w:space="0" w:color="000000"/>
              <w:left w:val="single" w:sz="4" w:space="0" w:color="000000"/>
              <w:bottom w:val="single" w:sz="4" w:space="0" w:color="000000"/>
              <w:right w:val="single" w:sz="4" w:space="0" w:color="000000"/>
            </w:tcBorders>
          </w:tcPr>
          <w:p w14:paraId="0BD97DDC" w14:textId="77777777" w:rsidR="00BF6565" w:rsidRPr="00BF6565" w:rsidRDefault="00BF6565" w:rsidP="00B636F5">
            <w:pPr>
              <w:numPr>
                <w:ilvl w:val="0"/>
                <w:numId w:val="30"/>
              </w:numPr>
              <w:spacing w:after="181" w:line="259" w:lineRule="auto"/>
              <w:ind w:right="128" w:hanging="177"/>
              <w:jc w:val="both"/>
              <w:rPr>
                <w:rFonts w:ascii="Calibri" w:eastAsia="Calibri" w:hAnsi="Calibri" w:cs="Calibri"/>
                <w:color w:val="000000"/>
              </w:rPr>
            </w:pPr>
            <w:r w:rsidRPr="00BF6565">
              <w:rPr>
                <w:rFonts w:ascii="Times New Roman" w:eastAsia="Times New Roman" w:hAnsi="Times New Roman" w:cs="Times New Roman"/>
                <w:color w:val="000000"/>
                <w:sz w:val="16"/>
              </w:rPr>
              <w:t>Alanındaki yeni bilgilere sistematik bir biçimde yaklaşır ve alanıyla ilgili ileri düzeyde araştırma yapar.</w:t>
            </w:r>
          </w:p>
          <w:p w14:paraId="31BE0F4E" w14:textId="77777777" w:rsidR="00BF6565" w:rsidRPr="00BF6565" w:rsidRDefault="00BF6565" w:rsidP="00B636F5">
            <w:pPr>
              <w:numPr>
                <w:ilvl w:val="0"/>
                <w:numId w:val="30"/>
              </w:numPr>
              <w:spacing w:after="186" w:line="241" w:lineRule="auto"/>
              <w:ind w:right="128" w:hanging="177"/>
              <w:jc w:val="both"/>
              <w:rPr>
                <w:rFonts w:ascii="Calibri" w:eastAsia="Calibri" w:hAnsi="Calibri" w:cs="Calibri"/>
                <w:color w:val="000000"/>
              </w:rPr>
            </w:pPr>
            <w:r w:rsidRPr="00BF6565">
              <w:rPr>
                <w:rFonts w:ascii="Times New Roman" w:eastAsia="Times New Roman" w:hAnsi="Times New Roman" w:cs="Times New Roman"/>
                <w:color w:val="000000"/>
                <w:sz w:val="16"/>
              </w:rPr>
              <w:t>Bilime yenilik getiren yenibir bilimsel yöntem geliştirir ya da bilinen bir yöntemi farklı bir alana uygular; bu noktada özgün bir araştırmayı tasarlar ve gerçekleştirir.</w:t>
            </w:r>
          </w:p>
          <w:p w14:paraId="635DE785" w14:textId="77777777" w:rsidR="00BF6565" w:rsidRPr="00BF6565" w:rsidRDefault="00BF6565" w:rsidP="00B636F5">
            <w:pPr>
              <w:numPr>
                <w:ilvl w:val="0"/>
                <w:numId w:val="30"/>
              </w:numPr>
              <w:spacing w:after="160" w:line="259" w:lineRule="auto"/>
              <w:ind w:right="128" w:hanging="177"/>
              <w:jc w:val="both"/>
              <w:rPr>
                <w:rFonts w:ascii="Calibri" w:eastAsia="Calibri" w:hAnsi="Calibri" w:cs="Calibri"/>
                <w:color w:val="000000"/>
              </w:rPr>
            </w:pPr>
            <w:r w:rsidRPr="00BF6565">
              <w:rPr>
                <w:rFonts w:ascii="Times New Roman" w:eastAsia="Times New Roman" w:hAnsi="Times New Roman" w:cs="Times New Roman"/>
                <w:color w:val="000000"/>
                <w:sz w:val="16"/>
              </w:rPr>
              <w:t>Yeni ve karmaşık fikirlerin eleştirel analizini, sentezini ve değerlendirmesini yapar.</w:t>
            </w:r>
          </w:p>
        </w:tc>
        <w:tc>
          <w:tcPr>
            <w:tcW w:w="2664" w:type="dxa"/>
            <w:tcBorders>
              <w:top w:val="single" w:sz="4" w:space="0" w:color="000000"/>
              <w:left w:val="single" w:sz="4" w:space="0" w:color="000000"/>
              <w:bottom w:val="single" w:sz="4" w:space="0" w:color="000000"/>
              <w:right w:val="single" w:sz="4" w:space="0" w:color="000000"/>
            </w:tcBorders>
          </w:tcPr>
          <w:p w14:paraId="2487BE66" w14:textId="77777777" w:rsidR="00BF6565" w:rsidRPr="00BF6565" w:rsidRDefault="00BF6565" w:rsidP="00B636F5">
            <w:pPr>
              <w:numPr>
                <w:ilvl w:val="0"/>
                <w:numId w:val="31"/>
              </w:numPr>
              <w:spacing w:after="181" w:line="259" w:lineRule="auto"/>
              <w:ind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Bilime yenilik getiren, yeni birbilimsel yöntem geliştiren ya da bilinen bir yöntemi bir alana uygulayan yayınlanabilir özgün bir çalışmayla bilime katkıda bulunur.</w:t>
            </w:r>
          </w:p>
          <w:p w14:paraId="06A003CF" w14:textId="77777777" w:rsidR="00BF6565" w:rsidRPr="00BF6565" w:rsidRDefault="00BF6565" w:rsidP="00B636F5">
            <w:pPr>
              <w:numPr>
                <w:ilvl w:val="0"/>
                <w:numId w:val="31"/>
              </w:numPr>
              <w:spacing w:after="186" w:line="241" w:lineRule="auto"/>
              <w:ind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Ulusal ve/veya uluslararası hakemli dergilerde alanı ile ilgili bilimsel makale yayınlayarak alanındaki bilginin sınırlarını genişletir.</w:t>
            </w:r>
          </w:p>
          <w:p w14:paraId="43BECAE1" w14:textId="77777777" w:rsidR="00BF6565" w:rsidRPr="00BF6565" w:rsidRDefault="00BF6565" w:rsidP="00B636F5">
            <w:pPr>
              <w:numPr>
                <w:ilvl w:val="0"/>
                <w:numId w:val="31"/>
              </w:numPr>
              <w:spacing w:after="187" w:line="239" w:lineRule="auto"/>
              <w:ind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Özgün ve disiplinler arası çalışmalarda liderlik yapar.</w:t>
            </w:r>
          </w:p>
          <w:p w14:paraId="0979F9CD" w14:textId="77777777" w:rsidR="00BF6565" w:rsidRPr="00BF6565" w:rsidRDefault="00BF6565" w:rsidP="00B636F5">
            <w:pPr>
              <w:numPr>
                <w:ilvl w:val="0"/>
                <w:numId w:val="31"/>
              </w:numPr>
              <w:spacing w:after="160" w:line="259" w:lineRule="auto"/>
              <w:ind w:hanging="178"/>
              <w:jc w:val="both"/>
              <w:rPr>
                <w:rFonts w:ascii="Calibri" w:eastAsia="Calibri" w:hAnsi="Calibri" w:cs="Calibri"/>
                <w:color w:val="000000"/>
              </w:rPr>
            </w:pPr>
            <w:r w:rsidRPr="00BF6565">
              <w:rPr>
                <w:rFonts w:ascii="Times New Roman" w:eastAsia="Times New Roman" w:hAnsi="Times New Roman" w:cs="Times New Roman"/>
                <w:color w:val="000000"/>
                <w:sz w:val="16"/>
              </w:rPr>
              <w:t>Çalışmalarını bağımsız veya bir takım üyesi olarak yürütür.</w:t>
            </w:r>
          </w:p>
        </w:tc>
        <w:tc>
          <w:tcPr>
            <w:tcW w:w="2160" w:type="dxa"/>
            <w:tcBorders>
              <w:top w:val="single" w:sz="4" w:space="0" w:color="000000"/>
              <w:left w:val="single" w:sz="4" w:space="0" w:color="000000"/>
              <w:bottom w:val="single" w:sz="4" w:space="0" w:color="000000"/>
              <w:right w:val="single" w:sz="4" w:space="0" w:color="000000"/>
            </w:tcBorders>
          </w:tcPr>
          <w:p w14:paraId="2770DBB5" w14:textId="77777777" w:rsidR="00BF6565" w:rsidRPr="00BF6565" w:rsidRDefault="00BF6565" w:rsidP="00B636F5">
            <w:pPr>
              <w:numPr>
                <w:ilvl w:val="0"/>
                <w:numId w:val="32"/>
              </w:numPr>
              <w:spacing w:after="186" w:line="259" w:lineRule="auto"/>
              <w:ind w:right="82" w:hanging="177"/>
              <w:jc w:val="both"/>
              <w:rPr>
                <w:rFonts w:ascii="Calibri" w:eastAsia="Calibri" w:hAnsi="Calibri" w:cs="Calibri"/>
                <w:color w:val="000000"/>
              </w:rPr>
            </w:pPr>
            <w:r w:rsidRPr="00BF6565">
              <w:rPr>
                <w:rFonts w:ascii="Times New Roman" w:eastAsia="Times New Roman" w:hAnsi="Times New Roman" w:cs="Times New Roman"/>
                <w:color w:val="000000"/>
                <w:sz w:val="16"/>
              </w:rPr>
              <w:t>Yaratıcı ve eleştirel düşünür; sorun çözme ve karar verme gibi üst düzey zihinsel süreçleri kullanarak alanı ile ilgili yeni fikir ve yöntemler geliştirir.</w:t>
            </w:r>
          </w:p>
          <w:p w14:paraId="2FA96501" w14:textId="77777777" w:rsidR="00BF6565" w:rsidRPr="00BF6565" w:rsidRDefault="00BF6565" w:rsidP="00B636F5">
            <w:pPr>
              <w:numPr>
                <w:ilvl w:val="0"/>
                <w:numId w:val="32"/>
              </w:numPr>
              <w:spacing w:after="181" w:line="241" w:lineRule="auto"/>
              <w:ind w:right="82" w:hanging="177"/>
              <w:jc w:val="both"/>
              <w:rPr>
                <w:rFonts w:ascii="Calibri" w:eastAsia="Calibri" w:hAnsi="Calibri" w:cs="Calibri"/>
                <w:color w:val="000000"/>
              </w:rPr>
            </w:pPr>
            <w:r w:rsidRPr="00BF6565">
              <w:rPr>
                <w:rFonts w:ascii="Times New Roman" w:eastAsia="Times New Roman" w:hAnsi="Times New Roman" w:cs="Times New Roman"/>
                <w:color w:val="000000"/>
                <w:sz w:val="16"/>
              </w:rPr>
              <w:t>Alanındaki eğitimve öğretim etkinliklerinde kolaylaştırıcı/yönlendirici olur.</w:t>
            </w:r>
          </w:p>
          <w:p w14:paraId="10949E53" w14:textId="77777777" w:rsidR="00BF6565" w:rsidRPr="00BF6565" w:rsidRDefault="00BF6565" w:rsidP="00B636F5">
            <w:pPr>
              <w:numPr>
                <w:ilvl w:val="0"/>
                <w:numId w:val="32"/>
              </w:numPr>
              <w:spacing w:after="185" w:line="242" w:lineRule="auto"/>
              <w:ind w:right="82" w:hanging="177"/>
              <w:jc w:val="both"/>
              <w:rPr>
                <w:rFonts w:ascii="Calibri" w:eastAsia="Calibri" w:hAnsi="Calibri" w:cs="Calibri"/>
                <w:color w:val="000000"/>
              </w:rPr>
            </w:pPr>
            <w:r w:rsidRPr="00BF6565">
              <w:rPr>
                <w:rFonts w:ascii="Times New Roman" w:eastAsia="Times New Roman" w:hAnsi="Times New Roman" w:cs="Times New Roman"/>
                <w:color w:val="000000"/>
                <w:sz w:val="16"/>
              </w:rPr>
              <w:t>Öğretim süreçlerini etkileşimli ve etik zeminde sürdürür.</w:t>
            </w:r>
          </w:p>
          <w:p w14:paraId="308A8A27" w14:textId="77777777" w:rsidR="00BF6565" w:rsidRPr="00BF6565" w:rsidRDefault="00BF6565" w:rsidP="00B636F5">
            <w:pPr>
              <w:numPr>
                <w:ilvl w:val="0"/>
                <w:numId w:val="32"/>
              </w:numPr>
              <w:spacing w:after="160" w:line="259" w:lineRule="auto"/>
              <w:ind w:right="82" w:hanging="177"/>
              <w:jc w:val="both"/>
              <w:rPr>
                <w:rFonts w:ascii="Calibri" w:eastAsia="Calibri" w:hAnsi="Calibri" w:cs="Calibri"/>
                <w:color w:val="000000"/>
              </w:rPr>
            </w:pPr>
            <w:r w:rsidRPr="00BF6565">
              <w:rPr>
                <w:rFonts w:ascii="Times New Roman" w:eastAsia="Times New Roman" w:hAnsi="Times New Roman" w:cs="Times New Roman"/>
                <w:color w:val="000000"/>
                <w:sz w:val="16"/>
              </w:rPr>
              <w:t>Alanıyla ilgili bilgi ve becerileri öğrencilerine kazandırmak için etkili öğretim stratejileri geliştirirve uygular.</w:t>
            </w:r>
          </w:p>
        </w:tc>
        <w:tc>
          <w:tcPr>
            <w:tcW w:w="2342" w:type="dxa"/>
            <w:tcBorders>
              <w:top w:val="single" w:sz="4" w:space="0" w:color="000000"/>
              <w:left w:val="single" w:sz="4" w:space="0" w:color="000000"/>
              <w:bottom w:val="single" w:sz="4" w:space="0" w:color="000000"/>
              <w:right w:val="single" w:sz="4" w:space="0" w:color="000000"/>
            </w:tcBorders>
          </w:tcPr>
          <w:p w14:paraId="4DE2D641" w14:textId="77777777" w:rsidR="00BF6565" w:rsidRPr="00BF6565" w:rsidRDefault="00BF6565" w:rsidP="00B636F5">
            <w:pPr>
              <w:numPr>
                <w:ilvl w:val="0"/>
                <w:numId w:val="33"/>
              </w:numPr>
              <w:spacing w:after="186" w:line="259" w:lineRule="auto"/>
              <w:ind w:right="13" w:hanging="177"/>
              <w:rPr>
                <w:rFonts w:ascii="Calibri" w:eastAsia="Calibri" w:hAnsi="Calibri" w:cs="Calibri"/>
                <w:color w:val="000000"/>
              </w:rPr>
            </w:pPr>
            <w:r w:rsidRPr="00BF6565">
              <w:rPr>
                <w:rFonts w:ascii="Times New Roman" w:eastAsia="Times New Roman" w:hAnsi="Times New Roman" w:cs="Times New Roman"/>
                <w:color w:val="000000"/>
                <w:sz w:val="16"/>
              </w:rPr>
              <w:t>Sosyal ilişkileri ve bu ilişkileri yönlendiren normları eleştirel bir bakış açısıyla inceler, bunları geliştirirve gerektiğinde değiştirmeye yönelik eylemleri yönetir.</w:t>
            </w:r>
          </w:p>
          <w:p w14:paraId="12425E86" w14:textId="77777777" w:rsidR="00BF6565" w:rsidRPr="00BF6565" w:rsidRDefault="00BF6565" w:rsidP="00B636F5">
            <w:pPr>
              <w:numPr>
                <w:ilvl w:val="0"/>
                <w:numId w:val="33"/>
              </w:numPr>
              <w:spacing w:after="187" w:line="239" w:lineRule="auto"/>
              <w:ind w:right="13" w:hanging="177"/>
              <w:rPr>
                <w:rFonts w:ascii="Calibri" w:eastAsia="Calibri" w:hAnsi="Calibri" w:cs="Calibri"/>
                <w:color w:val="000000"/>
              </w:rPr>
            </w:pPr>
            <w:r w:rsidRPr="00BF6565">
              <w:rPr>
                <w:rFonts w:ascii="Times New Roman" w:eastAsia="Times New Roman" w:hAnsi="Times New Roman" w:cs="Times New Roman"/>
                <w:color w:val="000000"/>
                <w:sz w:val="16"/>
              </w:rPr>
              <w:t>Uzman bir topluluk içindeözgün görüşlerini savunur.</w:t>
            </w:r>
          </w:p>
          <w:p w14:paraId="1730E52B" w14:textId="77777777" w:rsidR="00BF6565" w:rsidRPr="00BF6565" w:rsidRDefault="00BF6565" w:rsidP="00B636F5">
            <w:pPr>
              <w:numPr>
                <w:ilvl w:val="0"/>
                <w:numId w:val="33"/>
              </w:numPr>
              <w:spacing w:after="160" w:line="259" w:lineRule="auto"/>
              <w:ind w:right="13" w:hanging="177"/>
              <w:rPr>
                <w:rFonts w:ascii="Calibri" w:eastAsia="Calibri" w:hAnsi="Calibri" w:cs="Calibri"/>
                <w:color w:val="000000"/>
              </w:rPr>
            </w:pPr>
            <w:r w:rsidRPr="00BF6565">
              <w:rPr>
                <w:rFonts w:ascii="Times New Roman" w:eastAsia="Times New Roman" w:hAnsi="Times New Roman" w:cs="Times New Roman"/>
                <w:color w:val="000000"/>
                <w:sz w:val="16"/>
              </w:rPr>
              <w:t>Bir yabancı dili en az Avrupa</w:t>
            </w:r>
          </w:p>
          <w:p w14:paraId="49D455B9" w14:textId="77777777" w:rsidR="00BF6565" w:rsidRPr="00BF6565" w:rsidRDefault="00BF6565" w:rsidP="00BF6565">
            <w:pPr>
              <w:spacing w:after="186" w:line="241" w:lineRule="auto"/>
              <w:ind w:left="173"/>
              <w:rPr>
                <w:rFonts w:ascii="Calibri" w:eastAsia="Calibri" w:hAnsi="Calibri" w:cs="Calibri"/>
                <w:color w:val="000000"/>
              </w:rPr>
            </w:pPr>
            <w:r w:rsidRPr="00BF6565">
              <w:rPr>
                <w:rFonts w:ascii="Times New Roman" w:eastAsia="Times New Roman" w:hAnsi="Times New Roman" w:cs="Times New Roman"/>
                <w:color w:val="000000"/>
                <w:sz w:val="16"/>
              </w:rPr>
              <w:t>Dil Portföyü C1 Genel Düzeyinde kullanarak ileri düzeyde yazılı, sözlü ve görsel iletişim kurar ve tartışır.</w:t>
            </w:r>
          </w:p>
          <w:p w14:paraId="71E96F66" w14:textId="77777777" w:rsidR="00BF6565" w:rsidRPr="00BF6565" w:rsidRDefault="00BF6565" w:rsidP="00B636F5">
            <w:pPr>
              <w:numPr>
                <w:ilvl w:val="0"/>
                <w:numId w:val="33"/>
              </w:numPr>
              <w:spacing w:after="160" w:line="259" w:lineRule="auto"/>
              <w:ind w:right="13" w:hanging="177"/>
              <w:rPr>
                <w:rFonts w:ascii="Calibri" w:eastAsia="Calibri" w:hAnsi="Calibri" w:cs="Calibri"/>
                <w:color w:val="000000"/>
              </w:rPr>
            </w:pPr>
            <w:r w:rsidRPr="00BF6565">
              <w:rPr>
                <w:rFonts w:ascii="Times New Roman" w:eastAsia="Times New Roman" w:hAnsi="Times New Roman" w:cs="Times New Roman"/>
                <w:color w:val="000000"/>
                <w:sz w:val="16"/>
              </w:rPr>
              <w:t>Ulusal ve uluslararası tüm çalışmalarda kültürel farklılıkları göz önünde bulundurarak iletişim kurar.</w:t>
            </w:r>
          </w:p>
        </w:tc>
        <w:tc>
          <w:tcPr>
            <w:tcW w:w="2159" w:type="dxa"/>
            <w:tcBorders>
              <w:top w:val="single" w:sz="4" w:space="0" w:color="000000"/>
              <w:left w:val="single" w:sz="4" w:space="0" w:color="000000"/>
              <w:bottom w:val="single" w:sz="4" w:space="0" w:color="000000"/>
              <w:right w:val="single" w:sz="4" w:space="0" w:color="000000"/>
            </w:tcBorders>
          </w:tcPr>
          <w:p w14:paraId="23638A0D" w14:textId="77777777" w:rsidR="00BF6565" w:rsidRPr="00BF6565" w:rsidRDefault="00BF6565" w:rsidP="00B636F5">
            <w:pPr>
              <w:numPr>
                <w:ilvl w:val="0"/>
                <w:numId w:val="34"/>
              </w:numPr>
              <w:spacing w:after="186" w:line="259" w:lineRule="auto"/>
              <w:ind w:hanging="177"/>
              <w:rPr>
                <w:rFonts w:ascii="Calibri" w:eastAsia="Calibri" w:hAnsi="Calibri" w:cs="Calibri"/>
                <w:color w:val="000000"/>
              </w:rPr>
            </w:pPr>
            <w:r w:rsidRPr="00BF6565">
              <w:rPr>
                <w:rFonts w:ascii="Times New Roman" w:eastAsia="Times New Roman" w:hAnsi="Times New Roman" w:cs="Times New Roman"/>
                <w:color w:val="000000"/>
                <w:sz w:val="16"/>
              </w:rPr>
              <w:t>Akademik ve profesyonelbağlamda teknolojik, sosyal ve kültürel ilerlemeleri topluma tanıtarak bilgi toplumu olma sürecine katkıda bulunur.</w:t>
            </w:r>
          </w:p>
          <w:p w14:paraId="3CB3E113" w14:textId="77777777" w:rsidR="00BF6565" w:rsidRPr="00BF6565" w:rsidRDefault="00BF6565" w:rsidP="00B636F5">
            <w:pPr>
              <w:numPr>
                <w:ilvl w:val="0"/>
                <w:numId w:val="34"/>
              </w:numPr>
              <w:spacing w:after="186" w:line="259" w:lineRule="auto"/>
              <w:ind w:hanging="177"/>
              <w:rPr>
                <w:rFonts w:ascii="Calibri" w:eastAsia="Calibri" w:hAnsi="Calibri" w:cs="Calibri"/>
                <w:color w:val="000000"/>
              </w:rPr>
            </w:pPr>
            <w:r w:rsidRPr="00BF6565">
              <w:rPr>
                <w:rFonts w:ascii="Times New Roman" w:eastAsia="Times New Roman" w:hAnsi="Times New Roman" w:cs="Times New Roman"/>
                <w:color w:val="000000"/>
                <w:sz w:val="16"/>
              </w:rPr>
              <w:t>Alanı ile ilgili karşılaşılan sorunların çözümünde stratejik karar verme süreçlerini kullanarak ilgili kişi ve kurumlarla işlevsel etkileşim kurar.</w:t>
            </w:r>
          </w:p>
          <w:p w14:paraId="5BCE7343" w14:textId="77777777" w:rsidR="00BF6565" w:rsidRPr="00BF6565" w:rsidRDefault="00BF6565" w:rsidP="00B636F5">
            <w:pPr>
              <w:numPr>
                <w:ilvl w:val="0"/>
                <w:numId w:val="34"/>
              </w:numPr>
              <w:spacing w:after="160" w:line="259" w:lineRule="auto"/>
              <w:ind w:hanging="177"/>
              <w:rPr>
                <w:rFonts w:ascii="Calibri" w:eastAsia="Calibri" w:hAnsi="Calibri" w:cs="Calibri"/>
                <w:color w:val="000000"/>
              </w:rPr>
            </w:pPr>
            <w:r w:rsidRPr="00BF6565">
              <w:rPr>
                <w:rFonts w:ascii="Times New Roman" w:eastAsia="Times New Roman" w:hAnsi="Times New Roman" w:cs="Times New Roman"/>
                <w:color w:val="000000"/>
                <w:sz w:val="16"/>
              </w:rPr>
              <w:t>Alanı ile ilgili toplumsal, bilimsel ve etik konularda çözüm üretirve bu değerlerin gelişimini ulusal ve uluslararası düzlemde destekler.</w:t>
            </w:r>
          </w:p>
        </w:tc>
      </w:tr>
    </w:tbl>
    <w:p w14:paraId="2718FFEB" w14:textId="77777777" w:rsidR="00BF6565" w:rsidRPr="00BF6565" w:rsidRDefault="00BF6565" w:rsidP="00BF6565">
      <w:pPr>
        <w:spacing w:after="0"/>
        <w:rPr>
          <w:rFonts w:ascii="Calibri" w:eastAsia="Calibri" w:hAnsi="Calibri" w:cs="Calibri"/>
          <w:color w:val="000000"/>
          <w:lang w:eastAsia="tr-TR"/>
        </w:rPr>
      </w:pPr>
    </w:p>
    <w:p w14:paraId="0E781850" w14:textId="77777777" w:rsidR="0001514F" w:rsidRPr="00671D80" w:rsidRDefault="0001514F" w:rsidP="00671D80">
      <w:pPr>
        <w:spacing w:after="0" w:line="360" w:lineRule="auto"/>
        <w:rPr>
          <w:rFonts w:ascii="Times New Roman" w:hAnsi="Times New Roman" w:cs="Times New Roman"/>
          <w:sz w:val="24"/>
          <w:szCs w:val="24"/>
        </w:rPr>
      </w:pPr>
    </w:p>
    <w:p w14:paraId="3049738E" w14:textId="77777777" w:rsidR="0001514F" w:rsidRPr="00671D80" w:rsidRDefault="0001514F" w:rsidP="00671D80">
      <w:pPr>
        <w:spacing w:after="0" w:line="360" w:lineRule="auto"/>
        <w:jc w:val="both"/>
        <w:rPr>
          <w:rFonts w:ascii="Times New Roman" w:hAnsi="Times New Roman" w:cs="Times New Roman"/>
          <w:sz w:val="24"/>
          <w:szCs w:val="24"/>
          <w:highlight w:val="cyan"/>
        </w:rPr>
      </w:pPr>
    </w:p>
    <w:p w14:paraId="29EDD8AE" w14:textId="77777777" w:rsidR="0001514F" w:rsidRPr="00671D80" w:rsidRDefault="0001514F" w:rsidP="00671D80">
      <w:pPr>
        <w:spacing w:after="0" w:line="360" w:lineRule="auto"/>
        <w:rPr>
          <w:rFonts w:ascii="Times New Roman" w:hAnsi="Times New Roman" w:cs="Times New Roman"/>
          <w:sz w:val="24"/>
          <w:szCs w:val="24"/>
        </w:rPr>
      </w:pPr>
      <w:r w:rsidRPr="00671D80">
        <w:rPr>
          <w:rFonts w:ascii="Times New Roman" w:hAnsi="Times New Roman" w:cs="Times New Roman"/>
          <w:sz w:val="24"/>
          <w:szCs w:val="24"/>
        </w:rPr>
        <w:br/>
      </w:r>
    </w:p>
    <w:p w14:paraId="19DEF2FB" w14:textId="23E46BE2" w:rsidR="00064C3B" w:rsidRPr="00671D80" w:rsidRDefault="00064C3B" w:rsidP="00671D80">
      <w:pPr>
        <w:spacing w:after="0" w:line="360" w:lineRule="auto"/>
        <w:rPr>
          <w:rFonts w:ascii="Times New Roman" w:hAnsi="Times New Roman" w:cs="Times New Roman"/>
          <w:sz w:val="24"/>
          <w:szCs w:val="24"/>
        </w:rPr>
      </w:pPr>
    </w:p>
    <w:sectPr w:rsidR="00064C3B" w:rsidRPr="00671D80" w:rsidSect="00775A4D">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C2DC3" w14:textId="77777777" w:rsidR="00214988" w:rsidRDefault="00214988" w:rsidP="001560EF">
      <w:pPr>
        <w:spacing w:after="0" w:line="240" w:lineRule="auto"/>
      </w:pPr>
      <w:r>
        <w:separator/>
      </w:r>
    </w:p>
  </w:endnote>
  <w:endnote w:type="continuationSeparator" w:id="0">
    <w:p w14:paraId="7C852436" w14:textId="77777777" w:rsidR="00214988" w:rsidRDefault="00214988" w:rsidP="0015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5499" w14:textId="77777777" w:rsidR="00214988" w:rsidRDefault="00214988" w:rsidP="001560EF">
      <w:pPr>
        <w:spacing w:after="0" w:line="240" w:lineRule="auto"/>
      </w:pPr>
      <w:r>
        <w:separator/>
      </w:r>
    </w:p>
  </w:footnote>
  <w:footnote w:type="continuationSeparator" w:id="0">
    <w:p w14:paraId="05C542F5" w14:textId="77777777" w:rsidR="00214988" w:rsidRDefault="00214988" w:rsidP="001560EF">
      <w:pPr>
        <w:spacing w:after="0" w:line="240" w:lineRule="auto"/>
      </w:pPr>
      <w:r>
        <w:continuationSeparator/>
      </w:r>
    </w:p>
  </w:footnote>
  <w:footnote w:id="1">
    <w:p w14:paraId="71733881" w14:textId="77777777" w:rsidR="00BF6565" w:rsidRDefault="00BF6565" w:rsidP="00BF6565"/>
    <w:p w14:paraId="6C4B990F" w14:textId="77777777" w:rsidR="00BF6565" w:rsidRPr="004631C8" w:rsidRDefault="00BF6565" w:rsidP="00BF6565"/>
  </w:footnote>
  <w:footnote w:id="2">
    <w:p w14:paraId="2B3BC4EB" w14:textId="77777777" w:rsidR="00BF6565" w:rsidRDefault="00BF6565" w:rsidP="00BF6565">
      <w:pPr>
        <w:pStyle w:val="footnotedescription"/>
      </w:pPr>
      <w:r>
        <w:rPr>
          <w:rStyle w:val="footnotemark"/>
        </w:rPr>
        <w:footnoteRef/>
      </w:r>
      <w:r>
        <w:t xml:space="preserve"> </w:t>
      </w:r>
      <w:r>
        <w:t>lgili temel alanda TYYÇ 6. Düzey (lisans) Yükseköğretim Profili mevcut ise tanımlanacaktır.</w:t>
      </w:r>
    </w:p>
  </w:footnote>
  <w:footnote w:id="3">
    <w:p w14:paraId="2EFE3793" w14:textId="77777777" w:rsidR="00BF6565" w:rsidRDefault="00BF6565" w:rsidP="00BF6565">
      <w:pPr>
        <w:pStyle w:val="footnotedescription"/>
      </w:pPr>
      <w:r>
        <w:rPr>
          <w:rStyle w:val="footnotemark"/>
        </w:rPr>
        <w:footnoteRef/>
      </w:r>
      <w:r>
        <w:t xml:space="preserve"> </w:t>
      </w:r>
      <w:r>
        <w:t>lgili temel alanda TYYÇ 7. Düzey (yüksek lisans) Yükseköğretim Profili mevcut ise tanımlanacaktır.</w:t>
      </w:r>
    </w:p>
  </w:footnote>
  <w:footnote w:id="4">
    <w:p w14:paraId="69A6D1D3" w14:textId="77777777" w:rsidR="00BF6565" w:rsidRDefault="00BF6565" w:rsidP="00BF6565">
      <w:pPr>
        <w:pStyle w:val="footnotedescription"/>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275"/>
    <w:multiLevelType w:val="hybridMultilevel"/>
    <w:tmpl w:val="87EE3380"/>
    <w:lvl w:ilvl="0" w:tplc="FD58D53A">
      <w:start w:val="1"/>
      <w:numFmt w:val="decimal"/>
      <w:lvlText w:val="%1."/>
      <w:lvlJc w:val="left"/>
      <w:pPr>
        <w:ind w:left="1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3B2B310">
      <w:start w:val="1"/>
      <w:numFmt w:val="lowerLetter"/>
      <w:lvlText w:val="%2"/>
      <w:lvlJc w:val="left"/>
      <w:pPr>
        <w:ind w:left="10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01413B8">
      <w:start w:val="1"/>
      <w:numFmt w:val="lowerRoman"/>
      <w:lvlText w:val="%3"/>
      <w:lvlJc w:val="left"/>
      <w:pPr>
        <w:ind w:left="17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2B4E784">
      <w:start w:val="1"/>
      <w:numFmt w:val="decimal"/>
      <w:lvlText w:val="%4"/>
      <w:lvlJc w:val="left"/>
      <w:pPr>
        <w:ind w:left="25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3EE8464">
      <w:start w:val="1"/>
      <w:numFmt w:val="lowerLetter"/>
      <w:lvlText w:val="%5"/>
      <w:lvlJc w:val="left"/>
      <w:pPr>
        <w:ind w:left="32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832C4CA">
      <w:start w:val="1"/>
      <w:numFmt w:val="lowerRoman"/>
      <w:lvlText w:val="%6"/>
      <w:lvlJc w:val="left"/>
      <w:pPr>
        <w:ind w:left="39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D0490E2">
      <w:start w:val="1"/>
      <w:numFmt w:val="decimal"/>
      <w:lvlText w:val="%7"/>
      <w:lvlJc w:val="left"/>
      <w:pPr>
        <w:ind w:left="46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886280A">
      <w:start w:val="1"/>
      <w:numFmt w:val="lowerLetter"/>
      <w:lvlText w:val="%8"/>
      <w:lvlJc w:val="left"/>
      <w:pPr>
        <w:ind w:left="53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9CA1236">
      <w:start w:val="1"/>
      <w:numFmt w:val="lowerRoman"/>
      <w:lvlText w:val="%9"/>
      <w:lvlJc w:val="left"/>
      <w:pPr>
        <w:ind w:left="6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40561C0"/>
    <w:multiLevelType w:val="hybridMultilevel"/>
    <w:tmpl w:val="A8CAF2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631623"/>
    <w:multiLevelType w:val="multilevel"/>
    <w:tmpl w:val="CF40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C2022"/>
    <w:multiLevelType w:val="multilevel"/>
    <w:tmpl w:val="ED98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C035D"/>
    <w:multiLevelType w:val="hybridMultilevel"/>
    <w:tmpl w:val="825EEF9A"/>
    <w:lvl w:ilvl="0" w:tplc="A3B615EC">
      <w:start w:val="1"/>
      <w:numFmt w:val="decimal"/>
      <w:lvlText w:val="%1."/>
      <w:lvlJc w:val="left"/>
      <w:pPr>
        <w:ind w:left="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1261DAA">
      <w:start w:val="1"/>
      <w:numFmt w:val="lowerLetter"/>
      <w:lvlText w:val="%2"/>
      <w:lvlJc w:val="left"/>
      <w:pPr>
        <w:ind w:left="10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3604508">
      <w:start w:val="1"/>
      <w:numFmt w:val="lowerRoman"/>
      <w:lvlText w:val="%3"/>
      <w:lvlJc w:val="left"/>
      <w:pPr>
        <w:ind w:left="17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7867566">
      <w:start w:val="1"/>
      <w:numFmt w:val="decimal"/>
      <w:lvlText w:val="%4"/>
      <w:lvlJc w:val="left"/>
      <w:pPr>
        <w:ind w:left="25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0FC9B36">
      <w:start w:val="1"/>
      <w:numFmt w:val="lowerLetter"/>
      <w:lvlText w:val="%5"/>
      <w:lvlJc w:val="left"/>
      <w:pPr>
        <w:ind w:left="32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848335A">
      <w:start w:val="1"/>
      <w:numFmt w:val="lowerRoman"/>
      <w:lvlText w:val="%6"/>
      <w:lvlJc w:val="left"/>
      <w:pPr>
        <w:ind w:left="395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39CC00A">
      <w:start w:val="1"/>
      <w:numFmt w:val="decimal"/>
      <w:lvlText w:val="%7"/>
      <w:lvlJc w:val="left"/>
      <w:pPr>
        <w:ind w:left="46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56A3006">
      <w:start w:val="1"/>
      <w:numFmt w:val="lowerLetter"/>
      <w:lvlText w:val="%8"/>
      <w:lvlJc w:val="left"/>
      <w:pPr>
        <w:ind w:left="53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2720B58">
      <w:start w:val="1"/>
      <w:numFmt w:val="lowerRoman"/>
      <w:lvlText w:val="%9"/>
      <w:lvlJc w:val="left"/>
      <w:pPr>
        <w:ind w:left="61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837231F"/>
    <w:multiLevelType w:val="hybridMultilevel"/>
    <w:tmpl w:val="89BA0E56"/>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1D6B460F"/>
    <w:multiLevelType w:val="hybridMultilevel"/>
    <w:tmpl w:val="D108D49A"/>
    <w:lvl w:ilvl="0" w:tplc="C67C3F6E">
      <w:start w:val="1"/>
      <w:numFmt w:val="decimal"/>
      <w:lvlText w:val="%1."/>
      <w:lvlJc w:val="left"/>
      <w:pPr>
        <w:ind w:left="1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6CAECCA">
      <w:start w:val="1"/>
      <w:numFmt w:val="lowerLetter"/>
      <w:lvlText w:val="%2"/>
      <w:lvlJc w:val="left"/>
      <w:pPr>
        <w:ind w:left="10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6A2FF70">
      <w:start w:val="1"/>
      <w:numFmt w:val="lowerRoman"/>
      <w:lvlText w:val="%3"/>
      <w:lvlJc w:val="left"/>
      <w:pPr>
        <w:ind w:left="17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D9E310A">
      <w:start w:val="1"/>
      <w:numFmt w:val="decimal"/>
      <w:lvlText w:val="%4"/>
      <w:lvlJc w:val="left"/>
      <w:pPr>
        <w:ind w:left="25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2E466B0">
      <w:start w:val="1"/>
      <w:numFmt w:val="lowerLetter"/>
      <w:lvlText w:val="%5"/>
      <w:lvlJc w:val="left"/>
      <w:pPr>
        <w:ind w:left="32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B6EE6F2">
      <w:start w:val="1"/>
      <w:numFmt w:val="lowerRoman"/>
      <w:lvlText w:val="%6"/>
      <w:lvlJc w:val="left"/>
      <w:pPr>
        <w:ind w:left="39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756E816">
      <w:start w:val="1"/>
      <w:numFmt w:val="decimal"/>
      <w:lvlText w:val="%7"/>
      <w:lvlJc w:val="left"/>
      <w:pPr>
        <w:ind w:left="46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6DAE744">
      <w:start w:val="1"/>
      <w:numFmt w:val="lowerLetter"/>
      <w:lvlText w:val="%8"/>
      <w:lvlJc w:val="left"/>
      <w:pPr>
        <w:ind w:left="53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A6A55AE">
      <w:start w:val="1"/>
      <w:numFmt w:val="lowerRoman"/>
      <w:lvlText w:val="%9"/>
      <w:lvlJc w:val="left"/>
      <w:pPr>
        <w:ind w:left="61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1DFC7D2F"/>
    <w:multiLevelType w:val="multilevel"/>
    <w:tmpl w:val="A1CC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8257E"/>
    <w:multiLevelType w:val="hybridMultilevel"/>
    <w:tmpl w:val="6AACD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CE7E4E"/>
    <w:multiLevelType w:val="hybridMultilevel"/>
    <w:tmpl w:val="AAF629C2"/>
    <w:lvl w:ilvl="0" w:tplc="3A5C62FA">
      <w:start w:val="1"/>
      <w:numFmt w:val="decimal"/>
      <w:lvlText w:val="%1."/>
      <w:lvlJc w:val="left"/>
      <w:pPr>
        <w:ind w:left="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1389286">
      <w:start w:val="1"/>
      <w:numFmt w:val="lowerLetter"/>
      <w:lvlText w:val="%2"/>
      <w:lvlJc w:val="left"/>
      <w:pPr>
        <w:ind w:left="10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7D0C3B4">
      <w:start w:val="1"/>
      <w:numFmt w:val="lowerRoman"/>
      <w:lvlText w:val="%3"/>
      <w:lvlJc w:val="left"/>
      <w:pPr>
        <w:ind w:left="17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9384A96">
      <w:start w:val="1"/>
      <w:numFmt w:val="decimal"/>
      <w:lvlText w:val="%4"/>
      <w:lvlJc w:val="left"/>
      <w:pPr>
        <w:ind w:left="25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F387ABC">
      <w:start w:val="1"/>
      <w:numFmt w:val="lowerLetter"/>
      <w:lvlText w:val="%5"/>
      <w:lvlJc w:val="left"/>
      <w:pPr>
        <w:ind w:left="32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D72C9F2">
      <w:start w:val="1"/>
      <w:numFmt w:val="lowerRoman"/>
      <w:lvlText w:val="%6"/>
      <w:lvlJc w:val="left"/>
      <w:pPr>
        <w:ind w:left="395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11A8770">
      <w:start w:val="1"/>
      <w:numFmt w:val="decimal"/>
      <w:lvlText w:val="%7"/>
      <w:lvlJc w:val="left"/>
      <w:pPr>
        <w:ind w:left="46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7CECD2E">
      <w:start w:val="1"/>
      <w:numFmt w:val="lowerLetter"/>
      <w:lvlText w:val="%8"/>
      <w:lvlJc w:val="left"/>
      <w:pPr>
        <w:ind w:left="53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6B25C8A">
      <w:start w:val="1"/>
      <w:numFmt w:val="lowerRoman"/>
      <w:lvlText w:val="%9"/>
      <w:lvlJc w:val="left"/>
      <w:pPr>
        <w:ind w:left="61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1EFB4C4E"/>
    <w:multiLevelType w:val="hybridMultilevel"/>
    <w:tmpl w:val="058C1E1C"/>
    <w:lvl w:ilvl="0" w:tplc="76A89314">
      <w:start w:val="2"/>
      <w:numFmt w:val="decimal"/>
      <w:lvlText w:val="%1."/>
      <w:lvlJc w:val="left"/>
      <w:pPr>
        <w:ind w:left="1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ACC9D22">
      <w:start w:val="1"/>
      <w:numFmt w:val="lowerLetter"/>
      <w:lvlText w:val="%2"/>
      <w:lvlJc w:val="left"/>
      <w:pPr>
        <w:ind w:left="10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934FC2A">
      <w:start w:val="1"/>
      <w:numFmt w:val="lowerRoman"/>
      <w:lvlText w:val="%3"/>
      <w:lvlJc w:val="left"/>
      <w:pPr>
        <w:ind w:left="17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420847A">
      <w:start w:val="1"/>
      <w:numFmt w:val="decimal"/>
      <w:lvlText w:val="%4"/>
      <w:lvlJc w:val="left"/>
      <w:pPr>
        <w:ind w:left="25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4D228CA">
      <w:start w:val="1"/>
      <w:numFmt w:val="lowerLetter"/>
      <w:lvlText w:val="%5"/>
      <w:lvlJc w:val="left"/>
      <w:pPr>
        <w:ind w:left="32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006F59E">
      <w:start w:val="1"/>
      <w:numFmt w:val="lowerRoman"/>
      <w:lvlText w:val="%6"/>
      <w:lvlJc w:val="left"/>
      <w:pPr>
        <w:ind w:left="39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5763766">
      <w:start w:val="1"/>
      <w:numFmt w:val="decimal"/>
      <w:lvlText w:val="%7"/>
      <w:lvlJc w:val="left"/>
      <w:pPr>
        <w:ind w:left="46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588F5FC">
      <w:start w:val="1"/>
      <w:numFmt w:val="lowerLetter"/>
      <w:lvlText w:val="%8"/>
      <w:lvlJc w:val="left"/>
      <w:pPr>
        <w:ind w:left="53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B36510C">
      <w:start w:val="1"/>
      <w:numFmt w:val="lowerRoman"/>
      <w:lvlText w:val="%9"/>
      <w:lvlJc w:val="left"/>
      <w:pPr>
        <w:ind w:left="6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1FBD54D6"/>
    <w:multiLevelType w:val="hybridMultilevel"/>
    <w:tmpl w:val="9D2C1B92"/>
    <w:lvl w:ilvl="0" w:tplc="1876D8DE">
      <w:start w:val="3"/>
      <w:numFmt w:val="decimal"/>
      <w:lvlText w:val="%1."/>
      <w:lvlJc w:val="left"/>
      <w:pPr>
        <w:ind w:left="1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FC2D2C8">
      <w:start w:val="1"/>
      <w:numFmt w:val="lowerLetter"/>
      <w:lvlText w:val="%2"/>
      <w:lvlJc w:val="left"/>
      <w:pPr>
        <w:ind w:left="10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3307C56">
      <w:start w:val="1"/>
      <w:numFmt w:val="lowerRoman"/>
      <w:lvlText w:val="%3"/>
      <w:lvlJc w:val="left"/>
      <w:pPr>
        <w:ind w:left="17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5269E30">
      <w:start w:val="1"/>
      <w:numFmt w:val="decimal"/>
      <w:lvlText w:val="%4"/>
      <w:lvlJc w:val="left"/>
      <w:pPr>
        <w:ind w:left="25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06271C0">
      <w:start w:val="1"/>
      <w:numFmt w:val="lowerLetter"/>
      <w:lvlText w:val="%5"/>
      <w:lvlJc w:val="left"/>
      <w:pPr>
        <w:ind w:left="32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A68107E">
      <w:start w:val="1"/>
      <w:numFmt w:val="lowerRoman"/>
      <w:lvlText w:val="%6"/>
      <w:lvlJc w:val="left"/>
      <w:pPr>
        <w:ind w:left="39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064BC74">
      <w:start w:val="1"/>
      <w:numFmt w:val="decimal"/>
      <w:lvlText w:val="%7"/>
      <w:lvlJc w:val="left"/>
      <w:pPr>
        <w:ind w:left="46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11E24A2">
      <w:start w:val="1"/>
      <w:numFmt w:val="lowerLetter"/>
      <w:lvlText w:val="%8"/>
      <w:lvlJc w:val="left"/>
      <w:pPr>
        <w:ind w:left="53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D96F546">
      <w:start w:val="1"/>
      <w:numFmt w:val="lowerRoman"/>
      <w:lvlText w:val="%9"/>
      <w:lvlJc w:val="left"/>
      <w:pPr>
        <w:ind w:left="61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0922E9E"/>
    <w:multiLevelType w:val="hybridMultilevel"/>
    <w:tmpl w:val="492446B0"/>
    <w:lvl w:ilvl="0" w:tplc="21725D42">
      <w:start w:val="1"/>
      <w:numFmt w:val="decimal"/>
      <w:lvlText w:val="%1."/>
      <w:lvlJc w:val="left"/>
      <w:pPr>
        <w:ind w:left="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3088D2">
      <w:start w:val="1"/>
      <w:numFmt w:val="lowerLetter"/>
      <w:lvlText w:val="%2"/>
      <w:lvlJc w:val="left"/>
      <w:pPr>
        <w:ind w:left="10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1B40836">
      <w:start w:val="1"/>
      <w:numFmt w:val="lowerRoman"/>
      <w:lvlText w:val="%3"/>
      <w:lvlJc w:val="left"/>
      <w:pPr>
        <w:ind w:left="17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71683DC">
      <w:start w:val="1"/>
      <w:numFmt w:val="decimal"/>
      <w:lvlText w:val="%4"/>
      <w:lvlJc w:val="left"/>
      <w:pPr>
        <w:ind w:left="25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AD0E372">
      <w:start w:val="1"/>
      <w:numFmt w:val="lowerLetter"/>
      <w:lvlText w:val="%5"/>
      <w:lvlJc w:val="left"/>
      <w:pPr>
        <w:ind w:left="32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3EA1EC2">
      <w:start w:val="1"/>
      <w:numFmt w:val="lowerRoman"/>
      <w:lvlText w:val="%6"/>
      <w:lvlJc w:val="left"/>
      <w:pPr>
        <w:ind w:left="395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320F97A">
      <w:start w:val="1"/>
      <w:numFmt w:val="decimal"/>
      <w:lvlText w:val="%7"/>
      <w:lvlJc w:val="left"/>
      <w:pPr>
        <w:ind w:left="46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A38B20A">
      <w:start w:val="1"/>
      <w:numFmt w:val="lowerLetter"/>
      <w:lvlText w:val="%8"/>
      <w:lvlJc w:val="left"/>
      <w:pPr>
        <w:ind w:left="53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0BE0E2A">
      <w:start w:val="1"/>
      <w:numFmt w:val="lowerRoman"/>
      <w:lvlText w:val="%9"/>
      <w:lvlJc w:val="left"/>
      <w:pPr>
        <w:ind w:left="61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2BED5DA6"/>
    <w:multiLevelType w:val="multilevel"/>
    <w:tmpl w:val="C7D6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202DF"/>
    <w:multiLevelType w:val="hybridMultilevel"/>
    <w:tmpl w:val="B9FA3AE4"/>
    <w:lvl w:ilvl="0" w:tplc="BEF65B44">
      <w:start w:val="1"/>
      <w:numFmt w:val="decimal"/>
      <w:lvlText w:val="%1."/>
      <w:lvlJc w:val="left"/>
      <w:pPr>
        <w:ind w:left="1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BE053C2">
      <w:start w:val="1"/>
      <w:numFmt w:val="lowerLetter"/>
      <w:lvlText w:val="%2"/>
      <w:lvlJc w:val="left"/>
      <w:pPr>
        <w:ind w:left="10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926866E">
      <w:start w:val="1"/>
      <w:numFmt w:val="lowerRoman"/>
      <w:lvlText w:val="%3"/>
      <w:lvlJc w:val="left"/>
      <w:pPr>
        <w:ind w:left="17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CC0FC88">
      <w:start w:val="1"/>
      <w:numFmt w:val="decimal"/>
      <w:lvlText w:val="%4"/>
      <w:lvlJc w:val="left"/>
      <w:pPr>
        <w:ind w:left="25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DBE6FF0">
      <w:start w:val="1"/>
      <w:numFmt w:val="lowerLetter"/>
      <w:lvlText w:val="%5"/>
      <w:lvlJc w:val="left"/>
      <w:pPr>
        <w:ind w:left="32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7E0654A">
      <w:start w:val="1"/>
      <w:numFmt w:val="lowerRoman"/>
      <w:lvlText w:val="%6"/>
      <w:lvlJc w:val="left"/>
      <w:pPr>
        <w:ind w:left="39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D9093A2">
      <w:start w:val="1"/>
      <w:numFmt w:val="decimal"/>
      <w:lvlText w:val="%7"/>
      <w:lvlJc w:val="left"/>
      <w:pPr>
        <w:ind w:left="46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FA2AC32">
      <w:start w:val="1"/>
      <w:numFmt w:val="lowerLetter"/>
      <w:lvlText w:val="%8"/>
      <w:lvlJc w:val="left"/>
      <w:pPr>
        <w:ind w:left="53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A724722">
      <w:start w:val="1"/>
      <w:numFmt w:val="lowerRoman"/>
      <w:lvlText w:val="%9"/>
      <w:lvlJc w:val="left"/>
      <w:pPr>
        <w:ind w:left="61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327D177D"/>
    <w:multiLevelType w:val="hybridMultilevel"/>
    <w:tmpl w:val="B53C2FE0"/>
    <w:lvl w:ilvl="0" w:tplc="068C8BAA">
      <w:start w:val="1"/>
      <w:numFmt w:val="decimal"/>
      <w:lvlText w:val="%1."/>
      <w:lvlJc w:val="left"/>
      <w:pPr>
        <w:ind w:left="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9B08FE0">
      <w:start w:val="1"/>
      <w:numFmt w:val="lowerLetter"/>
      <w:lvlText w:val="%2"/>
      <w:lvlJc w:val="left"/>
      <w:pPr>
        <w:ind w:left="10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AFA9C0C">
      <w:start w:val="1"/>
      <w:numFmt w:val="lowerRoman"/>
      <w:lvlText w:val="%3"/>
      <w:lvlJc w:val="left"/>
      <w:pPr>
        <w:ind w:left="17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08408E">
      <w:start w:val="1"/>
      <w:numFmt w:val="decimal"/>
      <w:lvlText w:val="%4"/>
      <w:lvlJc w:val="left"/>
      <w:pPr>
        <w:ind w:left="25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2720DB0">
      <w:start w:val="1"/>
      <w:numFmt w:val="lowerLetter"/>
      <w:lvlText w:val="%5"/>
      <w:lvlJc w:val="left"/>
      <w:pPr>
        <w:ind w:left="32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724DE30">
      <w:start w:val="1"/>
      <w:numFmt w:val="lowerRoman"/>
      <w:lvlText w:val="%6"/>
      <w:lvlJc w:val="left"/>
      <w:pPr>
        <w:ind w:left="395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89283A8">
      <w:start w:val="1"/>
      <w:numFmt w:val="decimal"/>
      <w:lvlText w:val="%7"/>
      <w:lvlJc w:val="left"/>
      <w:pPr>
        <w:ind w:left="46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FFCD626">
      <w:start w:val="1"/>
      <w:numFmt w:val="lowerLetter"/>
      <w:lvlText w:val="%8"/>
      <w:lvlJc w:val="left"/>
      <w:pPr>
        <w:ind w:left="53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CD6CED2">
      <w:start w:val="1"/>
      <w:numFmt w:val="lowerRoman"/>
      <w:lvlText w:val="%9"/>
      <w:lvlJc w:val="left"/>
      <w:pPr>
        <w:ind w:left="61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360B05BF"/>
    <w:multiLevelType w:val="hybridMultilevel"/>
    <w:tmpl w:val="1AF0B90C"/>
    <w:lvl w:ilvl="0" w:tplc="A2263D22">
      <w:start w:val="1"/>
      <w:numFmt w:val="decimal"/>
      <w:lvlText w:val="%1."/>
      <w:lvlJc w:val="left"/>
      <w:pPr>
        <w:ind w:left="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C74AF06">
      <w:start w:val="1"/>
      <w:numFmt w:val="lowerLetter"/>
      <w:lvlText w:val="%2"/>
      <w:lvlJc w:val="left"/>
      <w:pPr>
        <w:ind w:left="10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A94394A">
      <w:start w:val="1"/>
      <w:numFmt w:val="lowerRoman"/>
      <w:lvlText w:val="%3"/>
      <w:lvlJc w:val="left"/>
      <w:pPr>
        <w:ind w:left="17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000BF26">
      <w:start w:val="1"/>
      <w:numFmt w:val="decimal"/>
      <w:lvlText w:val="%4"/>
      <w:lvlJc w:val="left"/>
      <w:pPr>
        <w:ind w:left="25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932ACB6">
      <w:start w:val="1"/>
      <w:numFmt w:val="lowerLetter"/>
      <w:lvlText w:val="%5"/>
      <w:lvlJc w:val="left"/>
      <w:pPr>
        <w:ind w:left="32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F72805E">
      <w:start w:val="1"/>
      <w:numFmt w:val="lowerRoman"/>
      <w:lvlText w:val="%6"/>
      <w:lvlJc w:val="left"/>
      <w:pPr>
        <w:ind w:left="395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5A8F00A">
      <w:start w:val="1"/>
      <w:numFmt w:val="decimal"/>
      <w:lvlText w:val="%7"/>
      <w:lvlJc w:val="left"/>
      <w:pPr>
        <w:ind w:left="46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154FD76">
      <w:start w:val="1"/>
      <w:numFmt w:val="lowerLetter"/>
      <w:lvlText w:val="%8"/>
      <w:lvlJc w:val="left"/>
      <w:pPr>
        <w:ind w:left="53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87E8BD4">
      <w:start w:val="1"/>
      <w:numFmt w:val="lowerRoman"/>
      <w:lvlText w:val="%9"/>
      <w:lvlJc w:val="left"/>
      <w:pPr>
        <w:ind w:left="61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42834B27"/>
    <w:multiLevelType w:val="hybridMultilevel"/>
    <w:tmpl w:val="B89A8354"/>
    <w:lvl w:ilvl="0" w:tplc="95A095D2">
      <w:start w:val="3"/>
      <w:numFmt w:val="decimal"/>
      <w:lvlText w:val="%1."/>
      <w:lvlJc w:val="left"/>
      <w:pPr>
        <w:ind w:left="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3AE3826">
      <w:start w:val="1"/>
      <w:numFmt w:val="lowerLetter"/>
      <w:lvlText w:val="%2"/>
      <w:lvlJc w:val="left"/>
      <w:pPr>
        <w:ind w:left="10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3D447BE">
      <w:start w:val="1"/>
      <w:numFmt w:val="lowerRoman"/>
      <w:lvlText w:val="%3"/>
      <w:lvlJc w:val="left"/>
      <w:pPr>
        <w:ind w:left="17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50A82D2">
      <w:start w:val="1"/>
      <w:numFmt w:val="decimal"/>
      <w:lvlText w:val="%4"/>
      <w:lvlJc w:val="left"/>
      <w:pPr>
        <w:ind w:left="25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086D658">
      <w:start w:val="1"/>
      <w:numFmt w:val="lowerLetter"/>
      <w:lvlText w:val="%5"/>
      <w:lvlJc w:val="left"/>
      <w:pPr>
        <w:ind w:left="32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74AE148">
      <w:start w:val="1"/>
      <w:numFmt w:val="lowerRoman"/>
      <w:lvlText w:val="%6"/>
      <w:lvlJc w:val="left"/>
      <w:pPr>
        <w:ind w:left="39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78CAEE2">
      <w:start w:val="1"/>
      <w:numFmt w:val="decimal"/>
      <w:lvlText w:val="%7"/>
      <w:lvlJc w:val="left"/>
      <w:pPr>
        <w:ind w:left="46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080CF32">
      <w:start w:val="1"/>
      <w:numFmt w:val="lowerLetter"/>
      <w:lvlText w:val="%8"/>
      <w:lvlJc w:val="left"/>
      <w:pPr>
        <w:ind w:left="53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ADE5110">
      <w:start w:val="1"/>
      <w:numFmt w:val="lowerRoman"/>
      <w:lvlText w:val="%9"/>
      <w:lvlJc w:val="left"/>
      <w:pPr>
        <w:ind w:left="6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44EB1DFC"/>
    <w:multiLevelType w:val="hybridMultilevel"/>
    <w:tmpl w:val="EA7AF6F8"/>
    <w:lvl w:ilvl="0" w:tplc="1610DDB0">
      <w:start w:val="1"/>
      <w:numFmt w:val="decimal"/>
      <w:lvlText w:val="%1."/>
      <w:lvlJc w:val="left"/>
      <w:pPr>
        <w:ind w:left="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A98C946">
      <w:start w:val="1"/>
      <w:numFmt w:val="lowerLetter"/>
      <w:lvlText w:val="%2"/>
      <w:lvlJc w:val="left"/>
      <w:pPr>
        <w:ind w:left="10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4D8A25A">
      <w:start w:val="1"/>
      <w:numFmt w:val="lowerRoman"/>
      <w:lvlText w:val="%3"/>
      <w:lvlJc w:val="left"/>
      <w:pPr>
        <w:ind w:left="17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D7C5C32">
      <w:start w:val="1"/>
      <w:numFmt w:val="decimal"/>
      <w:lvlText w:val="%4"/>
      <w:lvlJc w:val="left"/>
      <w:pPr>
        <w:ind w:left="25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C980922">
      <w:start w:val="1"/>
      <w:numFmt w:val="lowerLetter"/>
      <w:lvlText w:val="%5"/>
      <w:lvlJc w:val="left"/>
      <w:pPr>
        <w:ind w:left="32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A8E31A8">
      <w:start w:val="1"/>
      <w:numFmt w:val="lowerRoman"/>
      <w:lvlText w:val="%6"/>
      <w:lvlJc w:val="left"/>
      <w:pPr>
        <w:ind w:left="39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2848422">
      <w:start w:val="1"/>
      <w:numFmt w:val="decimal"/>
      <w:lvlText w:val="%7"/>
      <w:lvlJc w:val="left"/>
      <w:pPr>
        <w:ind w:left="46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E5AAA80">
      <w:start w:val="1"/>
      <w:numFmt w:val="lowerLetter"/>
      <w:lvlText w:val="%8"/>
      <w:lvlJc w:val="left"/>
      <w:pPr>
        <w:ind w:left="53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CA27988">
      <w:start w:val="1"/>
      <w:numFmt w:val="lowerRoman"/>
      <w:lvlText w:val="%9"/>
      <w:lvlJc w:val="left"/>
      <w:pPr>
        <w:ind w:left="6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454233BC"/>
    <w:multiLevelType w:val="hybridMultilevel"/>
    <w:tmpl w:val="EA00AF0E"/>
    <w:lvl w:ilvl="0" w:tplc="227EB7D2">
      <w:start w:val="1"/>
      <w:numFmt w:val="decimal"/>
      <w:lvlText w:val="%1."/>
      <w:lvlJc w:val="left"/>
      <w:pPr>
        <w:ind w:left="1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5D09416">
      <w:start w:val="1"/>
      <w:numFmt w:val="lowerLetter"/>
      <w:lvlText w:val="%2"/>
      <w:lvlJc w:val="left"/>
      <w:pPr>
        <w:ind w:left="10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E2E079C">
      <w:start w:val="1"/>
      <w:numFmt w:val="lowerRoman"/>
      <w:lvlText w:val="%3"/>
      <w:lvlJc w:val="left"/>
      <w:pPr>
        <w:ind w:left="17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3C073D4">
      <w:start w:val="1"/>
      <w:numFmt w:val="decimal"/>
      <w:lvlText w:val="%4"/>
      <w:lvlJc w:val="left"/>
      <w:pPr>
        <w:ind w:left="25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67041CC">
      <w:start w:val="1"/>
      <w:numFmt w:val="lowerLetter"/>
      <w:lvlText w:val="%5"/>
      <w:lvlJc w:val="left"/>
      <w:pPr>
        <w:ind w:left="32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68A94FA">
      <w:start w:val="1"/>
      <w:numFmt w:val="lowerRoman"/>
      <w:lvlText w:val="%6"/>
      <w:lvlJc w:val="left"/>
      <w:pPr>
        <w:ind w:left="39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6D29BFA">
      <w:start w:val="1"/>
      <w:numFmt w:val="decimal"/>
      <w:lvlText w:val="%7"/>
      <w:lvlJc w:val="left"/>
      <w:pPr>
        <w:ind w:left="46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94C5518">
      <w:start w:val="1"/>
      <w:numFmt w:val="lowerLetter"/>
      <w:lvlText w:val="%8"/>
      <w:lvlJc w:val="left"/>
      <w:pPr>
        <w:ind w:left="53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690BF08">
      <w:start w:val="1"/>
      <w:numFmt w:val="lowerRoman"/>
      <w:lvlText w:val="%9"/>
      <w:lvlJc w:val="left"/>
      <w:pPr>
        <w:ind w:left="6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46CD5761"/>
    <w:multiLevelType w:val="hybridMultilevel"/>
    <w:tmpl w:val="B9C2E432"/>
    <w:lvl w:ilvl="0" w:tplc="FC7847CE">
      <w:start w:val="1"/>
      <w:numFmt w:val="decimal"/>
      <w:lvlText w:val="%1."/>
      <w:lvlJc w:val="left"/>
      <w:pPr>
        <w:ind w:left="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0AC0E5A">
      <w:start w:val="1"/>
      <w:numFmt w:val="lowerLetter"/>
      <w:lvlText w:val="%2"/>
      <w:lvlJc w:val="left"/>
      <w:pPr>
        <w:ind w:left="10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F405BEC">
      <w:start w:val="1"/>
      <w:numFmt w:val="lowerRoman"/>
      <w:lvlText w:val="%3"/>
      <w:lvlJc w:val="left"/>
      <w:pPr>
        <w:ind w:left="17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DCEC908">
      <w:start w:val="1"/>
      <w:numFmt w:val="decimal"/>
      <w:lvlText w:val="%4"/>
      <w:lvlJc w:val="left"/>
      <w:pPr>
        <w:ind w:left="25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58AC7B2">
      <w:start w:val="1"/>
      <w:numFmt w:val="lowerLetter"/>
      <w:lvlText w:val="%5"/>
      <w:lvlJc w:val="left"/>
      <w:pPr>
        <w:ind w:left="32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A4E43EE">
      <w:start w:val="1"/>
      <w:numFmt w:val="lowerRoman"/>
      <w:lvlText w:val="%6"/>
      <w:lvlJc w:val="left"/>
      <w:pPr>
        <w:ind w:left="395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CB6ADFC">
      <w:start w:val="1"/>
      <w:numFmt w:val="decimal"/>
      <w:lvlText w:val="%7"/>
      <w:lvlJc w:val="left"/>
      <w:pPr>
        <w:ind w:left="46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402B7E4">
      <w:start w:val="1"/>
      <w:numFmt w:val="lowerLetter"/>
      <w:lvlText w:val="%8"/>
      <w:lvlJc w:val="left"/>
      <w:pPr>
        <w:ind w:left="53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09C3A3A">
      <w:start w:val="1"/>
      <w:numFmt w:val="lowerRoman"/>
      <w:lvlText w:val="%9"/>
      <w:lvlJc w:val="left"/>
      <w:pPr>
        <w:ind w:left="61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4C103C4F"/>
    <w:multiLevelType w:val="hybridMultilevel"/>
    <w:tmpl w:val="C98C9D20"/>
    <w:lvl w:ilvl="0" w:tplc="557012BA">
      <w:start w:val="1"/>
      <w:numFmt w:val="decimal"/>
      <w:lvlText w:val="%1."/>
      <w:lvlJc w:val="left"/>
      <w:pPr>
        <w:ind w:left="1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49CF696">
      <w:start w:val="1"/>
      <w:numFmt w:val="lowerLetter"/>
      <w:lvlText w:val="%2"/>
      <w:lvlJc w:val="left"/>
      <w:pPr>
        <w:ind w:left="10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7942ADC">
      <w:start w:val="1"/>
      <w:numFmt w:val="lowerRoman"/>
      <w:lvlText w:val="%3"/>
      <w:lvlJc w:val="left"/>
      <w:pPr>
        <w:ind w:left="17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9709C9E">
      <w:start w:val="1"/>
      <w:numFmt w:val="decimal"/>
      <w:lvlText w:val="%4"/>
      <w:lvlJc w:val="left"/>
      <w:pPr>
        <w:ind w:left="25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55296E8">
      <w:start w:val="1"/>
      <w:numFmt w:val="lowerLetter"/>
      <w:lvlText w:val="%5"/>
      <w:lvlJc w:val="left"/>
      <w:pPr>
        <w:ind w:left="32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5BE0922">
      <w:start w:val="1"/>
      <w:numFmt w:val="lowerRoman"/>
      <w:lvlText w:val="%6"/>
      <w:lvlJc w:val="left"/>
      <w:pPr>
        <w:ind w:left="39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629A08">
      <w:start w:val="1"/>
      <w:numFmt w:val="decimal"/>
      <w:lvlText w:val="%7"/>
      <w:lvlJc w:val="left"/>
      <w:pPr>
        <w:ind w:left="46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F54DC9A">
      <w:start w:val="1"/>
      <w:numFmt w:val="lowerLetter"/>
      <w:lvlText w:val="%8"/>
      <w:lvlJc w:val="left"/>
      <w:pPr>
        <w:ind w:left="53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CF8EDC0">
      <w:start w:val="1"/>
      <w:numFmt w:val="lowerRoman"/>
      <w:lvlText w:val="%9"/>
      <w:lvlJc w:val="left"/>
      <w:pPr>
        <w:ind w:left="6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4F106561"/>
    <w:multiLevelType w:val="hybridMultilevel"/>
    <w:tmpl w:val="F146CB10"/>
    <w:lvl w:ilvl="0" w:tplc="AE84B15C">
      <w:start w:val="1"/>
      <w:numFmt w:val="decimal"/>
      <w:lvlText w:val="%1."/>
      <w:lvlJc w:val="left"/>
      <w:pPr>
        <w:ind w:left="1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C7E76A2">
      <w:start w:val="1"/>
      <w:numFmt w:val="lowerLetter"/>
      <w:lvlText w:val="%2"/>
      <w:lvlJc w:val="left"/>
      <w:pPr>
        <w:ind w:left="10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8EC029A">
      <w:start w:val="1"/>
      <w:numFmt w:val="lowerRoman"/>
      <w:lvlText w:val="%3"/>
      <w:lvlJc w:val="left"/>
      <w:pPr>
        <w:ind w:left="17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6D09EE2">
      <w:start w:val="1"/>
      <w:numFmt w:val="decimal"/>
      <w:lvlText w:val="%4"/>
      <w:lvlJc w:val="left"/>
      <w:pPr>
        <w:ind w:left="25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B7A9BC6">
      <w:start w:val="1"/>
      <w:numFmt w:val="lowerLetter"/>
      <w:lvlText w:val="%5"/>
      <w:lvlJc w:val="left"/>
      <w:pPr>
        <w:ind w:left="32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80CFCAA">
      <w:start w:val="1"/>
      <w:numFmt w:val="lowerRoman"/>
      <w:lvlText w:val="%6"/>
      <w:lvlJc w:val="left"/>
      <w:pPr>
        <w:ind w:left="39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7140CCC">
      <w:start w:val="1"/>
      <w:numFmt w:val="decimal"/>
      <w:lvlText w:val="%7"/>
      <w:lvlJc w:val="left"/>
      <w:pPr>
        <w:ind w:left="46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1CED430">
      <w:start w:val="1"/>
      <w:numFmt w:val="lowerLetter"/>
      <w:lvlText w:val="%8"/>
      <w:lvlJc w:val="left"/>
      <w:pPr>
        <w:ind w:left="53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388D798">
      <w:start w:val="1"/>
      <w:numFmt w:val="lowerRoman"/>
      <w:lvlText w:val="%9"/>
      <w:lvlJc w:val="left"/>
      <w:pPr>
        <w:ind w:left="61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53D84BB2"/>
    <w:multiLevelType w:val="hybridMultilevel"/>
    <w:tmpl w:val="AFCCCA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41E3DC5"/>
    <w:multiLevelType w:val="hybridMultilevel"/>
    <w:tmpl w:val="F87C6992"/>
    <w:lvl w:ilvl="0" w:tplc="9766B6FC">
      <w:start w:val="1"/>
      <w:numFmt w:val="decimal"/>
      <w:lvlText w:val="%1."/>
      <w:lvlJc w:val="left"/>
      <w:pPr>
        <w:ind w:left="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1A8B7FC">
      <w:start w:val="1"/>
      <w:numFmt w:val="lowerLetter"/>
      <w:lvlText w:val="%2"/>
      <w:lvlJc w:val="left"/>
      <w:pPr>
        <w:ind w:left="10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BE425B0">
      <w:start w:val="1"/>
      <w:numFmt w:val="lowerRoman"/>
      <w:lvlText w:val="%3"/>
      <w:lvlJc w:val="left"/>
      <w:pPr>
        <w:ind w:left="17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0788E38">
      <w:start w:val="1"/>
      <w:numFmt w:val="decimal"/>
      <w:lvlText w:val="%4"/>
      <w:lvlJc w:val="left"/>
      <w:pPr>
        <w:ind w:left="25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1364298">
      <w:start w:val="1"/>
      <w:numFmt w:val="lowerLetter"/>
      <w:lvlText w:val="%5"/>
      <w:lvlJc w:val="left"/>
      <w:pPr>
        <w:ind w:left="32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2E4FC30">
      <w:start w:val="1"/>
      <w:numFmt w:val="lowerRoman"/>
      <w:lvlText w:val="%6"/>
      <w:lvlJc w:val="left"/>
      <w:pPr>
        <w:ind w:left="39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B3C51DC">
      <w:start w:val="1"/>
      <w:numFmt w:val="decimal"/>
      <w:lvlText w:val="%7"/>
      <w:lvlJc w:val="left"/>
      <w:pPr>
        <w:ind w:left="46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58C15F2">
      <w:start w:val="1"/>
      <w:numFmt w:val="lowerLetter"/>
      <w:lvlText w:val="%8"/>
      <w:lvlJc w:val="left"/>
      <w:pPr>
        <w:ind w:left="53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1D62170">
      <w:start w:val="1"/>
      <w:numFmt w:val="lowerRoman"/>
      <w:lvlText w:val="%9"/>
      <w:lvlJc w:val="left"/>
      <w:pPr>
        <w:ind w:left="6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59A444DA"/>
    <w:multiLevelType w:val="hybridMultilevel"/>
    <w:tmpl w:val="29DC4A24"/>
    <w:lvl w:ilvl="0" w:tplc="C7E4FB56">
      <w:start w:val="1"/>
      <w:numFmt w:val="decimal"/>
      <w:lvlText w:val="%1."/>
      <w:lvlJc w:val="left"/>
      <w:pPr>
        <w:ind w:left="1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F3A7ED4">
      <w:start w:val="1"/>
      <w:numFmt w:val="lowerLetter"/>
      <w:lvlText w:val="%2"/>
      <w:lvlJc w:val="left"/>
      <w:pPr>
        <w:ind w:left="10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D9E8540">
      <w:start w:val="1"/>
      <w:numFmt w:val="lowerRoman"/>
      <w:lvlText w:val="%3"/>
      <w:lvlJc w:val="left"/>
      <w:pPr>
        <w:ind w:left="17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FC27C44">
      <w:start w:val="1"/>
      <w:numFmt w:val="decimal"/>
      <w:lvlText w:val="%4"/>
      <w:lvlJc w:val="left"/>
      <w:pPr>
        <w:ind w:left="25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4B0F4DE">
      <w:start w:val="1"/>
      <w:numFmt w:val="lowerLetter"/>
      <w:lvlText w:val="%5"/>
      <w:lvlJc w:val="left"/>
      <w:pPr>
        <w:ind w:left="32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106568A">
      <w:start w:val="1"/>
      <w:numFmt w:val="lowerRoman"/>
      <w:lvlText w:val="%6"/>
      <w:lvlJc w:val="left"/>
      <w:pPr>
        <w:ind w:left="39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64E6EEE">
      <w:start w:val="1"/>
      <w:numFmt w:val="decimal"/>
      <w:lvlText w:val="%7"/>
      <w:lvlJc w:val="left"/>
      <w:pPr>
        <w:ind w:left="46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BA56D8">
      <w:start w:val="1"/>
      <w:numFmt w:val="lowerLetter"/>
      <w:lvlText w:val="%8"/>
      <w:lvlJc w:val="left"/>
      <w:pPr>
        <w:ind w:left="53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0F40C46">
      <w:start w:val="1"/>
      <w:numFmt w:val="lowerRoman"/>
      <w:lvlText w:val="%9"/>
      <w:lvlJc w:val="left"/>
      <w:pPr>
        <w:ind w:left="6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5ACF1008"/>
    <w:multiLevelType w:val="hybridMultilevel"/>
    <w:tmpl w:val="832218C2"/>
    <w:lvl w:ilvl="0" w:tplc="466AE12C">
      <w:start w:val="1"/>
      <w:numFmt w:val="decimal"/>
      <w:lvlText w:val="%1."/>
      <w:lvlJc w:val="left"/>
      <w:pPr>
        <w:ind w:left="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D28A74E">
      <w:start w:val="1"/>
      <w:numFmt w:val="lowerLetter"/>
      <w:lvlText w:val="%2"/>
      <w:lvlJc w:val="left"/>
      <w:pPr>
        <w:ind w:left="10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5509EF4">
      <w:start w:val="1"/>
      <w:numFmt w:val="lowerRoman"/>
      <w:lvlText w:val="%3"/>
      <w:lvlJc w:val="left"/>
      <w:pPr>
        <w:ind w:left="17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670B5F2">
      <w:start w:val="1"/>
      <w:numFmt w:val="decimal"/>
      <w:lvlText w:val="%4"/>
      <w:lvlJc w:val="left"/>
      <w:pPr>
        <w:ind w:left="25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7D05134">
      <w:start w:val="1"/>
      <w:numFmt w:val="lowerLetter"/>
      <w:lvlText w:val="%5"/>
      <w:lvlJc w:val="left"/>
      <w:pPr>
        <w:ind w:left="32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CCEFC9A">
      <w:start w:val="1"/>
      <w:numFmt w:val="lowerRoman"/>
      <w:lvlText w:val="%6"/>
      <w:lvlJc w:val="left"/>
      <w:pPr>
        <w:ind w:left="395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14E7CC6">
      <w:start w:val="1"/>
      <w:numFmt w:val="decimal"/>
      <w:lvlText w:val="%7"/>
      <w:lvlJc w:val="left"/>
      <w:pPr>
        <w:ind w:left="46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378E39E">
      <w:start w:val="1"/>
      <w:numFmt w:val="lowerLetter"/>
      <w:lvlText w:val="%8"/>
      <w:lvlJc w:val="left"/>
      <w:pPr>
        <w:ind w:left="53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40C8C66">
      <w:start w:val="1"/>
      <w:numFmt w:val="lowerRoman"/>
      <w:lvlText w:val="%9"/>
      <w:lvlJc w:val="left"/>
      <w:pPr>
        <w:ind w:left="61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605A1E7D"/>
    <w:multiLevelType w:val="hybridMultilevel"/>
    <w:tmpl w:val="9F8C5968"/>
    <w:lvl w:ilvl="0" w:tplc="51967B08">
      <w:start w:val="1"/>
      <w:numFmt w:val="decimal"/>
      <w:lvlText w:val="%1."/>
      <w:lvlJc w:val="left"/>
      <w:pPr>
        <w:ind w:left="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71CF436">
      <w:start w:val="1"/>
      <w:numFmt w:val="lowerLetter"/>
      <w:lvlText w:val="%2"/>
      <w:lvlJc w:val="left"/>
      <w:pPr>
        <w:ind w:left="10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502A3BA">
      <w:start w:val="1"/>
      <w:numFmt w:val="lowerRoman"/>
      <w:lvlText w:val="%3"/>
      <w:lvlJc w:val="left"/>
      <w:pPr>
        <w:ind w:left="17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6381DEC">
      <w:start w:val="1"/>
      <w:numFmt w:val="decimal"/>
      <w:lvlText w:val="%4"/>
      <w:lvlJc w:val="left"/>
      <w:pPr>
        <w:ind w:left="25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702724A">
      <w:start w:val="1"/>
      <w:numFmt w:val="lowerLetter"/>
      <w:lvlText w:val="%5"/>
      <w:lvlJc w:val="left"/>
      <w:pPr>
        <w:ind w:left="32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CC2C80A">
      <w:start w:val="1"/>
      <w:numFmt w:val="lowerRoman"/>
      <w:lvlText w:val="%6"/>
      <w:lvlJc w:val="left"/>
      <w:pPr>
        <w:ind w:left="39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2F22FB4">
      <w:start w:val="1"/>
      <w:numFmt w:val="decimal"/>
      <w:lvlText w:val="%7"/>
      <w:lvlJc w:val="left"/>
      <w:pPr>
        <w:ind w:left="46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5ACC074">
      <w:start w:val="1"/>
      <w:numFmt w:val="lowerLetter"/>
      <w:lvlText w:val="%8"/>
      <w:lvlJc w:val="left"/>
      <w:pPr>
        <w:ind w:left="53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728409C">
      <w:start w:val="1"/>
      <w:numFmt w:val="lowerRoman"/>
      <w:lvlText w:val="%9"/>
      <w:lvlJc w:val="left"/>
      <w:pPr>
        <w:ind w:left="6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697D25CA"/>
    <w:multiLevelType w:val="multilevel"/>
    <w:tmpl w:val="F13C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E5D6D"/>
    <w:multiLevelType w:val="hybridMultilevel"/>
    <w:tmpl w:val="D9728A60"/>
    <w:lvl w:ilvl="0" w:tplc="F208AA50">
      <w:start w:val="1"/>
      <w:numFmt w:val="decimal"/>
      <w:lvlText w:val="%1."/>
      <w:lvlJc w:val="left"/>
      <w:pPr>
        <w:ind w:left="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678E5A2">
      <w:start w:val="1"/>
      <w:numFmt w:val="lowerLetter"/>
      <w:lvlText w:val="%2"/>
      <w:lvlJc w:val="left"/>
      <w:pPr>
        <w:ind w:left="10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92E1B1A">
      <w:start w:val="1"/>
      <w:numFmt w:val="lowerRoman"/>
      <w:lvlText w:val="%3"/>
      <w:lvlJc w:val="left"/>
      <w:pPr>
        <w:ind w:left="17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A801A4C">
      <w:start w:val="1"/>
      <w:numFmt w:val="decimal"/>
      <w:lvlText w:val="%4"/>
      <w:lvlJc w:val="left"/>
      <w:pPr>
        <w:ind w:left="25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986F40E">
      <w:start w:val="1"/>
      <w:numFmt w:val="lowerLetter"/>
      <w:lvlText w:val="%5"/>
      <w:lvlJc w:val="left"/>
      <w:pPr>
        <w:ind w:left="32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A82C2A0">
      <w:start w:val="1"/>
      <w:numFmt w:val="lowerRoman"/>
      <w:lvlText w:val="%6"/>
      <w:lvlJc w:val="left"/>
      <w:pPr>
        <w:ind w:left="39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19832D6">
      <w:start w:val="1"/>
      <w:numFmt w:val="decimal"/>
      <w:lvlText w:val="%7"/>
      <w:lvlJc w:val="left"/>
      <w:pPr>
        <w:ind w:left="46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D54DA76">
      <w:start w:val="1"/>
      <w:numFmt w:val="lowerLetter"/>
      <w:lvlText w:val="%8"/>
      <w:lvlJc w:val="left"/>
      <w:pPr>
        <w:ind w:left="53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5BEFF2E">
      <w:start w:val="1"/>
      <w:numFmt w:val="lowerRoman"/>
      <w:lvlText w:val="%9"/>
      <w:lvlJc w:val="left"/>
      <w:pPr>
        <w:ind w:left="6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6F1F44E3"/>
    <w:multiLevelType w:val="hybridMultilevel"/>
    <w:tmpl w:val="EE1680DC"/>
    <w:lvl w:ilvl="0" w:tplc="0316C35A">
      <w:start w:val="1"/>
      <w:numFmt w:val="decimal"/>
      <w:lvlText w:val="%1."/>
      <w:lvlJc w:val="left"/>
      <w:pPr>
        <w:ind w:left="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870EE76">
      <w:start w:val="1"/>
      <w:numFmt w:val="lowerLetter"/>
      <w:lvlText w:val="%2"/>
      <w:lvlJc w:val="left"/>
      <w:pPr>
        <w:ind w:left="10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8A00878">
      <w:start w:val="1"/>
      <w:numFmt w:val="lowerRoman"/>
      <w:lvlText w:val="%3"/>
      <w:lvlJc w:val="left"/>
      <w:pPr>
        <w:ind w:left="17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62CC5EA">
      <w:start w:val="1"/>
      <w:numFmt w:val="decimal"/>
      <w:lvlText w:val="%4"/>
      <w:lvlJc w:val="left"/>
      <w:pPr>
        <w:ind w:left="25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BAA7DF8">
      <w:start w:val="1"/>
      <w:numFmt w:val="lowerLetter"/>
      <w:lvlText w:val="%5"/>
      <w:lvlJc w:val="left"/>
      <w:pPr>
        <w:ind w:left="32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2180A9A">
      <w:start w:val="1"/>
      <w:numFmt w:val="lowerRoman"/>
      <w:lvlText w:val="%6"/>
      <w:lvlJc w:val="left"/>
      <w:pPr>
        <w:ind w:left="395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D9EEA42">
      <w:start w:val="1"/>
      <w:numFmt w:val="decimal"/>
      <w:lvlText w:val="%7"/>
      <w:lvlJc w:val="left"/>
      <w:pPr>
        <w:ind w:left="46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CDEE508">
      <w:start w:val="1"/>
      <w:numFmt w:val="lowerLetter"/>
      <w:lvlText w:val="%8"/>
      <w:lvlJc w:val="left"/>
      <w:pPr>
        <w:ind w:left="53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AB6D4F0">
      <w:start w:val="1"/>
      <w:numFmt w:val="lowerRoman"/>
      <w:lvlText w:val="%9"/>
      <w:lvlJc w:val="left"/>
      <w:pPr>
        <w:ind w:left="61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713F57FA"/>
    <w:multiLevelType w:val="hybridMultilevel"/>
    <w:tmpl w:val="2CEA50B2"/>
    <w:lvl w:ilvl="0" w:tplc="120A4B82">
      <w:start w:val="1"/>
      <w:numFmt w:val="upperRoman"/>
      <w:lvlText w:val="%1."/>
      <w:lvlJc w:val="left"/>
      <w:pPr>
        <w:ind w:left="1080" w:hanging="72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C7C657B"/>
    <w:multiLevelType w:val="hybridMultilevel"/>
    <w:tmpl w:val="D1183724"/>
    <w:lvl w:ilvl="0" w:tplc="EBC205AE">
      <w:start w:val="1"/>
      <w:numFmt w:val="decimal"/>
      <w:lvlText w:val="%1."/>
      <w:lvlJc w:val="left"/>
      <w:pPr>
        <w:ind w:left="1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C52677E">
      <w:start w:val="1"/>
      <w:numFmt w:val="lowerLetter"/>
      <w:lvlText w:val="%2"/>
      <w:lvlJc w:val="left"/>
      <w:pPr>
        <w:ind w:left="10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B3445D8">
      <w:start w:val="1"/>
      <w:numFmt w:val="lowerRoman"/>
      <w:lvlText w:val="%3"/>
      <w:lvlJc w:val="left"/>
      <w:pPr>
        <w:ind w:left="17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5EC465A">
      <w:start w:val="1"/>
      <w:numFmt w:val="decimal"/>
      <w:lvlText w:val="%4"/>
      <w:lvlJc w:val="left"/>
      <w:pPr>
        <w:ind w:left="25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7F6DB80">
      <w:start w:val="1"/>
      <w:numFmt w:val="lowerLetter"/>
      <w:lvlText w:val="%5"/>
      <w:lvlJc w:val="left"/>
      <w:pPr>
        <w:ind w:left="32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7C0E9F8">
      <w:start w:val="1"/>
      <w:numFmt w:val="lowerRoman"/>
      <w:lvlText w:val="%6"/>
      <w:lvlJc w:val="left"/>
      <w:pPr>
        <w:ind w:left="39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20CAC18">
      <w:start w:val="1"/>
      <w:numFmt w:val="decimal"/>
      <w:lvlText w:val="%7"/>
      <w:lvlJc w:val="left"/>
      <w:pPr>
        <w:ind w:left="46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540D9FC">
      <w:start w:val="1"/>
      <w:numFmt w:val="lowerLetter"/>
      <w:lvlText w:val="%8"/>
      <w:lvlJc w:val="left"/>
      <w:pPr>
        <w:ind w:left="53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278DF14">
      <w:start w:val="1"/>
      <w:numFmt w:val="lowerRoman"/>
      <w:lvlText w:val="%9"/>
      <w:lvlJc w:val="left"/>
      <w:pPr>
        <w:ind w:left="6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7ECD5903"/>
    <w:multiLevelType w:val="multilevel"/>
    <w:tmpl w:val="7BF28036"/>
    <w:lvl w:ilvl="0">
      <w:start w:val="1"/>
      <w:numFmt w:val="bullet"/>
      <w:lvlText w:val=""/>
      <w:lvlJc w:val="left"/>
      <w:pPr>
        <w:tabs>
          <w:tab w:val="num" w:pos="786"/>
        </w:tabs>
        <w:ind w:left="786" w:hanging="360"/>
      </w:pPr>
      <w:rPr>
        <w:rFonts w:ascii="Symbol" w:hAnsi="Symbol" w:hint="default"/>
        <w:sz w:val="20"/>
      </w:rPr>
    </w:lvl>
    <w:lvl w:ilvl="1">
      <w:start w:val="6"/>
      <w:numFmt w:val="decimal"/>
      <w:lvlText w:val="%2."/>
      <w:lvlJc w:val="left"/>
      <w:pPr>
        <w:ind w:left="1440" w:hanging="360"/>
      </w:pPr>
      <w:rPr>
        <w:rFonts w:eastAsia="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1"/>
  </w:num>
  <w:num w:numId="4">
    <w:abstractNumId w:val="8"/>
  </w:num>
  <w:num w:numId="5">
    <w:abstractNumId w:val="1"/>
  </w:num>
  <w:num w:numId="6">
    <w:abstractNumId w:val="3"/>
  </w:num>
  <w:num w:numId="7">
    <w:abstractNumId w:val="28"/>
  </w:num>
  <w:num w:numId="8">
    <w:abstractNumId w:val="33"/>
  </w:num>
  <w:num w:numId="9">
    <w:abstractNumId w:val="2"/>
  </w:num>
  <w:num w:numId="10">
    <w:abstractNumId w:val="13"/>
  </w:num>
  <w:num w:numId="11">
    <w:abstractNumId w:val="23"/>
  </w:num>
  <w:num w:numId="12">
    <w:abstractNumId w:val="27"/>
  </w:num>
  <w:num w:numId="13">
    <w:abstractNumId w:val="32"/>
  </w:num>
  <w:num w:numId="14">
    <w:abstractNumId w:val="22"/>
  </w:num>
  <w:num w:numId="15">
    <w:abstractNumId w:val="19"/>
  </w:num>
  <w:num w:numId="16">
    <w:abstractNumId w:val="11"/>
  </w:num>
  <w:num w:numId="17">
    <w:abstractNumId w:val="0"/>
  </w:num>
  <w:num w:numId="18">
    <w:abstractNumId w:val="30"/>
  </w:num>
  <w:num w:numId="19">
    <w:abstractNumId w:val="17"/>
  </w:num>
  <w:num w:numId="20">
    <w:abstractNumId w:val="15"/>
  </w:num>
  <w:num w:numId="21">
    <w:abstractNumId w:val="29"/>
  </w:num>
  <w:num w:numId="22">
    <w:abstractNumId w:val="4"/>
  </w:num>
  <w:num w:numId="23">
    <w:abstractNumId w:val="16"/>
  </w:num>
  <w:num w:numId="24">
    <w:abstractNumId w:val="25"/>
  </w:num>
  <w:num w:numId="25">
    <w:abstractNumId w:val="6"/>
  </w:num>
  <w:num w:numId="26">
    <w:abstractNumId w:val="14"/>
  </w:num>
  <w:num w:numId="27">
    <w:abstractNumId w:val="10"/>
  </w:num>
  <w:num w:numId="28">
    <w:abstractNumId w:val="21"/>
  </w:num>
  <w:num w:numId="29">
    <w:abstractNumId w:val="20"/>
  </w:num>
  <w:num w:numId="30">
    <w:abstractNumId w:val="9"/>
  </w:num>
  <w:num w:numId="31">
    <w:abstractNumId w:val="24"/>
  </w:num>
  <w:num w:numId="32">
    <w:abstractNumId w:val="12"/>
  </w:num>
  <w:num w:numId="33">
    <w:abstractNumId w:val="26"/>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5D"/>
    <w:rsid w:val="0000258C"/>
    <w:rsid w:val="00003CF7"/>
    <w:rsid w:val="0001514F"/>
    <w:rsid w:val="00064C3B"/>
    <w:rsid w:val="000B50A7"/>
    <w:rsid w:val="000E2533"/>
    <w:rsid w:val="001541A3"/>
    <w:rsid w:val="001560EF"/>
    <w:rsid w:val="00185655"/>
    <w:rsid w:val="001B6CF7"/>
    <w:rsid w:val="001C2682"/>
    <w:rsid w:val="001C6F5D"/>
    <w:rsid w:val="001E7419"/>
    <w:rsid w:val="001F3BCA"/>
    <w:rsid w:val="00204262"/>
    <w:rsid w:val="002046B5"/>
    <w:rsid w:val="00214988"/>
    <w:rsid w:val="00275D00"/>
    <w:rsid w:val="002961A5"/>
    <w:rsid w:val="002F1DEB"/>
    <w:rsid w:val="0030269E"/>
    <w:rsid w:val="00323530"/>
    <w:rsid w:val="00340299"/>
    <w:rsid w:val="00356EDE"/>
    <w:rsid w:val="003A022C"/>
    <w:rsid w:val="003A09B0"/>
    <w:rsid w:val="00412DA4"/>
    <w:rsid w:val="00422620"/>
    <w:rsid w:val="00424F9E"/>
    <w:rsid w:val="00430CB3"/>
    <w:rsid w:val="0043541F"/>
    <w:rsid w:val="00453563"/>
    <w:rsid w:val="00471725"/>
    <w:rsid w:val="00475821"/>
    <w:rsid w:val="00493CE7"/>
    <w:rsid w:val="004F1DF7"/>
    <w:rsid w:val="0052302E"/>
    <w:rsid w:val="00555E4A"/>
    <w:rsid w:val="005706ED"/>
    <w:rsid w:val="005779DB"/>
    <w:rsid w:val="005A33DE"/>
    <w:rsid w:val="005B7E8C"/>
    <w:rsid w:val="005D5474"/>
    <w:rsid w:val="00601443"/>
    <w:rsid w:val="00612B61"/>
    <w:rsid w:val="00642559"/>
    <w:rsid w:val="0064463B"/>
    <w:rsid w:val="00671D80"/>
    <w:rsid w:val="006823A4"/>
    <w:rsid w:val="00692987"/>
    <w:rsid w:val="00694A08"/>
    <w:rsid w:val="006B68C3"/>
    <w:rsid w:val="00720E1A"/>
    <w:rsid w:val="00775A4D"/>
    <w:rsid w:val="00780A4F"/>
    <w:rsid w:val="00800953"/>
    <w:rsid w:val="00822291"/>
    <w:rsid w:val="00826CA7"/>
    <w:rsid w:val="00833861"/>
    <w:rsid w:val="008639C4"/>
    <w:rsid w:val="008A0D4A"/>
    <w:rsid w:val="008D7F27"/>
    <w:rsid w:val="008F4C9A"/>
    <w:rsid w:val="00975E04"/>
    <w:rsid w:val="009A4739"/>
    <w:rsid w:val="009E0541"/>
    <w:rsid w:val="00A56E45"/>
    <w:rsid w:val="00A60D89"/>
    <w:rsid w:val="00A624E0"/>
    <w:rsid w:val="00AD0D85"/>
    <w:rsid w:val="00AE1573"/>
    <w:rsid w:val="00AF62EA"/>
    <w:rsid w:val="00B30B4F"/>
    <w:rsid w:val="00B612A8"/>
    <w:rsid w:val="00B636F5"/>
    <w:rsid w:val="00B727AD"/>
    <w:rsid w:val="00B91265"/>
    <w:rsid w:val="00BB1F10"/>
    <w:rsid w:val="00BC7F13"/>
    <w:rsid w:val="00BD12A7"/>
    <w:rsid w:val="00BF6565"/>
    <w:rsid w:val="00C11D36"/>
    <w:rsid w:val="00C13CE5"/>
    <w:rsid w:val="00C220BE"/>
    <w:rsid w:val="00C432FE"/>
    <w:rsid w:val="00C65308"/>
    <w:rsid w:val="00C9687B"/>
    <w:rsid w:val="00CA0C91"/>
    <w:rsid w:val="00CB3568"/>
    <w:rsid w:val="00CE1DD5"/>
    <w:rsid w:val="00D43A89"/>
    <w:rsid w:val="00D524B7"/>
    <w:rsid w:val="00D75A93"/>
    <w:rsid w:val="00D84E38"/>
    <w:rsid w:val="00D95DCD"/>
    <w:rsid w:val="00DA66CF"/>
    <w:rsid w:val="00DE3EE5"/>
    <w:rsid w:val="00DF2B2E"/>
    <w:rsid w:val="00E31D44"/>
    <w:rsid w:val="00E71B5A"/>
    <w:rsid w:val="00E9619E"/>
    <w:rsid w:val="00EC0447"/>
    <w:rsid w:val="00EF1C24"/>
    <w:rsid w:val="00F11567"/>
    <w:rsid w:val="00F17B58"/>
    <w:rsid w:val="00F6093E"/>
    <w:rsid w:val="00F962AA"/>
    <w:rsid w:val="00FA4435"/>
    <w:rsid w:val="00FE7C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F7AB"/>
  <w15:chartTrackingRefBased/>
  <w15:docId w15:val="{0D967489-8ED6-40B2-97CF-02BF335D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9DB"/>
  </w:style>
  <w:style w:type="paragraph" w:styleId="Balk1">
    <w:name w:val="heading 1"/>
    <w:basedOn w:val="Normal"/>
    <w:next w:val="Normal"/>
    <w:link w:val="Balk1Char"/>
    <w:uiPriority w:val="9"/>
    <w:qFormat/>
    <w:rsid w:val="005779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2">
    <w:name w:val="heading 2"/>
    <w:basedOn w:val="Normal"/>
    <w:next w:val="Normal"/>
    <w:link w:val="Balk2Char"/>
    <w:uiPriority w:val="9"/>
    <w:qFormat/>
    <w:rsid w:val="005779DB"/>
    <w:pPr>
      <w:keepNext/>
      <w:spacing w:after="0" w:line="360" w:lineRule="auto"/>
      <w:jc w:val="center"/>
      <w:outlineLvl w:val="1"/>
    </w:pPr>
    <w:rPr>
      <w:rFonts w:ascii="Times New Roman" w:eastAsia="Times New Roman" w:hAnsi="Times New Roman" w:cs="Times New Roman"/>
      <w:i/>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79DB"/>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uiPriority w:val="9"/>
    <w:rsid w:val="005779DB"/>
    <w:rPr>
      <w:rFonts w:ascii="Times New Roman" w:eastAsia="Times New Roman" w:hAnsi="Times New Roman" w:cs="Times New Roman"/>
      <w:i/>
      <w:sz w:val="24"/>
      <w:szCs w:val="20"/>
      <w:lang w:eastAsia="tr-TR"/>
    </w:rPr>
  </w:style>
  <w:style w:type="paragraph" w:styleId="ListeParagraf">
    <w:name w:val="List Paragraph"/>
    <w:basedOn w:val="Normal"/>
    <w:uiPriority w:val="34"/>
    <w:qFormat/>
    <w:rsid w:val="005779DB"/>
    <w:pPr>
      <w:ind w:left="720"/>
      <w:contextualSpacing/>
    </w:pPr>
  </w:style>
  <w:style w:type="character" w:styleId="Gl">
    <w:name w:val="Strong"/>
    <w:basedOn w:val="VarsaylanParagrafYazTipi"/>
    <w:uiPriority w:val="22"/>
    <w:qFormat/>
    <w:rsid w:val="00E9619E"/>
    <w:rPr>
      <w:b/>
      <w:bCs/>
    </w:rPr>
  </w:style>
  <w:style w:type="character" w:styleId="Vurgu">
    <w:name w:val="Emphasis"/>
    <w:basedOn w:val="VarsaylanParagrafYazTipi"/>
    <w:uiPriority w:val="20"/>
    <w:qFormat/>
    <w:rsid w:val="00E9619E"/>
    <w:rPr>
      <w:i/>
      <w:iCs/>
    </w:rPr>
  </w:style>
  <w:style w:type="character" w:styleId="Kpr">
    <w:name w:val="Hyperlink"/>
    <w:basedOn w:val="VarsaylanParagrafYazTipi"/>
    <w:uiPriority w:val="99"/>
    <w:unhideWhenUsed/>
    <w:rsid w:val="00E9619E"/>
    <w:rPr>
      <w:color w:val="0000FF"/>
      <w:u w:val="single"/>
    </w:rPr>
  </w:style>
  <w:style w:type="table" w:styleId="ListeTablo2">
    <w:name w:val="List Table 2"/>
    <w:basedOn w:val="NormalTablo"/>
    <w:uiPriority w:val="47"/>
    <w:rsid w:val="00E9619E"/>
    <w:pPr>
      <w:spacing w:after="0" w:line="240" w:lineRule="auto"/>
    </w:pPr>
    <w:rPr>
      <w:rFonts w:eastAsiaTheme="minorEastAsia"/>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klamaBavurusu">
    <w:name w:val="annotation reference"/>
    <w:basedOn w:val="VarsaylanParagrafYazTipi"/>
    <w:uiPriority w:val="99"/>
    <w:semiHidden/>
    <w:unhideWhenUsed/>
    <w:rsid w:val="0001514F"/>
    <w:rPr>
      <w:sz w:val="16"/>
      <w:szCs w:val="16"/>
    </w:rPr>
  </w:style>
  <w:style w:type="paragraph" w:styleId="AklamaMetni">
    <w:name w:val="annotation text"/>
    <w:basedOn w:val="Normal"/>
    <w:link w:val="AklamaMetniChar"/>
    <w:uiPriority w:val="99"/>
    <w:semiHidden/>
    <w:unhideWhenUsed/>
    <w:rsid w:val="000151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1514F"/>
    <w:rPr>
      <w:sz w:val="20"/>
      <w:szCs w:val="20"/>
    </w:rPr>
  </w:style>
  <w:style w:type="paragraph" w:styleId="AklamaKonusu">
    <w:name w:val="annotation subject"/>
    <w:basedOn w:val="AklamaMetni"/>
    <w:next w:val="AklamaMetni"/>
    <w:link w:val="AklamaKonusuChar"/>
    <w:uiPriority w:val="99"/>
    <w:semiHidden/>
    <w:unhideWhenUsed/>
    <w:rsid w:val="0001514F"/>
    <w:rPr>
      <w:b/>
      <w:bCs/>
    </w:rPr>
  </w:style>
  <w:style w:type="character" w:customStyle="1" w:styleId="AklamaKonusuChar">
    <w:name w:val="Açıklama Konusu Char"/>
    <w:basedOn w:val="AklamaMetniChar"/>
    <w:link w:val="AklamaKonusu"/>
    <w:uiPriority w:val="99"/>
    <w:semiHidden/>
    <w:rsid w:val="0001514F"/>
    <w:rPr>
      <w:b/>
      <w:bCs/>
      <w:sz w:val="20"/>
      <w:szCs w:val="20"/>
    </w:rPr>
  </w:style>
  <w:style w:type="paragraph" w:styleId="BalonMetni">
    <w:name w:val="Balloon Text"/>
    <w:basedOn w:val="Normal"/>
    <w:link w:val="BalonMetniChar"/>
    <w:uiPriority w:val="99"/>
    <w:semiHidden/>
    <w:unhideWhenUsed/>
    <w:rsid w:val="0001514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14F"/>
    <w:rPr>
      <w:rFonts w:ascii="Segoe UI" w:hAnsi="Segoe UI" w:cs="Segoe UI"/>
      <w:sz w:val="18"/>
      <w:szCs w:val="18"/>
    </w:rPr>
  </w:style>
  <w:style w:type="paragraph" w:customStyle="1" w:styleId="Default">
    <w:name w:val="Default"/>
    <w:rsid w:val="005A33DE"/>
    <w:pPr>
      <w:autoSpaceDE w:val="0"/>
      <w:autoSpaceDN w:val="0"/>
      <w:adjustRightInd w:val="0"/>
      <w:spacing w:after="0" w:line="240" w:lineRule="auto"/>
    </w:pPr>
    <w:rPr>
      <w:rFonts w:ascii="Times New Roman" w:hAnsi="Times New Roman" w:cs="Times New Roman"/>
      <w:color w:val="000000"/>
      <w:sz w:val="24"/>
      <w:szCs w:val="24"/>
    </w:rPr>
  </w:style>
  <w:style w:type="paragraph" w:styleId="ResimYazs">
    <w:name w:val="caption"/>
    <w:basedOn w:val="Normal"/>
    <w:next w:val="Normal"/>
    <w:uiPriority w:val="35"/>
    <w:unhideWhenUsed/>
    <w:qFormat/>
    <w:rsid w:val="00AD0D85"/>
    <w:pPr>
      <w:spacing w:after="200" w:line="240" w:lineRule="auto"/>
      <w:ind w:firstLine="709"/>
      <w:jc w:val="both"/>
    </w:pPr>
    <w:rPr>
      <w:rFonts w:ascii="Times New Roman" w:eastAsia="Calibri" w:hAnsi="Times New Roman" w:cs="Times New Roman"/>
      <w:b/>
      <w:bCs/>
      <w:color w:val="4F81BD"/>
      <w:sz w:val="18"/>
      <w:szCs w:val="18"/>
    </w:rPr>
  </w:style>
  <w:style w:type="character" w:styleId="zmlenmeyenBahsetme">
    <w:name w:val="Unresolved Mention"/>
    <w:basedOn w:val="VarsaylanParagrafYazTipi"/>
    <w:uiPriority w:val="99"/>
    <w:semiHidden/>
    <w:unhideWhenUsed/>
    <w:rsid w:val="00B612A8"/>
    <w:rPr>
      <w:color w:val="605E5C"/>
      <w:shd w:val="clear" w:color="auto" w:fill="E1DFDD"/>
    </w:rPr>
  </w:style>
  <w:style w:type="paragraph" w:customStyle="1" w:styleId="footnotedescription">
    <w:name w:val="footnote description"/>
    <w:next w:val="Normal"/>
    <w:link w:val="footnotedescriptionChar"/>
    <w:hidden/>
    <w:rsid w:val="00BF6565"/>
    <w:pPr>
      <w:spacing w:after="0"/>
      <w:jc w:val="both"/>
    </w:pPr>
    <w:rPr>
      <w:rFonts w:ascii="Times New Roman" w:eastAsia="Times New Roman" w:hAnsi="Times New Roman" w:cs="Times New Roman"/>
      <w:i/>
      <w:color w:val="000000"/>
      <w:sz w:val="18"/>
      <w:lang w:eastAsia="tr-TR"/>
    </w:rPr>
  </w:style>
  <w:style w:type="character" w:customStyle="1" w:styleId="footnotedescriptionChar">
    <w:name w:val="footnote description Char"/>
    <w:link w:val="footnotedescription"/>
    <w:rsid w:val="00BF6565"/>
    <w:rPr>
      <w:rFonts w:ascii="Times New Roman" w:eastAsia="Times New Roman" w:hAnsi="Times New Roman" w:cs="Times New Roman"/>
      <w:i/>
      <w:color w:val="000000"/>
      <w:sz w:val="18"/>
      <w:lang w:eastAsia="tr-TR"/>
    </w:rPr>
  </w:style>
  <w:style w:type="character" w:customStyle="1" w:styleId="footnotemark">
    <w:name w:val="footnote mark"/>
    <w:hidden/>
    <w:rsid w:val="00BF6565"/>
    <w:rPr>
      <w:rFonts w:ascii="Times New Roman" w:eastAsia="Times New Roman" w:hAnsi="Times New Roman" w:cs="Times New Roman"/>
      <w:i/>
      <w:color w:val="000000"/>
      <w:sz w:val="18"/>
      <w:vertAlign w:val="superscript"/>
    </w:rPr>
  </w:style>
  <w:style w:type="table" w:customStyle="1" w:styleId="TableGrid">
    <w:name w:val="TableGrid"/>
    <w:rsid w:val="00BF6565"/>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15031">
      <w:bodyDiv w:val="1"/>
      <w:marLeft w:val="0"/>
      <w:marRight w:val="0"/>
      <w:marTop w:val="0"/>
      <w:marBottom w:val="0"/>
      <w:divBdr>
        <w:top w:val="none" w:sz="0" w:space="0" w:color="auto"/>
        <w:left w:val="none" w:sz="0" w:space="0" w:color="auto"/>
        <w:bottom w:val="none" w:sz="0" w:space="0" w:color="auto"/>
        <w:right w:val="none" w:sz="0" w:space="0" w:color="auto"/>
      </w:divBdr>
    </w:div>
    <w:div w:id="7453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tyyc.yok.gov.tr/?pid=3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ec.europa.eu/sites/default/files/document-library-docs/ects-users-guide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tyyc.yok.gov.tr/?pid=35" TargetMode="Externa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tyyc.yok.gov.tr/?pid=3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4D94DB-B8F8-4631-9A2D-8C0A78490F36}" type="doc">
      <dgm:prSet loTypeId="urn:microsoft.com/office/officeart/2005/8/layout/vProcess5" loCatId="process" qsTypeId="urn:microsoft.com/office/officeart/2005/8/quickstyle/3d3" qsCatId="3D" csTypeId="urn:microsoft.com/office/officeart/2005/8/colors/accent1_2" csCatId="accent1" phldr="1"/>
      <dgm:spPr/>
      <dgm:t>
        <a:bodyPr/>
        <a:lstStyle/>
        <a:p>
          <a:endParaRPr lang="tr-TR"/>
        </a:p>
      </dgm:t>
    </dgm:pt>
    <dgm:pt modelId="{0A9C35D7-99C4-445B-B183-1FA8ABD1F5E9}">
      <dgm:prSet phldrT="[Metin]" custT="1"/>
      <dgm:spPr>
        <a:xfrm>
          <a:off x="983208" y="1968246"/>
          <a:ext cx="4388815" cy="57607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tr-TR" sz="1200">
              <a:solidFill>
                <a:sysClr val="window" lastClr="FFFFFF"/>
              </a:solidFill>
              <a:latin typeface="Times New Roman" panose="02020603050405020304" pitchFamily="18" charset="0"/>
              <a:ea typeface="+mn-ea"/>
              <a:cs typeface="Times New Roman" panose="02020603050405020304" pitchFamily="18" charset="0"/>
            </a:rPr>
            <a:t>Öğrenme-öğretme, ölçme ve değerlendirme etkinlikleri, ders planı, dersin haftalara göre iş yükü dağılımları ve AKTS'leri belirleme</a:t>
          </a:r>
        </a:p>
      </dgm:t>
    </dgm:pt>
    <dgm:pt modelId="{A5509F15-0562-4DBB-881D-3F7B3815C2AE}" type="parTrans" cxnId="{12E91EC7-6C45-4020-8E16-8BCA1675E683}">
      <dgm:prSet/>
      <dgm:spPr/>
      <dgm:t>
        <a:bodyPr/>
        <a:lstStyle/>
        <a:p>
          <a:endParaRPr lang="tr-TR"/>
        </a:p>
      </dgm:t>
    </dgm:pt>
    <dgm:pt modelId="{888C6686-2ED0-4670-817B-F9AF96DD844A}" type="sibTrans" cxnId="{12E91EC7-6C45-4020-8E16-8BCA1675E683}">
      <dgm:prSet/>
      <dgm:spPr>
        <a:xfrm>
          <a:off x="4997576" y="2385898"/>
          <a:ext cx="374446" cy="374446"/>
        </a:xfrm>
        <a:prstGeom prst="downArrow">
          <a:avLst>
            <a:gd name="adj1" fmla="val 55000"/>
            <a:gd name="adj2" fmla="val 45000"/>
          </a:avLst>
        </a:prstGeom>
        <a:solidFill>
          <a:srgbClr val="4472C4">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endParaRPr lang="tr-TR">
            <a:solidFill>
              <a:sysClr val="windowText" lastClr="000000">
                <a:hueOff val="0"/>
                <a:satOff val="0"/>
                <a:lumOff val="0"/>
                <a:alphaOff val="0"/>
              </a:sysClr>
            </a:solidFill>
            <a:latin typeface="Calibri" panose="020F0502020204030204"/>
            <a:ea typeface="+mn-ea"/>
            <a:cs typeface="+mn-cs"/>
          </a:endParaRPr>
        </a:p>
      </dgm:t>
    </dgm:pt>
    <dgm:pt modelId="{A08A0F28-4A98-4727-90B7-39B6E2547162}">
      <dgm:prSet custT="1"/>
      <dgm:spPr>
        <a:xfrm>
          <a:off x="1310944" y="2624328"/>
          <a:ext cx="4388815" cy="57607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SzPts val="1000"/>
            <a:buFont typeface="Symbol" panose="05050102010706020507" pitchFamily="18" charset="2"/>
            <a:buNone/>
          </a:pPr>
          <a:r>
            <a:rPr lang="tr-TR" sz="1200">
              <a:solidFill>
                <a:sysClr val="window" lastClr="FFFFFF"/>
              </a:solidFill>
              <a:latin typeface="Times New Roman" panose="02020603050405020304" pitchFamily="18" charset="0"/>
              <a:ea typeface="+mn-ea"/>
              <a:cs typeface="Times New Roman" panose="02020603050405020304" pitchFamily="18" charset="0"/>
            </a:rPr>
            <a:t>Güncellenen program taslağını akademik kurulda değerlendirme</a:t>
          </a:r>
        </a:p>
      </dgm:t>
    </dgm:pt>
    <dgm:pt modelId="{27B21FA8-3AEA-45C5-B9BD-4657EFF8435A}" type="parTrans" cxnId="{465E14A2-A861-41E0-B66B-44D4459FDA80}">
      <dgm:prSet/>
      <dgm:spPr/>
      <dgm:t>
        <a:bodyPr/>
        <a:lstStyle/>
        <a:p>
          <a:endParaRPr lang="tr-TR"/>
        </a:p>
      </dgm:t>
    </dgm:pt>
    <dgm:pt modelId="{8C1C9528-1883-4168-87E9-F451340C2F58}" type="sibTrans" cxnId="{465E14A2-A861-41E0-B66B-44D4459FDA80}">
      <dgm:prSet/>
      <dgm:spPr/>
      <dgm:t>
        <a:bodyPr/>
        <a:lstStyle/>
        <a:p>
          <a:endParaRPr lang="tr-TR"/>
        </a:p>
      </dgm:t>
    </dgm:pt>
    <dgm:pt modelId="{F9DDFF0D-9232-4F9B-911A-7C6D0C8AD4A7}">
      <dgm:prSet phldrT="[Metin]" custT="1"/>
      <dgm:spPr>
        <a:xfrm>
          <a:off x="655472" y="1312164"/>
          <a:ext cx="4388815" cy="57607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tr-TR" sz="1200">
              <a:solidFill>
                <a:sysClr val="window" lastClr="FFFFFF"/>
              </a:solidFill>
              <a:latin typeface="Times New Roman" panose="02020603050405020304" pitchFamily="18" charset="0"/>
              <a:ea typeface="+mn-ea"/>
              <a:cs typeface="Times New Roman" panose="02020603050405020304" pitchFamily="18" charset="0"/>
            </a:rPr>
            <a:t>Dersin Öğrenme Çıktılarını/Kazanımlarını Belirleme</a:t>
          </a:r>
        </a:p>
      </dgm:t>
    </dgm:pt>
    <dgm:pt modelId="{B7165695-EA23-4864-B62E-40E08D9CF2BF}" type="sibTrans" cxnId="{EABEBF4E-50A7-4519-A725-CFBD6F156F54}">
      <dgm:prSet/>
      <dgm:spPr>
        <a:xfrm>
          <a:off x="4669840" y="1723415"/>
          <a:ext cx="374446" cy="374446"/>
        </a:xfrm>
        <a:prstGeom prst="downArrow">
          <a:avLst>
            <a:gd name="adj1" fmla="val 55000"/>
            <a:gd name="adj2" fmla="val 45000"/>
          </a:avLst>
        </a:prstGeom>
        <a:solidFill>
          <a:srgbClr val="4472C4">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endParaRPr lang="tr-TR">
            <a:solidFill>
              <a:sysClr val="windowText" lastClr="000000">
                <a:hueOff val="0"/>
                <a:satOff val="0"/>
                <a:lumOff val="0"/>
                <a:alphaOff val="0"/>
              </a:sysClr>
            </a:solidFill>
            <a:latin typeface="Calibri" panose="020F0502020204030204"/>
            <a:ea typeface="+mn-ea"/>
            <a:cs typeface="+mn-cs"/>
          </a:endParaRPr>
        </a:p>
      </dgm:t>
    </dgm:pt>
    <dgm:pt modelId="{8CCC2A1F-97F4-4E3F-B844-4F90FF3F2B0F}" type="parTrans" cxnId="{EABEBF4E-50A7-4519-A725-CFBD6F156F54}">
      <dgm:prSet/>
      <dgm:spPr/>
      <dgm:t>
        <a:bodyPr/>
        <a:lstStyle/>
        <a:p>
          <a:endParaRPr lang="tr-TR"/>
        </a:p>
      </dgm:t>
    </dgm:pt>
    <dgm:pt modelId="{16E9523D-0773-46E7-AFCC-CBF29E83475A}">
      <dgm:prSet phldrT="[Metin]" custT="1"/>
      <dgm:spPr>
        <a:xfrm>
          <a:off x="327736" y="656082"/>
          <a:ext cx="4388815" cy="57607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tr-TR" sz="1200">
              <a:solidFill>
                <a:sysClr val="window" lastClr="FFFFFF"/>
              </a:solidFill>
              <a:latin typeface="Times New Roman" panose="02020603050405020304" pitchFamily="18" charset="0"/>
              <a:ea typeface="+mn-ea"/>
              <a:cs typeface="Times New Roman" panose="02020603050405020304" pitchFamily="18" charset="0"/>
            </a:rPr>
            <a:t>Programın Amaçlarını Belirleme</a:t>
          </a:r>
        </a:p>
        <a:p>
          <a:pPr>
            <a:buNone/>
          </a:pPr>
          <a:r>
            <a:rPr lang="tr-TR" sz="1200">
              <a:solidFill>
                <a:sysClr val="window" lastClr="FFFFFF"/>
              </a:solidFill>
              <a:latin typeface="Times New Roman" panose="02020603050405020304" pitchFamily="18" charset="0"/>
              <a:ea typeface="+mn-ea"/>
              <a:cs typeface="Times New Roman" panose="02020603050405020304" pitchFamily="18" charset="0"/>
            </a:rPr>
            <a:t>"Nasıl bir mezun istiyoruz?"</a:t>
          </a:r>
        </a:p>
      </dgm:t>
    </dgm:pt>
    <dgm:pt modelId="{EB9D4099-D370-4D26-9F6A-9554A3CA0144}" type="sibTrans" cxnId="{588AE3BE-BBB7-407F-9B39-ED97E9137E0F}">
      <dgm:prSet/>
      <dgm:spPr>
        <a:xfrm>
          <a:off x="4342104" y="1076934"/>
          <a:ext cx="374446" cy="374446"/>
        </a:xfrm>
        <a:prstGeom prst="downArrow">
          <a:avLst>
            <a:gd name="adj1" fmla="val 55000"/>
            <a:gd name="adj2" fmla="val 45000"/>
          </a:avLst>
        </a:prstGeom>
        <a:solidFill>
          <a:srgbClr val="4472C4">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endParaRPr lang="tr-TR">
            <a:solidFill>
              <a:sysClr val="windowText" lastClr="000000">
                <a:hueOff val="0"/>
                <a:satOff val="0"/>
                <a:lumOff val="0"/>
                <a:alphaOff val="0"/>
              </a:sysClr>
            </a:solidFill>
            <a:latin typeface="Calibri" panose="020F0502020204030204"/>
            <a:ea typeface="+mn-ea"/>
            <a:cs typeface="+mn-cs"/>
          </a:endParaRPr>
        </a:p>
      </dgm:t>
    </dgm:pt>
    <dgm:pt modelId="{BE0848DD-21BC-473B-8FFC-14BE57B7C36C}" type="parTrans" cxnId="{588AE3BE-BBB7-407F-9B39-ED97E9137E0F}">
      <dgm:prSet/>
      <dgm:spPr/>
      <dgm:t>
        <a:bodyPr/>
        <a:lstStyle/>
        <a:p>
          <a:endParaRPr lang="tr-TR"/>
        </a:p>
      </dgm:t>
    </dgm:pt>
    <dgm:pt modelId="{BE7CCA05-64FD-476C-A455-2B9AB0D101D0}">
      <dgm:prSet custT="1"/>
      <dgm:spPr>
        <a:xfrm>
          <a:off x="0" y="0"/>
          <a:ext cx="4388815" cy="57607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tr-TR" sz="1200">
              <a:solidFill>
                <a:sysClr val="window" lastClr="FFFFFF"/>
              </a:solidFill>
              <a:latin typeface="Times New Roman" panose="02020603050405020304" pitchFamily="18" charset="0"/>
              <a:ea typeface="+mn-ea"/>
              <a:cs typeface="Times New Roman" panose="02020603050405020304" pitchFamily="18" charset="0"/>
            </a:rPr>
            <a:t>İhtiyaçları Belirleme </a:t>
          </a:r>
        </a:p>
      </dgm:t>
    </dgm:pt>
    <dgm:pt modelId="{FE976F52-D1E2-499E-BA38-08BA16C55B25}" type="parTrans" cxnId="{4B2B96DD-B797-437F-BEE0-A014E17A779A}">
      <dgm:prSet/>
      <dgm:spPr/>
      <dgm:t>
        <a:bodyPr/>
        <a:lstStyle/>
        <a:p>
          <a:endParaRPr lang="tr-TR"/>
        </a:p>
      </dgm:t>
    </dgm:pt>
    <dgm:pt modelId="{9012EE4F-77FB-49FC-B962-2EA7785AB22C}" type="sibTrans" cxnId="{4B2B96DD-B797-437F-BEE0-A014E17A779A}">
      <dgm:prSet/>
      <dgm:spPr>
        <a:xfrm>
          <a:off x="4014368" y="420852"/>
          <a:ext cx="374446" cy="374446"/>
        </a:xfrm>
        <a:prstGeom prst="downArrow">
          <a:avLst>
            <a:gd name="adj1" fmla="val 55000"/>
            <a:gd name="adj2" fmla="val 45000"/>
          </a:avLst>
        </a:prstGeom>
        <a:solidFill>
          <a:srgbClr val="4472C4">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endParaRPr lang="tr-TR">
            <a:solidFill>
              <a:sysClr val="windowText" lastClr="000000">
                <a:hueOff val="0"/>
                <a:satOff val="0"/>
                <a:lumOff val="0"/>
                <a:alphaOff val="0"/>
              </a:sysClr>
            </a:solidFill>
            <a:latin typeface="Calibri" panose="020F0502020204030204"/>
            <a:ea typeface="+mn-ea"/>
            <a:cs typeface="+mn-cs"/>
          </a:endParaRPr>
        </a:p>
      </dgm:t>
    </dgm:pt>
    <dgm:pt modelId="{C44E17AD-31CA-44BA-A8A7-E37A6A822A23}">
      <dgm:prSet/>
      <dgm:spPr/>
      <dgm:t>
        <a:bodyPr/>
        <a:lstStyle/>
        <a:p>
          <a:endParaRPr lang="tr-TR"/>
        </a:p>
      </dgm:t>
    </dgm:pt>
    <dgm:pt modelId="{15C846BE-4CBE-4BAB-A393-65F13821D16A}" type="parTrans" cxnId="{2A6D05C4-1F36-4588-B0B1-BDE3A6163434}">
      <dgm:prSet/>
      <dgm:spPr/>
      <dgm:t>
        <a:bodyPr/>
        <a:lstStyle/>
        <a:p>
          <a:endParaRPr lang="tr-TR"/>
        </a:p>
      </dgm:t>
    </dgm:pt>
    <dgm:pt modelId="{BA1AAF01-D348-413A-A721-380CA806BEDE}" type="sibTrans" cxnId="{2A6D05C4-1F36-4588-B0B1-BDE3A6163434}">
      <dgm:prSet/>
      <dgm:spPr/>
      <dgm:t>
        <a:bodyPr/>
        <a:lstStyle/>
        <a:p>
          <a:endParaRPr lang="tr-TR"/>
        </a:p>
      </dgm:t>
    </dgm:pt>
    <dgm:pt modelId="{E30B18CB-AC12-42C8-91A6-2EC550695B93}">
      <dgm:prSet/>
      <dgm:spPr/>
      <dgm:t>
        <a:bodyPr/>
        <a:lstStyle/>
        <a:p>
          <a:endParaRPr lang="tr-TR"/>
        </a:p>
      </dgm:t>
    </dgm:pt>
    <dgm:pt modelId="{28FD0B04-94C5-4F28-8AAD-B1FA948EFF92}" type="parTrans" cxnId="{938371A5-849B-4A3F-B54E-69FBC2C1AD4D}">
      <dgm:prSet/>
      <dgm:spPr/>
      <dgm:t>
        <a:bodyPr/>
        <a:lstStyle/>
        <a:p>
          <a:endParaRPr lang="tr-TR"/>
        </a:p>
      </dgm:t>
    </dgm:pt>
    <dgm:pt modelId="{E2B08D5E-48C7-4538-A37C-0A397E4BA2B4}" type="sibTrans" cxnId="{938371A5-849B-4A3F-B54E-69FBC2C1AD4D}">
      <dgm:prSet/>
      <dgm:spPr/>
      <dgm:t>
        <a:bodyPr/>
        <a:lstStyle/>
        <a:p>
          <a:endParaRPr lang="tr-TR"/>
        </a:p>
      </dgm:t>
    </dgm:pt>
    <dgm:pt modelId="{F2C1823F-6B8D-4B08-91DD-80EE8C30697A}">
      <dgm:prSet/>
      <dgm:spPr/>
      <dgm:t>
        <a:bodyPr/>
        <a:lstStyle/>
        <a:p>
          <a:endParaRPr lang="tr-TR"/>
        </a:p>
      </dgm:t>
    </dgm:pt>
    <dgm:pt modelId="{6BE785B5-4BAD-4E87-8636-72A4EA85047F}" type="parTrans" cxnId="{EE9FF6F5-5C18-4542-ACBA-C316070D675B}">
      <dgm:prSet/>
      <dgm:spPr/>
      <dgm:t>
        <a:bodyPr/>
        <a:lstStyle/>
        <a:p>
          <a:endParaRPr lang="tr-TR"/>
        </a:p>
      </dgm:t>
    </dgm:pt>
    <dgm:pt modelId="{3A0BA6C5-E5BD-496E-9A76-E84707DCF00E}" type="sibTrans" cxnId="{EE9FF6F5-5C18-4542-ACBA-C316070D675B}">
      <dgm:prSet/>
      <dgm:spPr/>
      <dgm:t>
        <a:bodyPr/>
        <a:lstStyle/>
        <a:p>
          <a:endParaRPr lang="tr-TR"/>
        </a:p>
      </dgm:t>
    </dgm:pt>
    <dgm:pt modelId="{A55A95DF-7298-4E2D-A74B-5A561EAB4375}">
      <dgm:prSet/>
      <dgm:spPr/>
      <dgm:t>
        <a:bodyPr/>
        <a:lstStyle/>
        <a:p>
          <a:endParaRPr lang="tr-TR"/>
        </a:p>
      </dgm:t>
    </dgm:pt>
    <dgm:pt modelId="{C4DE2504-AF8B-421B-937C-3AE9FD0D32E4}" type="parTrans" cxnId="{887ADB5D-FAA4-4320-8710-0FB272BD5404}">
      <dgm:prSet/>
      <dgm:spPr/>
      <dgm:t>
        <a:bodyPr/>
        <a:lstStyle/>
        <a:p>
          <a:endParaRPr lang="tr-TR"/>
        </a:p>
      </dgm:t>
    </dgm:pt>
    <dgm:pt modelId="{E7147503-11C7-4DE8-B53B-44009C56C7EE}" type="sibTrans" cxnId="{887ADB5D-FAA4-4320-8710-0FB272BD5404}">
      <dgm:prSet/>
      <dgm:spPr/>
      <dgm:t>
        <a:bodyPr/>
        <a:lstStyle/>
        <a:p>
          <a:endParaRPr lang="tr-TR"/>
        </a:p>
      </dgm:t>
    </dgm:pt>
    <dgm:pt modelId="{49595B3E-9043-4F72-89FC-D25206CB1434}" type="pres">
      <dgm:prSet presAssocID="{A84D94DB-B8F8-4631-9A2D-8C0A78490F36}" presName="outerComposite" presStyleCnt="0">
        <dgm:presLayoutVars>
          <dgm:chMax val="5"/>
          <dgm:dir/>
          <dgm:resizeHandles val="exact"/>
        </dgm:presLayoutVars>
      </dgm:prSet>
      <dgm:spPr/>
    </dgm:pt>
    <dgm:pt modelId="{28A70C55-8D54-4C79-821D-FEE589910EBE}" type="pres">
      <dgm:prSet presAssocID="{A84D94DB-B8F8-4631-9A2D-8C0A78490F36}" presName="dummyMaxCanvas" presStyleCnt="0">
        <dgm:presLayoutVars/>
      </dgm:prSet>
      <dgm:spPr/>
    </dgm:pt>
    <dgm:pt modelId="{7AC0D683-4481-480A-8511-468E282678F8}" type="pres">
      <dgm:prSet presAssocID="{A84D94DB-B8F8-4631-9A2D-8C0A78490F36}" presName="FiveNodes_1" presStyleLbl="node1" presStyleIdx="0" presStyleCnt="5" custScaleY="107937">
        <dgm:presLayoutVars>
          <dgm:bulletEnabled val="1"/>
        </dgm:presLayoutVars>
      </dgm:prSet>
      <dgm:spPr/>
    </dgm:pt>
    <dgm:pt modelId="{35283E7C-AFD9-41C9-9996-A6741E8877FD}" type="pres">
      <dgm:prSet presAssocID="{A84D94DB-B8F8-4631-9A2D-8C0A78490F36}" presName="FiveNodes_2" presStyleLbl="node1" presStyleIdx="1" presStyleCnt="5">
        <dgm:presLayoutVars>
          <dgm:bulletEnabled val="1"/>
        </dgm:presLayoutVars>
      </dgm:prSet>
      <dgm:spPr/>
    </dgm:pt>
    <dgm:pt modelId="{0C2B5C7A-D51F-4032-A0F1-4C8CA13E9111}" type="pres">
      <dgm:prSet presAssocID="{A84D94DB-B8F8-4631-9A2D-8C0A78490F36}" presName="FiveNodes_3" presStyleLbl="node1" presStyleIdx="2" presStyleCnt="5">
        <dgm:presLayoutVars>
          <dgm:bulletEnabled val="1"/>
        </dgm:presLayoutVars>
      </dgm:prSet>
      <dgm:spPr/>
    </dgm:pt>
    <dgm:pt modelId="{166FA4B2-9C77-4AF6-8B7E-3B6CEB449CFD}" type="pres">
      <dgm:prSet presAssocID="{A84D94DB-B8F8-4631-9A2D-8C0A78490F36}" presName="FiveNodes_4" presStyleLbl="node1" presStyleIdx="3" presStyleCnt="5">
        <dgm:presLayoutVars>
          <dgm:bulletEnabled val="1"/>
        </dgm:presLayoutVars>
      </dgm:prSet>
      <dgm:spPr/>
    </dgm:pt>
    <dgm:pt modelId="{E276901C-15A4-40DD-8F17-A8FE81A04AD3}" type="pres">
      <dgm:prSet presAssocID="{A84D94DB-B8F8-4631-9A2D-8C0A78490F36}" presName="FiveNodes_5" presStyleLbl="node1" presStyleIdx="4" presStyleCnt="5">
        <dgm:presLayoutVars>
          <dgm:bulletEnabled val="1"/>
        </dgm:presLayoutVars>
      </dgm:prSet>
      <dgm:spPr/>
    </dgm:pt>
    <dgm:pt modelId="{7F00E208-C1EA-4DA2-B0CB-E8C4778291E5}" type="pres">
      <dgm:prSet presAssocID="{A84D94DB-B8F8-4631-9A2D-8C0A78490F36}" presName="FiveConn_1-2" presStyleLbl="fgAccFollowNode1" presStyleIdx="0" presStyleCnt="4">
        <dgm:presLayoutVars>
          <dgm:bulletEnabled val="1"/>
        </dgm:presLayoutVars>
      </dgm:prSet>
      <dgm:spPr/>
    </dgm:pt>
    <dgm:pt modelId="{55381B28-5E51-40AA-A350-0BE2D25B39FE}" type="pres">
      <dgm:prSet presAssocID="{A84D94DB-B8F8-4631-9A2D-8C0A78490F36}" presName="FiveConn_2-3" presStyleLbl="fgAccFollowNode1" presStyleIdx="1" presStyleCnt="4">
        <dgm:presLayoutVars>
          <dgm:bulletEnabled val="1"/>
        </dgm:presLayoutVars>
      </dgm:prSet>
      <dgm:spPr/>
    </dgm:pt>
    <dgm:pt modelId="{093CC9F6-5E7C-4C0B-A287-94802F66C2D5}" type="pres">
      <dgm:prSet presAssocID="{A84D94DB-B8F8-4631-9A2D-8C0A78490F36}" presName="FiveConn_3-4" presStyleLbl="fgAccFollowNode1" presStyleIdx="2" presStyleCnt="4">
        <dgm:presLayoutVars>
          <dgm:bulletEnabled val="1"/>
        </dgm:presLayoutVars>
      </dgm:prSet>
      <dgm:spPr/>
    </dgm:pt>
    <dgm:pt modelId="{2023836D-0124-4662-8558-358C4F3C5FF9}" type="pres">
      <dgm:prSet presAssocID="{A84D94DB-B8F8-4631-9A2D-8C0A78490F36}" presName="FiveConn_4-5" presStyleLbl="fgAccFollowNode1" presStyleIdx="3" presStyleCnt="4">
        <dgm:presLayoutVars>
          <dgm:bulletEnabled val="1"/>
        </dgm:presLayoutVars>
      </dgm:prSet>
      <dgm:spPr/>
    </dgm:pt>
    <dgm:pt modelId="{084AA861-951D-448D-8C1D-930EE3000326}" type="pres">
      <dgm:prSet presAssocID="{A84D94DB-B8F8-4631-9A2D-8C0A78490F36}" presName="FiveNodes_1_text" presStyleLbl="node1" presStyleIdx="4" presStyleCnt="5">
        <dgm:presLayoutVars>
          <dgm:bulletEnabled val="1"/>
        </dgm:presLayoutVars>
      </dgm:prSet>
      <dgm:spPr/>
    </dgm:pt>
    <dgm:pt modelId="{C134EE75-AABF-468A-92D6-548BA65421AB}" type="pres">
      <dgm:prSet presAssocID="{A84D94DB-B8F8-4631-9A2D-8C0A78490F36}" presName="FiveNodes_2_text" presStyleLbl="node1" presStyleIdx="4" presStyleCnt="5">
        <dgm:presLayoutVars>
          <dgm:bulletEnabled val="1"/>
        </dgm:presLayoutVars>
      </dgm:prSet>
      <dgm:spPr/>
    </dgm:pt>
    <dgm:pt modelId="{6A0521B7-D4A5-4E9B-BDB0-A139B6819D94}" type="pres">
      <dgm:prSet presAssocID="{A84D94DB-B8F8-4631-9A2D-8C0A78490F36}" presName="FiveNodes_3_text" presStyleLbl="node1" presStyleIdx="4" presStyleCnt="5">
        <dgm:presLayoutVars>
          <dgm:bulletEnabled val="1"/>
        </dgm:presLayoutVars>
      </dgm:prSet>
      <dgm:spPr/>
    </dgm:pt>
    <dgm:pt modelId="{4E2D332B-E296-4E9C-AC7A-A51744EE0C55}" type="pres">
      <dgm:prSet presAssocID="{A84D94DB-B8F8-4631-9A2D-8C0A78490F36}" presName="FiveNodes_4_text" presStyleLbl="node1" presStyleIdx="4" presStyleCnt="5">
        <dgm:presLayoutVars>
          <dgm:bulletEnabled val="1"/>
        </dgm:presLayoutVars>
      </dgm:prSet>
      <dgm:spPr/>
    </dgm:pt>
    <dgm:pt modelId="{8E4F5CEF-4E41-4EBF-A3A0-A6655F0A31D5}" type="pres">
      <dgm:prSet presAssocID="{A84D94DB-B8F8-4631-9A2D-8C0A78490F36}" presName="FiveNodes_5_text" presStyleLbl="node1" presStyleIdx="4" presStyleCnt="5">
        <dgm:presLayoutVars>
          <dgm:bulletEnabled val="1"/>
        </dgm:presLayoutVars>
      </dgm:prSet>
      <dgm:spPr/>
    </dgm:pt>
  </dgm:ptLst>
  <dgm:cxnLst>
    <dgm:cxn modelId="{AF952C04-3A7B-4E5F-90B8-ECB3A03C137A}" type="presOf" srcId="{16E9523D-0773-46E7-AFCC-CBF29E83475A}" destId="{35283E7C-AFD9-41C9-9996-A6741E8877FD}" srcOrd="0" destOrd="0" presId="urn:microsoft.com/office/officeart/2005/8/layout/vProcess5"/>
    <dgm:cxn modelId="{761E990C-F087-4804-93F1-95E5BC5B0B68}" type="presOf" srcId="{B7165695-EA23-4864-B62E-40E08D9CF2BF}" destId="{093CC9F6-5E7C-4C0B-A287-94802F66C2D5}" srcOrd="0" destOrd="0" presId="urn:microsoft.com/office/officeart/2005/8/layout/vProcess5"/>
    <dgm:cxn modelId="{9AA4751B-0EB6-4A4E-A5BE-1D161D9ADE72}" type="presOf" srcId="{BE7CCA05-64FD-476C-A455-2B9AB0D101D0}" destId="{7AC0D683-4481-480A-8511-468E282678F8}" srcOrd="0" destOrd="0" presId="urn:microsoft.com/office/officeart/2005/8/layout/vProcess5"/>
    <dgm:cxn modelId="{C782C41C-2DBE-4748-8233-A9A3B42B4BD2}" type="presOf" srcId="{BE7CCA05-64FD-476C-A455-2B9AB0D101D0}" destId="{084AA861-951D-448D-8C1D-930EE3000326}" srcOrd="1" destOrd="0" presId="urn:microsoft.com/office/officeart/2005/8/layout/vProcess5"/>
    <dgm:cxn modelId="{825B4D26-C044-447B-9C1B-085D3F31E7D4}" type="presOf" srcId="{16E9523D-0773-46E7-AFCC-CBF29E83475A}" destId="{C134EE75-AABF-468A-92D6-548BA65421AB}" srcOrd="1" destOrd="0" presId="urn:microsoft.com/office/officeart/2005/8/layout/vProcess5"/>
    <dgm:cxn modelId="{5CAED72D-CF22-4E88-97EE-E57FDD825BFB}" type="presOf" srcId="{A84D94DB-B8F8-4631-9A2D-8C0A78490F36}" destId="{49595B3E-9043-4F72-89FC-D25206CB1434}" srcOrd="0" destOrd="0" presId="urn:microsoft.com/office/officeart/2005/8/layout/vProcess5"/>
    <dgm:cxn modelId="{887ADB5D-FAA4-4320-8710-0FB272BD5404}" srcId="{A84D94DB-B8F8-4631-9A2D-8C0A78490F36}" destId="{A55A95DF-7298-4E2D-A74B-5A561EAB4375}" srcOrd="6" destOrd="0" parTransId="{C4DE2504-AF8B-421B-937C-3AE9FD0D32E4}" sibTransId="{E7147503-11C7-4DE8-B53B-44009C56C7EE}"/>
    <dgm:cxn modelId="{B1034D6E-4560-4288-A51F-C1A1013A7570}" type="presOf" srcId="{F9DDFF0D-9232-4F9B-911A-7C6D0C8AD4A7}" destId="{0C2B5C7A-D51F-4032-A0F1-4C8CA13E9111}" srcOrd="0" destOrd="0" presId="urn:microsoft.com/office/officeart/2005/8/layout/vProcess5"/>
    <dgm:cxn modelId="{EABEBF4E-50A7-4519-A725-CFBD6F156F54}" srcId="{A84D94DB-B8F8-4631-9A2D-8C0A78490F36}" destId="{F9DDFF0D-9232-4F9B-911A-7C6D0C8AD4A7}" srcOrd="2" destOrd="0" parTransId="{8CCC2A1F-97F4-4E3F-B844-4F90FF3F2B0F}" sibTransId="{B7165695-EA23-4864-B62E-40E08D9CF2BF}"/>
    <dgm:cxn modelId="{4E202559-348D-4D0A-A814-0587EF199A01}" type="presOf" srcId="{0A9C35D7-99C4-445B-B183-1FA8ABD1F5E9}" destId="{166FA4B2-9C77-4AF6-8B7E-3B6CEB449CFD}" srcOrd="0" destOrd="0" presId="urn:microsoft.com/office/officeart/2005/8/layout/vProcess5"/>
    <dgm:cxn modelId="{9E3BDB7F-6638-4AF7-B58B-42AFD761ECDE}" type="presOf" srcId="{0A9C35D7-99C4-445B-B183-1FA8ABD1F5E9}" destId="{4E2D332B-E296-4E9C-AC7A-A51744EE0C55}" srcOrd="1" destOrd="0" presId="urn:microsoft.com/office/officeart/2005/8/layout/vProcess5"/>
    <dgm:cxn modelId="{FF21FDA1-1D9B-4310-92F7-0962E60A8706}" type="presOf" srcId="{A08A0F28-4A98-4727-90B7-39B6E2547162}" destId="{E276901C-15A4-40DD-8F17-A8FE81A04AD3}" srcOrd="0" destOrd="0" presId="urn:microsoft.com/office/officeart/2005/8/layout/vProcess5"/>
    <dgm:cxn modelId="{465E14A2-A861-41E0-B66B-44D4459FDA80}" srcId="{A84D94DB-B8F8-4631-9A2D-8C0A78490F36}" destId="{A08A0F28-4A98-4727-90B7-39B6E2547162}" srcOrd="4" destOrd="0" parTransId="{27B21FA8-3AEA-45C5-B9BD-4657EFF8435A}" sibTransId="{8C1C9528-1883-4168-87E9-F451340C2F58}"/>
    <dgm:cxn modelId="{938371A5-849B-4A3F-B54E-69FBC2C1AD4D}" srcId="{A84D94DB-B8F8-4631-9A2D-8C0A78490F36}" destId="{E30B18CB-AC12-42C8-91A6-2EC550695B93}" srcOrd="7" destOrd="0" parTransId="{28FD0B04-94C5-4F28-8AAD-B1FA948EFF92}" sibTransId="{E2B08D5E-48C7-4538-A37C-0A397E4BA2B4}"/>
    <dgm:cxn modelId="{BBE86DBE-8583-4DC7-8910-CB60838D81D2}" type="presOf" srcId="{EB9D4099-D370-4D26-9F6A-9554A3CA0144}" destId="{55381B28-5E51-40AA-A350-0BE2D25B39FE}" srcOrd="0" destOrd="0" presId="urn:microsoft.com/office/officeart/2005/8/layout/vProcess5"/>
    <dgm:cxn modelId="{588AE3BE-BBB7-407F-9B39-ED97E9137E0F}" srcId="{A84D94DB-B8F8-4631-9A2D-8C0A78490F36}" destId="{16E9523D-0773-46E7-AFCC-CBF29E83475A}" srcOrd="1" destOrd="0" parTransId="{BE0848DD-21BC-473B-8FFC-14BE57B7C36C}" sibTransId="{EB9D4099-D370-4D26-9F6A-9554A3CA0144}"/>
    <dgm:cxn modelId="{81C915C0-0B51-46CE-8B7E-4ED114F4DB84}" type="presOf" srcId="{888C6686-2ED0-4670-817B-F9AF96DD844A}" destId="{2023836D-0124-4662-8558-358C4F3C5FF9}" srcOrd="0" destOrd="0" presId="urn:microsoft.com/office/officeart/2005/8/layout/vProcess5"/>
    <dgm:cxn modelId="{2A6D05C4-1F36-4588-B0B1-BDE3A6163434}" srcId="{A84D94DB-B8F8-4631-9A2D-8C0A78490F36}" destId="{C44E17AD-31CA-44BA-A8A7-E37A6A822A23}" srcOrd="8" destOrd="0" parTransId="{15C846BE-4CBE-4BAB-A393-65F13821D16A}" sibTransId="{BA1AAF01-D348-413A-A721-380CA806BEDE}"/>
    <dgm:cxn modelId="{12E91EC7-6C45-4020-8E16-8BCA1675E683}" srcId="{A84D94DB-B8F8-4631-9A2D-8C0A78490F36}" destId="{0A9C35D7-99C4-445B-B183-1FA8ABD1F5E9}" srcOrd="3" destOrd="0" parTransId="{A5509F15-0562-4DBB-881D-3F7B3815C2AE}" sibTransId="{888C6686-2ED0-4670-817B-F9AF96DD844A}"/>
    <dgm:cxn modelId="{65B4B6D1-2295-4D36-9DAE-AE0C747D4D52}" type="presOf" srcId="{F9DDFF0D-9232-4F9B-911A-7C6D0C8AD4A7}" destId="{6A0521B7-D4A5-4E9B-BDB0-A139B6819D94}" srcOrd="1" destOrd="0" presId="urn:microsoft.com/office/officeart/2005/8/layout/vProcess5"/>
    <dgm:cxn modelId="{4B2B96DD-B797-437F-BEE0-A014E17A779A}" srcId="{A84D94DB-B8F8-4631-9A2D-8C0A78490F36}" destId="{BE7CCA05-64FD-476C-A455-2B9AB0D101D0}" srcOrd="0" destOrd="0" parTransId="{FE976F52-D1E2-499E-BA38-08BA16C55B25}" sibTransId="{9012EE4F-77FB-49FC-B962-2EA7785AB22C}"/>
    <dgm:cxn modelId="{D3CA40EE-AF51-4A6C-A70E-D63491F6D3AE}" type="presOf" srcId="{9012EE4F-77FB-49FC-B962-2EA7785AB22C}" destId="{7F00E208-C1EA-4DA2-B0CB-E8C4778291E5}" srcOrd="0" destOrd="0" presId="urn:microsoft.com/office/officeart/2005/8/layout/vProcess5"/>
    <dgm:cxn modelId="{92EDD4EE-8225-492C-857C-FB7516D01AB6}" type="presOf" srcId="{A08A0F28-4A98-4727-90B7-39B6E2547162}" destId="{8E4F5CEF-4E41-4EBF-A3A0-A6655F0A31D5}" srcOrd="1" destOrd="0" presId="urn:microsoft.com/office/officeart/2005/8/layout/vProcess5"/>
    <dgm:cxn modelId="{EE9FF6F5-5C18-4542-ACBA-C316070D675B}" srcId="{A84D94DB-B8F8-4631-9A2D-8C0A78490F36}" destId="{F2C1823F-6B8D-4B08-91DD-80EE8C30697A}" srcOrd="5" destOrd="0" parTransId="{6BE785B5-4BAD-4E87-8636-72A4EA85047F}" sibTransId="{3A0BA6C5-E5BD-496E-9A76-E84707DCF00E}"/>
    <dgm:cxn modelId="{C13DC253-20FD-4CFC-A68C-CA812C2F8977}" type="presParOf" srcId="{49595B3E-9043-4F72-89FC-D25206CB1434}" destId="{28A70C55-8D54-4C79-821D-FEE589910EBE}" srcOrd="0" destOrd="0" presId="urn:microsoft.com/office/officeart/2005/8/layout/vProcess5"/>
    <dgm:cxn modelId="{3932BFD1-6F9D-4868-80CA-5A6014F56450}" type="presParOf" srcId="{49595B3E-9043-4F72-89FC-D25206CB1434}" destId="{7AC0D683-4481-480A-8511-468E282678F8}" srcOrd="1" destOrd="0" presId="urn:microsoft.com/office/officeart/2005/8/layout/vProcess5"/>
    <dgm:cxn modelId="{5DA18CE4-2579-4964-B9DB-2C669436D5E6}" type="presParOf" srcId="{49595B3E-9043-4F72-89FC-D25206CB1434}" destId="{35283E7C-AFD9-41C9-9996-A6741E8877FD}" srcOrd="2" destOrd="0" presId="urn:microsoft.com/office/officeart/2005/8/layout/vProcess5"/>
    <dgm:cxn modelId="{7A79DABA-84A7-4F60-95B6-80A0D3480675}" type="presParOf" srcId="{49595B3E-9043-4F72-89FC-D25206CB1434}" destId="{0C2B5C7A-D51F-4032-A0F1-4C8CA13E9111}" srcOrd="3" destOrd="0" presId="urn:microsoft.com/office/officeart/2005/8/layout/vProcess5"/>
    <dgm:cxn modelId="{2071689C-FC3D-463A-A967-AE1090BE0BDD}" type="presParOf" srcId="{49595B3E-9043-4F72-89FC-D25206CB1434}" destId="{166FA4B2-9C77-4AF6-8B7E-3B6CEB449CFD}" srcOrd="4" destOrd="0" presId="urn:microsoft.com/office/officeart/2005/8/layout/vProcess5"/>
    <dgm:cxn modelId="{1B9645AE-F00A-467F-A4C8-4567C985C0D2}" type="presParOf" srcId="{49595B3E-9043-4F72-89FC-D25206CB1434}" destId="{E276901C-15A4-40DD-8F17-A8FE81A04AD3}" srcOrd="5" destOrd="0" presId="urn:microsoft.com/office/officeart/2005/8/layout/vProcess5"/>
    <dgm:cxn modelId="{E818646A-7992-4305-B449-3487A894685D}" type="presParOf" srcId="{49595B3E-9043-4F72-89FC-D25206CB1434}" destId="{7F00E208-C1EA-4DA2-B0CB-E8C4778291E5}" srcOrd="6" destOrd="0" presId="urn:microsoft.com/office/officeart/2005/8/layout/vProcess5"/>
    <dgm:cxn modelId="{9FD3FE26-E8A9-4F17-96C4-7AF7EC7E0B80}" type="presParOf" srcId="{49595B3E-9043-4F72-89FC-D25206CB1434}" destId="{55381B28-5E51-40AA-A350-0BE2D25B39FE}" srcOrd="7" destOrd="0" presId="urn:microsoft.com/office/officeart/2005/8/layout/vProcess5"/>
    <dgm:cxn modelId="{11BF5118-AB1E-49DE-A311-C9B7C96C09C1}" type="presParOf" srcId="{49595B3E-9043-4F72-89FC-D25206CB1434}" destId="{093CC9F6-5E7C-4C0B-A287-94802F66C2D5}" srcOrd="8" destOrd="0" presId="urn:microsoft.com/office/officeart/2005/8/layout/vProcess5"/>
    <dgm:cxn modelId="{91FF074A-53F4-4155-A833-E2BCB8A65FD1}" type="presParOf" srcId="{49595B3E-9043-4F72-89FC-D25206CB1434}" destId="{2023836D-0124-4662-8558-358C4F3C5FF9}" srcOrd="9" destOrd="0" presId="urn:microsoft.com/office/officeart/2005/8/layout/vProcess5"/>
    <dgm:cxn modelId="{29C11386-DB5B-48CB-B532-67B84D3D09AF}" type="presParOf" srcId="{49595B3E-9043-4F72-89FC-D25206CB1434}" destId="{084AA861-951D-448D-8C1D-930EE3000326}" srcOrd="10" destOrd="0" presId="urn:microsoft.com/office/officeart/2005/8/layout/vProcess5"/>
    <dgm:cxn modelId="{83AD2004-5651-4315-B059-107F7F5B204F}" type="presParOf" srcId="{49595B3E-9043-4F72-89FC-D25206CB1434}" destId="{C134EE75-AABF-468A-92D6-548BA65421AB}" srcOrd="11" destOrd="0" presId="urn:microsoft.com/office/officeart/2005/8/layout/vProcess5"/>
    <dgm:cxn modelId="{53CFFC82-8285-4A8C-9427-A3FB1FCC0922}" type="presParOf" srcId="{49595B3E-9043-4F72-89FC-D25206CB1434}" destId="{6A0521B7-D4A5-4E9B-BDB0-A139B6819D94}" srcOrd="12" destOrd="0" presId="urn:microsoft.com/office/officeart/2005/8/layout/vProcess5"/>
    <dgm:cxn modelId="{67FB8AE9-7AEB-40B2-81B2-4417CFBD532D}" type="presParOf" srcId="{49595B3E-9043-4F72-89FC-D25206CB1434}" destId="{4E2D332B-E296-4E9C-AC7A-A51744EE0C55}" srcOrd="13" destOrd="0" presId="urn:microsoft.com/office/officeart/2005/8/layout/vProcess5"/>
    <dgm:cxn modelId="{9F4463DF-E274-455C-B4F2-FC547409C82E}" type="presParOf" srcId="{49595B3E-9043-4F72-89FC-D25206CB1434}" destId="{8E4F5CEF-4E41-4EBF-A3A0-A6655F0A31D5}" srcOrd="14"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C0D683-4481-480A-8511-468E282678F8}">
      <dsp:nvSpPr>
        <dsp:cNvPr id="0" name=""/>
        <dsp:cNvSpPr/>
      </dsp:nvSpPr>
      <dsp:spPr>
        <a:xfrm>
          <a:off x="0" y="-11430"/>
          <a:ext cx="4388815" cy="621794"/>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tr-TR" sz="1200" kern="1200">
              <a:solidFill>
                <a:sysClr val="window" lastClr="FFFFFF"/>
              </a:solidFill>
              <a:latin typeface="Times New Roman" panose="02020603050405020304" pitchFamily="18" charset="0"/>
              <a:ea typeface="+mn-ea"/>
              <a:cs typeface="Times New Roman" panose="02020603050405020304" pitchFamily="18" charset="0"/>
            </a:rPr>
            <a:t>İhtiyaçları Belirleme </a:t>
          </a:r>
        </a:p>
      </dsp:txBody>
      <dsp:txXfrm>
        <a:off x="18212" y="6782"/>
        <a:ext cx="3697109" cy="585370"/>
      </dsp:txXfrm>
    </dsp:sp>
    <dsp:sp modelId="{35283E7C-AFD9-41C9-9996-A6741E8877FD}">
      <dsp:nvSpPr>
        <dsp:cNvPr id="0" name=""/>
        <dsp:cNvSpPr/>
      </dsp:nvSpPr>
      <dsp:spPr>
        <a:xfrm>
          <a:off x="327736" y="667512"/>
          <a:ext cx="4388815" cy="57607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tr-TR" sz="1200" kern="1200">
              <a:solidFill>
                <a:sysClr val="window" lastClr="FFFFFF"/>
              </a:solidFill>
              <a:latin typeface="Times New Roman" panose="02020603050405020304" pitchFamily="18" charset="0"/>
              <a:ea typeface="+mn-ea"/>
              <a:cs typeface="Times New Roman" panose="02020603050405020304" pitchFamily="18" charset="0"/>
            </a:rPr>
            <a:t>Programın Amaçlarını Belirleme</a:t>
          </a:r>
        </a:p>
        <a:p>
          <a:pPr marL="0" lvl="0" indent="0" algn="l" defTabSz="533400">
            <a:lnSpc>
              <a:spcPct val="90000"/>
            </a:lnSpc>
            <a:spcBef>
              <a:spcPct val="0"/>
            </a:spcBef>
            <a:spcAft>
              <a:spcPct val="35000"/>
            </a:spcAft>
            <a:buNone/>
          </a:pPr>
          <a:r>
            <a:rPr lang="tr-TR" sz="1200" kern="1200">
              <a:solidFill>
                <a:sysClr val="window" lastClr="FFFFFF"/>
              </a:solidFill>
              <a:latin typeface="Times New Roman" panose="02020603050405020304" pitchFamily="18" charset="0"/>
              <a:ea typeface="+mn-ea"/>
              <a:cs typeface="Times New Roman" panose="02020603050405020304" pitchFamily="18" charset="0"/>
            </a:rPr>
            <a:t>"Nasıl bir mezun istiyoruz?"</a:t>
          </a:r>
        </a:p>
      </dsp:txBody>
      <dsp:txXfrm>
        <a:off x="344609" y="684385"/>
        <a:ext cx="3652886" cy="542326"/>
      </dsp:txXfrm>
    </dsp:sp>
    <dsp:sp modelId="{0C2B5C7A-D51F-4032-A0F1-4C8CA13E9111}">
      <dsp:nvSpPr>
        <dsp:cNvPr id="0" name=""/>
        <dsp:cNvSpPr/>
      </dsp:nvSpPr>
      <dsp:spPr>
        <a:xfrm>
          <a:off x="655472" y="1323594"/>
          <a:ext cx="4388815" cy="57607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tr-TR" sz="1200" kern="1200">
              <a:solidFill>
                <a:sysClr val="window" lastClr="FFFFFF"/>
              </a:solidFill>
              <a:latin typeface="Times New Roman" panose="02020603050405020304" pitchFamily="18" charset="0"/>
              <a:ea typeface="+mn-ea"/>
              <a:cs typeface="Times New Roman" panose="02020603050405020304" pitchFamily="18" charset="0"/>
            </a:rPr>
            <a:t>Dersin Öğrenme Çıktılarını/Kazanımlarını Belirleme</a:t>
          </a:r>
        </a:p>
      </dsp:txBody>
      <dsp:txXfrm>
        <a:off x="672345" y="1340467"/>
        <a:ext cx="3652886" cy="542326"/>
      </dsp:txXfrm>
    </dsp:sp>
    <dsp:sp modelId="{166FA4B2-9C77-4AF6-8B7E-3B6CEB449CFD}">
      <dsp:nvSpPr>
        <dsp:cNvPr id="0" name=""/>
        <dsp:cNvSpPr/>
      </dsp:nvSpPr>
      <dsp:spPr>
        <a:xfrm>
          <a:off x="983208" y="1979676"/>
          <a:ext cx="4388815" cy="57607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tr-TR" sz="1200" kern="1200">
              <a:solidFill>
                <a:sysClr val="window" lastClr="FFFFFF"/>
              </a:solidFill>
              <a:latin typeface="Times New Roman" panose="02020603050405020304" pitchFamily="18" charset="0"/>
              <a:ea typeface="+mn-ea"/>
              <a:cs typeface="Times New Roman" panose="02020603050405020304" pitchFamily="18" charset="0"/>
            </a:rPr>
            <a:t>Öğrenme-öğretme, ölçme ve değerlendirme etkinlikleri, ders planı, dersin haftalara göre iş yükü dağılımları ve AKTS'leri belirleme</a:t>
          </a:r>
        </a:p>
      </dsp:txBody>
      <dsp:txXfrm>
        <a:off x="1000081" y="1996549"/>
        <a:ext cx="3652886" cy="542326"/>
      </dsp:txXfrm>
    </dsp:sp>
    <dsp:sp modelId="{E276901C-15A4-40DD-8F17-A8FE81A04AD3}">
      <dsp:nvSpPr>
        <dsp:cNvPr id="0" name=""/>
        <dsp:cNvSpPr/>
      </dsp:nvSpPr>
      <dsp:spPr>
        <a:xfrm>
          <a:off x="1310944" y="2635758"/>
          <a:ext cx="4388815" cy="57607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SzPts val="1000"/>
            <a:buFont typeface="Symbol" panose="05050102010706020507" pitchFamily="18" charset="2"/>
            <a:buNone/>
          </a:pPr>
          <a:r>
            <a:rPr lang="tr-TR" sz="1200" kern="1200">
              <a:solidFill>
                <a:sysClr val="window" lastClr="FFFFFF"/>
              </a:solidFill>
              <a:latin typeface="Times New Roman" panose="02020603050405020304" pitchFamily="18" charset="0"/>
              <a:ea typeface="+mn-ea"/>
              <a:cs typeface="Times New Roman" panose="02020603050405020304" pitchFamily="18" charset="0"/>
            </a:rPr>
            <a:t>Güncellenen program taslağını akademik kurulda değerlendirme</a:t>
          </a:r>
        </a:p>
      </dsp:txBody>
      <dsp:txXfrm>
        <a:off x="1327817" y="2652631"/>
        <a:ext cx="3652886" cy="542326"/>
      </dsp:txXfrm>
    </dsp:sp>
    <dsp:sp modelId="{7F00E208-C1EA-4DA2-B0CB-E8C4778291E5}">
      <dsp:nvSpPr>
        <dsp:cNvPr id="0" name=""/>
        <dsp:cNvSpPr/>
      </dsp:nvSpPr>
      <dsp:spPr>
        <a:xfrm>
          <a:off x="4014368" y="432283"/>
          <a:ext cx="374446" cy="374446"/>
        </a:xfrm>
        <a:prstGeom prst="downArrow">
          <a:avLst>
            <a:gd name="adj1" fmla="val 55000"/>
            <a:gd name="adj2" fmla="val 45000"/>
          </a:avLst>
        </a:prstGeom>
        <a:solidFill>
          <a:srgbClr val="4472C4">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tr-TR" sz="1700" kern="1200">
            <a:solidFill>
              <a:sysClr val="windowText" lastClr="000000">
                <a:hueOff val="0"/>
                <a:satOff val="0"/>
                <a:lumOff val="0"/>
                <a:alphaOff val="0"/>
              </a:sysClr>
            </a:solidFill>
            <a:latin typeface="Calibri" panose="020F0502020204030204"/>
            <a:ea typeface="+mn-ea"/>
            <a:cs typeface="+mn-cs"/>
          </a:endParaRPr>
        </a:p>
      </dsp:txBody>
      <dsp:txXfrm>
        <a:off x="4098618" y="432283"/>
        <a:ext cx="205946" cy="281771"/>
      </dsp:txXfrm>
    </dsp:sp>
    <dsp:sp modelId="{55381B28-5E51-40AA-A350-0BE2D25B39FE}">
      <dsp:nvSpPr>
        <dsp:cNvPr id="0" name=""/>
        <dsp:cNvSpPr/>
      </dsp:nvSpPr>
      <dsp:spPr>
        <a:xfrm>
          <a:off x="4342104" y="1088365"/>
          <a:ext cx="374446" cy="374446"/>
        </a:xfrm>
        <a:prstGeom prst="downArrow">
          <a:avLst>
            <a:gd name="adj1" fmla="val 55000"/>
            <a:gd name="adj2" fmla="val 45000"/>
          </a:avLst>
        </a:prstGeom>
        <a:solidFill>
          <a:srgbClr val="4472C4">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tr-TR" sz="1700" kern="1200">
            <a:solidFill>
              <a:sysClr val="windowText" lastClr="000000">
                <a:hueOff val="0"/>
                <a:satOff val="0"/>
                <a:lumOff val="0"/>
                <a:alphaOff val="0"/>
              </a:sysClr>
            </a:solidFill>
            <a:latin typeface="Calibri" panose="020F0502020204030204"/>
            <a:ea typeface="+mn-ea"/>
            <a:cs typeface="+mn-cs"/>
          </a:endParaRPr>
        </a:p>
      </dsp:txBody>
      <dsp:txXfrm>
        <a:off x="4426354" y="1088365"/>
        <a:ext cx="205946" cy="281771"/>
      </dsp:txXfrm>
    </dsp:sp>
    <dsp:sp modelId="{093CC9F6-5E7C-4C0B-A287-94802F66C2D5}">
      <dsp:nvSpPr>
        <dsp:cNvPr id="0" name=""/>
        <dsp:cNvSpPr/>
      </dsp:nvSpPr>
      <dsp:spPr>
        <a:xfrm>
          <a:off x="4669840" y="1734846"/>
          <a:ext cx="374446" cy="374446"/>
        </a:xfrm>
        <a:prstGeom prst="downArrow">
          <a:avLst>
            <a:gd name="adj1" fmla="val 55000"/>
            <a:gd name="adj2" fmla="val 45000"/>
          </a:avLst>
        </a:prstGeom>
        <a:solidFill>
          <a:srgbClr val="4472C4">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tr-TR" sz="1700" kern="1200">
            <a:solidFill>
              <a:sysClr val="windowText" lastClr="000000">
                <a:hueOff val="0"/>
                <a:satOff val="0"/>
                <a:lumOff val="0"/>
                <a:alphaOff val="0"/>
              </a:sysClr>
            </a:solidFill>
            <a:latin typeface="Calibri" panose="020F0502020204030204"/>
            <a:ea typeface="+mn-ea"/>
            <a:cs typeface="+mn-cs"/>
          </a:endParaRPr>
        </a:p>
      </dsp:txBody>
      <dsp:txXfrm>
        <a:off x="4754090" y="1734846"/>
        <a:ext cx="205946" cy="281771"/>
      </dsp:txXfrm>
    </dsp:sp>
    <dsp:sp modelId="{2023836D-0124-4662-8558-358C4F3C5FF9}">
      <dsp:nvSpPr>
        <dsp:cNvPr id="0" name=""/>
        <dsp:cNvSpPr/>
      </dsp:nvSpPr>
      <dsp:spPr>
        <a:xfrm>
          <a:off x="4997576" y="2397328"/>
          <a:ext cx="374446" cy="374446"/>
        </a:xfrm>
        <a:prstGeom prst="downArrow">
          <a:avLst>
            <a:gd name="adj1" fmla="val 55000"/>
            <a:gd name="adj2" fmla="val 45000"/>
          </a:avLst>
        </a:prstGeom>
        <a:solidFill>
          <a:srgbClr val="4472C4">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tr-TR" sz="1700" kern="1200">
            <a:solidFill>
              <a:sysClr val="windowText" lastClr="000000">
                <a:hueOff val="0"/>
                <a:satOff val="0"/>
                <a:lumOff val="0"/>
                <a:alphaOff val="0"/>
              </a:sysClr>
            </a:solidFill>
            <a:latin typeface="Calibri" panose="020F0502020204030204"/>
            <a:ea typeface="+mn-ea"/>
            <a:cs typeface="+mn-cs"/>
          </a:endParaRPr>
        </a:p>
      </dsp:txBody>
      <dsp:txXfrm>
        <a:off x="5081826" y="2397328"/>
        <a:ext cx="205946" cy="281771"/>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3EE10-B5CD-4914-82DC-7EECA7E1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6927</Words>
  <Characters>39484</Characters>
  <Application>Microsoft Office Word</Application>
  <DocSecurity>0</DocSecurity>
  <Lines>329</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Dokuz Eylül Üniversitesi</Company>
  <LinksUpToDate>false</LinksUpToDate>
  <CharactersWithSpaces>46319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cp:lastPrinted>2025-05-28T11:02:00Z</cp:lastPrinted>
  <dcterms:created xsi:type="dcterms:W3CDTF">2026-05-11T08:46:00Z</dcterms:created>
  <dcterms:modified xsi:type="dcterms:W3CDTF">2026-05-11T08:46:00Z</dcterms:modified>
</cp:coreProperties>
</file>